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A02BB" w:rsidRPr="00900D83" w:rsidRDefault="005A02BB" w:rsidP="00CB032F">
      <w:pPr>
        <w:spacing w:line="480" w:lineRule="auto"/>
        <w:rPr>
          <w:rFonts w:ascii="Times New Roman" w:hAnsi="Times New Roman" w:cs="Times New Roman"/>
          <w:b/>
          <w:sz w:val="24"/>
          <w:szCs w:val="24"/>
        </w:rPr>
      </w:pPr>
      <w:bookmarkStart w:id="0" w:name="_Hlk133398649"/>
      <w:r w:rsidRPr="00900D83">
        <w:rPr>
          <w:rFonts w:ascii="Times New Roman" w:hAnsi="Times New Roman" w:cs="Times New Roman"/>
          <w:b/>
          <w:sz w:val="24"/>
          <w:szCs w:val="24"/>
        </w:rPr>
        <w:t>Bounded Rationality, Bounded Reliability and the Termination of International Joint Ventures</w:t>
      </w:r>
      <w:r w:rsidR="00CB032F">
        <w:rPr>
          <w:rFonts w:ascii="Times New Roman" w:hAnsi="Times New Roman" w:cs="Times New Roman"/>
          <w:b/>
          <w:sz w:val="24"/>
          <w:szCs w:val="24"/>
        </w:rPr>
        <w:t xml:space="preserve"> </w:t>
      </w:r>
      <w:r w:rsidR="00D42D7A">
        <w:rPr>
          <w:rFonts w:ascii="Times New Roman" w:hAnsi="Times New Roman" w:cs="Times New Roman"/>
          <w:b/>
          <w:sz w:val="24"/>
          <w:szCs w:val="24"/>
        </w:rPr>
        <w:t xml:space="preserve">– Insight from the </w:t>
      </w:r>
      <w:r w:rsidR="00D42D7A">
        <w:rPr>
          <w:rFonts w:ascii="Times New Roman" w:hAnsi="Times New Roman" w:cs="Times New Roman" w:hint="eastAsia"/>
          <w:b/>
          <w:sz w:val="24"/>
          <w:szCs w:val="24"/>
        </w:rPr>
        <w:t>C</w:t>
      </w:r>
      <w:r w:rsidRPr="00900D83">
        <w:rPr>
          <w:rFonts w:ascii="Times New Roman" w:hAnsi="Times New Roman" w:cs="Times New Roman"/>
          <w:b/>
          <w:sz w:val="24"/>
          <w:szCs w:val="24"/>
        </w:rPr>
        <w:t xml:space="preserve">ase of the Banca Barclays </w:t>
      </w:r>
      <w:proofErr w:type="spellStart"/>
      <w:r w:rsidRPr="00900D83">
        <w:rPr>
          <w:rFonts w:ascii="Times New Roman" w:hAnsi="Times New Roman" w:cs="Times New Roman"/>
          <w:b/>
          <w:sz w:val="24"/>
          <w:szCs w:val="24"/>
        </w:rPr>
        <w:t>Castellini</w:t>
      </w:r>
      <w:proofErr w:type="spellEnd"/>
      <w:r w:rsidRPr="00900D83">
        <w:rPr>
          <w:rFonts w:ascii="Times New Roman" w:hAnsi="Times New Roman" w:cs="Times New Roman"/>
          <w:b/>
          <w:sz w:val="24"/>
          <w:szCs w:val="24"/>
        </w:rPr>
        <w:t>, 1972-1980</w:t>
      </w:r>
      <w:bookmarkEnd w:id="0"/>
    </w:p>
    <w:p w:rsidR="00CB032F" w:rsidRDefault="00CB032F" w:rsidP="00CB032F">
      <w:pPr>
        <w:spacing w:line="480" w:lineRule="auto"/>
        <w:rPr>
          <w:rFonts w:ascii="Times New Roman" w:hAnsi="Times New Roman" w:cs="Times New Roman"/>
          <w:b/>
          <w:sz w:val="24"/>
          <w:szCs w:val="24"/>
        </w:rPr>
      </w:pPr>
    </w:p>
    <w:p w:rsidR="00E7457C" w:rsidRPr="00CB032F" w:rsidRDefault="00F9360E" w:rsidP="00CB032F">
      <w:pPr>
        <w:spacing w:line="480" w:lineRule="auto"/>
        <w:rPr>
          <w:rFonts w:ascii="Times New Roman" w:hAnsi="Times New Roman" w:cs="Times New Roman"/>
          <w:bCs/>
          <w:sz w:val="24"/>
          <w:szCs w:val="24"/>
        </w:rPr>
      </w:pPr>
      <w:bookmarkStart w:id="1" w:name="_Hlk133398674"/>
      <w:r w:rsidRPr="00CB032F">
        <w:rPr>
          <w:rFonts w:ascii="Times New Roman" w:hAnsi="Times New Roman" w:cs="Times New Roman"/>
          <w:bCs/>
          <w:sz w:val="24"/>
          <w:szCs w:val="24"/>
        </w:rPr>
        <w:t>Qing Lu</w:t>
      </w:r>
    </w:p>
    <w:bookmarkEnd w:id="1"/>
    <w:p w:rsidR="00CB032F" w:rsidRPr="00CB032F" w:rsidRDefault="00CB032F" w:rsidP="00CB032F">
      <w:pPr>
        <w:spacing w:line="480" w:lineRule="auto"/>
        <w:rPr>
          <w:rFonts w:ascii="Times New Roman" w:hAnsi="Times New Roman" w:cs="Times New Roman"/>
          <w:bCs/>
          <w:sz w:val="24"/>
          <w:szCs w:val="24"/>
        </w:rPr>
      </w:pPr>
    </w:p>
    <w:p w:rsidR="00C37BDA" w:rsidRPr="00CB032F" w:rsidRDefault="00C37BDA" w:rsidP="00CB032F">
      <w:pPr>
        <w:spacing w:line="480" w:lineRule="auto"/>
        <w:rPr>
          <w:rFonts w:ascii="Times New Roman" w:hAnsi="Times New Roman" w:cs="Times New Roman"/>
          <w:bCs/>
          <w:i/>
          <w:iCs/>
          <w:sz w:val="24"/>
          <w:szCs w:val="24"/>
        </w:rPr>
      </w:pPr>
      <w:bookmarkStart w:id="2" w:name="_Hlk133398713"/>
      <w:r w:rsidRPr="00CB032F">
        <w:rPr>
          <w:rFonts w:ascii="Times New Roman" w:hAnsi="Times New Roman" w:cs="Times New Roman" w:hint="eastAsia"/>
          <w:bCs/>
          <w:i/>
          <w:iCs/>
          <w:sz w:val="24"/>
          <w:szCs w:val="24"/>
        </w:rPr>
        <w:t>Department of Marketing Management and Business Strategy</w:t>
      </w:r>
      <w:r w:rsidR="00CB032F" w:rsidRPr="00CB032F">
        <w:rPr>
          <w:rFonts w:ascii="Times New Roman" w:hAnsi="Times New Roman" w:cs="Times New Roman" w:hint="eastAsia"/>
          <w:bCs/>
          <w:i/>
          <w:iCs/>
          <w:sz w:val="24"/>
          <w:szCs w:val="24"/>
        </w:rPr>
        <w:t>，</w:t>
      </w:r>
      <w:r w:rsidR="00F9360E" w:rsidRPr="00CB032F">
        <w:rPr>
          <w:rFonts w:ascii="Times New Roman" w:hAnsi="Times New Roman" w:cs="Times New Roman"/>
          <w:bCs/>
          <w:i/>
          <w:iCs/>
          <w:sz w:val="24"/>
          <w:szCs w:val="24"/>
        </w:rPr>
        <w:t>University of Hull</w:t>
      </w:r>
      <w:r w:rsidR="00CB032F" w:rsidRPr="00CB032F">
        <w:rPr>
          <w:rFonts w:ascii="Times New Roman" w:hAnsi="Times New Roman" w:cs="Times New Roman" w:hint="eastAsia"/>
          <w:bCs/>
          <w:i/>
          <w:iCs/>
          <w:sz w:val="24"/>
          <w:szCs w:val="24"/>
        </w:rPr>
        <w:t>,</w:t>
      </w:r>
      <w:r w:rsidR="00CB032F" w:rsidRPr="00CB032F">
        <w:rPr>
          <w:rFonts w:ascii="Times New Roman" w:hAnsi="Times New Roman" w:cs="Times New Roman"/>
          <w:bCs/>
          <w:i/>
          <w:iCs/>
          <w:sz w:val="24"/>
          <w:szCs w:val="24"/>
        </w:rPr>
        <w:t xml:space="preserve"> Hull, </w:t>
      </w:r>
      <w:r w:rsidRPr="00CB032F">
        <w:rPr>
          <w:rFonts w:ascii="Times New Roman" w:hAnsi="Times New Roman" w:cs="Times New Roman" w:hint="eastAsia"/>
          <w:bCs/>
          <w:i/>
          <w:iCs/>
          <w:sz w:val="24"/>
          <w:szCs w:val="24"/>
        </w:rPr>
        <w:t>UK</w:t>
      </w:r>
      <w:bookmarkEnd w:id="2"/>
    </w:p>
    <w:p w:rsidR="004D132F" w:rsidRPr="00CB032F" w:rsidRDefault="004D132F" w:rsidP="00CB032F">
      <w:pPr>
        <w:widowControl/>
        <w:spacing w:line="480" w:lineRule="auto"/>
        <w:rPr>
          <w:rFonts w:ascii="Times New Roman" w:hAnsi="Times New Roman" w:cs="Times New Roman"/>
          <w:bCs/>
          <w:sz w:val="24"/>
          <w:szCs w:val="24"/>
        </w:rPr>
      </w:pPr>
    </w:p>
    <w:p w:rsidR="00F9360E" w:rsidRPr="00CB032F" w:rsidRDefault="004D132F" w:rsidP="00CB032F">
      <w:pPr>
        <w:widowControl/>
        <w:spacing w:line="480" w:lineRule="auto"/>
        <w:rPr>
          <w:rFonts w:ascii="Times New Roman" w:hAnsi="Times New Roman" w:cs="Times New Roman"/>
          <w:bCs/>
          <w:sz w:val="24"/>
          <w:szCs w:val="24"/>
        </w:rPr>
      </w:pPr>
      <w:bookmarkStart w:id="3" w:name="_Hlk133398912"/>
      <w:r w:rsidRPr="00CB032F">
        <w:rPr>
          <w:rFonts w:ascii="Times New Roman" w:hAnsi="Times New Roman" w:cs="Times New Roman"/>
          <w:bCs/>
          <w:sz w:val="24"/>
          <w:szCs w:val="24"/>
        </w:rPr>
        <w:t xml:space="preserve">E-mail: </w:t>
      </w:r>
      <w:hyperlink r:id="rId8" w:history="1">
        <w:r w:rsidRPr="00CB032F">
          <w:rPr>
            <w:rStyle w:val="af2"/>
            <w:rFonts w:ascii="Times New Roman" w:hAnsi="Times New Roman" w:cs="Times New Roman"/>
            <w:bCs/>
            <w:sz w:val="24"/>
            <w:szCs w:val="24"/>
          </w:rPr>
          <w:t>Q.Lu@hull.ac.uk</w:t>
        </w:r>
      </w:hyperlink>
      <w:r w:rsidR="00663250">
        <w:rPr>
          <w:rFonts w:ascii="Times New Roman" w:hAnsi="Times New Roman" w:cs="Times New Roman"/>
          <w:bCs/>
          <w:sz w:val="24"/>
          <w:szCs w:val="24"/>
        </w:rPr>
        <w:t xml:space="preserve">; </w:t>
      </w:r>
      <w:r w:rsidR="00C37BDA" w:rsidRPr="00CB032F">
        <w:rPr>
          <w:rFonts w:ascii="Times New Roman" w:hAnsi="Times New Roman" w:cs="Times New Roman"/>
          <w:bCs/>
          <w:sz w:val="24"/>
          <w:szCs w:val="24"/>
        </w:rPr>
        <w:t>University of Hull, Cottingham Road, Hull HU6 7RX</w:t>
      </w:r>
      <w:bookmarkEnd w:id="3"/>
      <w:r w:rsidR="00C37BDA" w:rsidRPr="00CB032F">
        <w:rPr>
          <w:rFonts w:ascii="Times New Roman" w:hAnsi="Times New Roman" w:cs="Times New Roman"/>
          <w:bCs/>
          <w:sz w:val="24"/>
          <w:szCs w:val="24"/>
        </w:rPr>
        <w:t xml:space="preserve">. </w:t>
      </w:r>
    </w:p>
    <w:p w:rsidR="004D132F" w:rsidRPr="00CB032F" w:rsidRDefault="004D132F" w:rsidP="00CB032F">
      <w:pPr>
        <w:widowControl/>
        <w:spacing w:line="480" w:lineRule="auto"/>
        <w:rPr>
          <w:rFonts w:ascii="Times New Roman" w:hAnsi="Times New Roman" w:cs="Times New Roman"/>
          <w:bCs/>
          <w:sz w:val="24"/>
          <w:szCs w:val="24"/>
        </w:rPr>
      </w:pPr>
    </w:p>
    <w:p w:rsidR="00B22E9D" w:rsidRDefault="00B22E9D">
      <w:pPr>
        <w:widowControl/>
        <w:jc w:val="left"/>
        <w:rPr>
          <w:rFonts w:ascii="Times New Roman" w:hAnsi="Times New Roman" w:cs="Times New Roman"/>
          <w:b/>
          <w:sz w:val="24"/>
          <w:szCs w:val="24"/>
        </w:rPr>
      </w:pPr>
      <w:bookmarkStart w:id="4" w:name="_Hlk133398984"/>
      <w:r>
        <w:rPr>
          <w:rFonts w:ascii="Times New Roman" w:hAnsi="Times New Roman" w:cs="Times New Roman"/>
          <w:b/>
          <w:sz w:val="24"/>
          <w:szCs w:val="24"/>
        </w:rPr>
        <w:br w:type="page"/>
      </w:r>
    </w:p>
    <w:p w:rsidR="00C43684" w:rsidRDefault="00C43684" w:rsidP="00B22F29">
      <w:pPr>
        <w:spacing w:line="480" w:lineRule="auto"/>
        <w:rPr>
          <w:rFonts w:ascii="Times New Roman" w:hAnsi="Times New Roman" w:cs="Times New Roman"/>
          <w:b/>
          <w:sz w:val="24"/>
          <w:szCs w:val="24"/>
        </w:rPr>
      </w:pPr>
      <w:r w:rsidRPr="00900D83">
        <w:rPr>
          <w:rFonts w:ascii="Times New Roman" w:hAnsi="Times New Roman" w:cs="Times New Roman"/>
          <w:b/>
          <w:sz w:val="24"/>
          <w:szCs w:val="24"/>
        </w:rPr>
        <w:lastRenderedPageBreak/>
        <w:t>Bounded Rationality, Bounded Reliability and the Termination of International</w:t>
      </w:r>
      <w:r w:rsidR="00B22F29">
        <w:rPr>
          <w:rFonts w:ascii="Times New Roman" w:hAnsi="Times New Roman" w:cs="Times New Roman"/>
          <w:b/>
          <w:sz w:val="24"/>
          <w:szCs w:val="24"/>
        </w:rPr>
        <w:t xml:space="preserve"> </w:t>
      </w:r>
      <w:r w:rsidRPr="00900D83">
        <w:rPr>
          <w:rFonts w:ascii="Times New Roman" w:hAnsi="Times New Roman" w:cs="Times New Roman"/>
          <w:b/>
          <w:sz w:val="24"/>
          <w:szCs w:val="24"/>
        </w:rPr>
        <w:t>Joint Ventures</w:t>
      </w:r>
      <w:r w:rsidR="00B22F29">
        <w:rPr>
          <w:rFonts w:ascii="Times New Roman" w:hAnsi="Times New Roman" w:cs="Times New Roman"/>
          <w:b/>
          <w:sz w:val="24"/>
          <w:szCs w:val="24"/>
        </w:rPr>
        <w:t xml:space="preserve"> </w:t>
      </w:r>
      <w:r>
        <w:rPr>
          <w:rFonts w:ascii="Times New Roman" w:hAnsi="Times New Roman" w:cs="Times New Roman"/>
          <w:b/>
          <w:sz w:val="24"/>
          <w:szCs w:val="24"/>
        </w:rPr>
        <w:t xml:space="preserve">– Insight from the </w:t>
      </w:r>
      <w:r>
        <w:rPr>
          <w:rFonts w:ascii="Times New Roman" w:hAnsi="Times New Roman" w:cs="Times New Roman" w:hint="eastAsia"/>
          <w:b/>
          <w:sz w:val="24"/>
          <w:szCs w:val="24"/>
        </w:rPr>
        <w:t>C</w:t>
      </w:r>
      <w:r w:rsidRPr="00900D83">
        <w:rPr>
          <w:rFonts w:ascii="Times New Roman" w:hAnsi="Times New Roman" w:cs="Times New Roman"/>
          <w:b/>
          <w:sz w:val="24"/>
          <w:szCs w:val="24"/>
        </w:rPr>
        <w:t xml:space="preserve">ase of the Banca Barclays </w:t>
      </w:r>
      <w:proofErr w:type="spellStart"/>
      <w:r w:rsidRPr="00900D83">
        <w:rPr>
          <w:rFonts w:ascii="Times New Roman" w:hAnsi="Times New Roman" w:cs="Times New Roman"/>
          <w:b/>
          <w:sz w:val="24"/>
          <w:szCs w:val="24"/>
        </w:rPr>
        <w:t>Castellini</w:t>
      </w:r>
      <w:proofErr w:type="spellEnd"/>
      <w:r w:rsidRPr="00900D83">
        <w:rPr>
          <w:rFonts w:ascii="Times New Roman" w:hAnsi="Times New Roman" w:cs="Times New Roman"/>
          <w:b/>
          <w:sz w:val="24"/>
          <w:szCs w:val="24"/>
        </w:rPr>
        <w:t>, 1972-1980</w:t>
      </w:r>
      <w:bookmarkEnd w:id="4"/>
    </w:p>
    <w:p w:rsidR="00C43684" w:rsidRDefault="00C43684" w:rsidP="00C43684">
      <w:pPr>
        <w:spacing w:line="480" w:lineRule="auto"/>
        <w:rPr>
          <w:rFonts w:ascii="Times New Roman" w:hAnsi="Times New Roman" w:cs="Times New Roman"/>
          <w:b/>
          <w:sz w:val="24"/>
          <w:szCs w:val="24"/>
        </w:rPr>
      </w:pPr>
    </w:p>
    <w:p w:rsidR="001455B8" w:rsidRPr="00511830" w:rsidRDefault="001455B8" w:rsidP="00C43684">
      <w:pPr>
        <w:spacing w:line="480" w:lineRule="auto"/>
        <w:rPr>
          <w:rFonts w:ascii="Times New Roman" w:hAnsi="Times New Roman" w:cs="Times New Roman" w:hint="eastAsia"/>
          <w:bCs/>
          <w:sz w:val="24"/>
          <w:szCs w:val="24"/>
        </w:rPr>
      </w:pPr>
      <w:r w:rsidRPr="00511830">
        <w:rPr>
          <w:rFonts w:ascii="Times New Roman" w:hAnsi="Times New Roman" w:cs="Times New Roman" w:hint="eastAsia"/>
          <w:bCs/>
          <w:sz w:val="24"/>
          <w:szCs w:val="24"/>
        </w:rPr>
        <w:t>A</w:t>
      </w:r>
      <w:r w:rsidRPr="00511830">
        <w:rPr>
          <w:rFonts w:ascii="Times New Roman" w:hAnsi="Times New Roman" w:cs="Times New Roman"/>
          <w:bCs/>
          <w:sz w:val="24"/>
          <w:szCs w:val="24"/>
        </w:rPr>
        <w:t xml:space="preserve">bstract </w:t>
      </w:r>
    </w:p>
    <w:p w:rsidR="004C157A" w:rsidRPr="00900D83" w:rsidRDefault="004C157A" w:rsidP="007F2AE4">
      <w:pPr>
        <w:spacing w:line="480" w:lineRule="auto"/>
        <w:ind w:left="420"/>
        <w:rPr>
          <w:rFonts w:ascii="Times New Roman" w:hAnsi="Times New Roman" w:cs="Times New Roman"/>
          <w:sz w:val="24"/>
          <w:szCs w:val="24"/>
        </w:rPr>
      </w:pPr>
      <w:bookmarkStart w:id="5" w:name="_Hlk133427854"/>
      <w:r w:rsidRPr="00900D83">
        <w:rPr>
          <w:rFonts w:ascii="Times New Roman" w:hAnsi="Times New Roman" w:cs="Times New Roman"/>
          <w:sz w:val="24"/>
          <w:szCs w:val="24"/>
        </w:rPr>
        <w:t xml:space="preserve">International joint venture (IJV) is an important </w:t>
      </w:r>
      <w:r w:rsidR="007B2D97">
        <w:rPr>
          <w:rFonts w:ascii="Times New Roman" w:hAnsi="Times New Roman" w:cs="Times New Roman"/>
          <w:sz w:val="24"/>
          <w:szCs w:val="24"/>
        </w:rPr>
        <w:t>organizational structure</w:t>
      </w:r>
      <w:r w:rsidRPr="00900D83">
        <w:rPr>
          <w:rFonts w:ascii="Times New Roman" w:hAnsi="Times New Roman" w:cs="Times New Roman"/>
          <w:sz w:val="24"/>
          <w:szCs w:val="24"/>
        </w:rPr>
        <w:t xml:space="preserve"> </w:t>
      </w:r>
      <w:r w:rsidR="004F1D35">
        <w:rPr>
          <w:rFonts w:ascii="Times New Roman" w:hAnsi="Times New Roman" w:cs="Times New Roman"/>
          <w:sz w:val="24"/>
          <w:szCs w:val="24"/>
        </w:rPr>
        <w:t xml:space="preserve">and entry mode choice </w:t>
      </w:r>
      <w:r w:rsidRPr="00900D83">
        <w:rPr>
          <w:rFonts w:ascii="Times New Roman" w:hAnsi="Times New Roman" w:cs="Times New Roman"/>
          <w:sz w:val="24"/>
          <w:szCs w:val="24"/>
        </w:rPr>
        <w:t xml:space="preserve">of the multinational company but suffers from instability. </w:t>
      </w:r>
      <w:r w:rsidR="007B2D97">
        <w:rPr>
          <w:rFonts w:ascii="Times New Roman" w:hAnsi="Times New Roman" w:cs="Times New Roman"/>
          <w:sz w:val="24"/>
          <w:szCs w:val="24"/>
        </w:rPr>
        <w:t xml:space="preserve">They also </w:t>
      </w:r>
      <w:r w:rsidR="007B2D97" w:rsidRPr="00900D83">
        <w:rPr>
          <w:rFonts w:ascii="Times New Roman" w:hAnsi="Times New Roman" w:cs="Times New Roman"/>
          <w:sz w:val="24"/>
          <w:szCs w:val="24"/>
        </w:rPr>
        <w:t xml:space="preserve">played a significant role in helping </w:t>
      </w:r>
      <w:r w:rsidR="007B2D97">
        <w:rPr>
          <w:rFonts w:ascii="Times New Roman" w:hAnsi="Times New Roman" w:cs="Times New Roman"/>
          <w:sz w:val="24"/>
          <w:szCs w:val="24"/>
        </w:rPr>
        <w:t>British multinational banks</w:t>
      </w:r>
      <w:r w:rsidR="007B2D97" w:rsidRPr="00900D83">
        <w:rPr>
          <w:rFonts w:ascii="Times New Roman" w:hAnsi="Times New Roman" w:cs="Times New Roman"/>
          <w:sz w:val="24"/>
          <w:szCs w:val="24"/>
        </w:rPr>
        <w:t xml:space="preserve"> to maintain their international competitiveness</w:t>
      </w:r>
      <w:r w:rsidR="007B2D97">
        <w:rPr>
          <w:rFonts w:ascii="Times New Roman" w:hAnsi="Times New Roman" w:cs="Times New Roman"/>
          <w:sz w:val="24"/>
          <w:szCs w:val="24"/>
        </w:rPr>
        <w:t xml:space="preserve"> but </w:t>
      </w:r>
      <w:r w:rsidR="007B2D97" w:rsidRPr="00900D83">
        <w:rPr>
          <w:rFonts w:ascii="Times New Roman" w:hAnsi="Times New Roman" w:cs="Times New Roman"/>
          <w:sz w:val="24"/>
          <w:szCs w:val="24"/>
        </w:rPr>
        <w:t>have been minimally investigated.</w:t>
      </w:r>
      <w:r w:rsidR="007B2D97">
        <w:rPr>
          <w:rFonts w:ascii="Times New Roman" w:hAnsi="Times New Roman" w:cs="Times New Roman"/>
          <w:sz w:val="24"/>
          <w:szCs w:val="24"/>
        </w:rPr>
        <w:t xml:space="preserve"> </w:t>
      </w:r>
      <w:r w:rsidR="00D62FCB">
        <w:rPr>
          <w:rFonts w:ascii="Times New Roman" w:hAnsi="Times New Roman" w:cs="Times New Roman"/>
          <w:sz w:val="24"/>
          <w:szCs w:val="24"/>
        </w:rPr>
        <w:t>By</w:t>
      </w:r>
      <w:r w:rsidR="00D62FCB">
        <w:rPr>
          <w:rFonts w:ascii="Times New Roman" w:hAnsi="Times New Roman" w:cs="Times New Roman" w:hint="eastAsia"/>
          <w:sz w:val="24"/>
          <w:szCs w:val="24"/>
        </w:rPr>
        <w:t xml:space="preserve"> </w:t>
      </w:r>
      <w:r w:rsidR="002E0A9E" w:rsidRPr="00900D83">
        <w:rPr>
          <w:rFonts w:ascii="Times New Roman" w:hAnsi="Times New Roman" w:cs="Times New Roman"/>
          <w:sz w:val="24"/>
          <w:szCs w:val="24"/>
        </w:rPr>
        <w:t>conducting cross-disciplinary research between international business and management and business history,</w:t>
      </w:r>
      <w:r w:rsidR="00D62FCB">
        <w:rPr>
          <w:rFonts w:ascii="Times New Roman" w:hAnsi="Times New Roman" w:cs="Times New Roman" w:hint="eastAsia"/>
          <w:sz w:val="24"/>
          <w:szCs w:val="24"/>
        </w:rPr>
        <w:t xml:space="preserve"> t</w:t>
      </w:r>
      <w:r w:rsidRPr="00900D83">
        <w:rPr>
          <w:rFonts w:ascii="Times New Roman" w:hAnsi="Times New Roman" w:cs="Times New Roman"/>
          <w:sz w:val="24"/>
          <w:szCs w:val="24"/>
        </w:rPr>
        <w:t xml:space="preserve">his paper </w:t>
      </w:r>
      <w:r w:rsidR="00346899">
        <w:rPr>
          <w:rFonts w:ascii="Times New Roman" w:hAnsi="Times New Roman" w:cs="Times New Roman"/>
          <w:sz w:val="24"/>
          <w:szCs w:val="24"/>
        </w:rPr>
        <w:t>explores</w:t>
      </w:r>
      <w:r w:rsidRPr="00900D83">
        <w:rPr>
          <w:rFonts w:ascii="Times New Roman" w:hAnsi="Times New Roman" w:cs="Times New Roman"/>
          <w:sz w:val="24"/>
          <w:szCs w:val="24"/>
        </w:rPr>
        <w:t xml:space="preserve"> IJV termination in international banking, based on insights provided by the Banca Barclays </w:t>
      </w:r>
      <w:proofErr w:type="spellStart"/>
      <w:r w:rsidRPr="00900D83">
        <w:rPr>
          <w:rFonts w:ascii="Times New Roman" w:hAnsi="Times New Roman" w:cs="Times New Roman"/>
          <w:sz w:val="24"/>
          <w:szCs w:val="24"/>
        </w:rPr>
        <w:t>Castellini</w:t>
      </w:r>
      <w:proofErr w:type="spellEnd"/>
      <w:r w:rsidRPr="00900D83">
        <w:rPr>
          <w:rFonts w:ascii="Times New Roman" w:hAnsi="Times New Roman" w:cs="Times New Roman"/>
          <w:sz w:val="24"/>
          <w:szCs w:val="24"/>
        </w:rPr>
        <w:t xml:space="preserve">, an IJV between Banca </w:t>
      </w:r>
      <w:proofErr w:type="spellStart"/>
      <w:r w:rsidRPr="00900D83">
        <w:rPr>
          <w:rFonts w:ascii="Times New Roman" w:hAnsi="Times New Roman" w:cs="Times New Roman"/>
          <w:sz w:val="24"/>
          <w:szCs w:val="24"/>
        </w:rPr>
        <w:t>Castellini</w:t>
      </w:r>
      <w:proofErr w:type="spellEnd"/>
      <w:r w:rsidRPr="00900D83">
        <w:rPr>
          <w:rFonts w:ascii="Times New Roman" w:hAnsi="Times New Roman" w:cs="Times New Roman"/>
          <w:sz w:val="24"/>
          <w:szCs w:val="24"/>
        </w:rPr>
        <w:t xml:space="preserve"> and Barclays, during the period 1972-1980. </w:t>
      </w:r>
      <w:r w:rsidR="00D84D8E" w:rsidRPr="00900D83">
        <w:rPr>
          <w:rFonts w:ascii="Times New Roman" w:hAnsi="Times New Roman" w:cs="Times New Roman"/>
          <w:sz w:val="24"/>
          <w:szCs w:val="24"/>
        </w:rPr>
        <w:t>I</w:t>
      </w:r>
      <w:r w:rsidRPr="00900D83">
        <w:rPr>
          <w:rFonts w:ascii="Times New Roman" w:hAnsi="Times New Roman" w:cs="Times New Roman"/>
          <w:color w:val="000000" w:themeColor="text1"/>
          <w:sz w:val="24"/>
          <w:szCs w:val="24"/>
        </w:rPr>
        <w:t xml:space="preserve">t </w:t>
      </w:r>
      <w:r w:rsidR="00346899" w:rsidRPr="00900D83">
        <w:rPr>
          <w:rFonts w:ascii="Times New Roman" w:hAnsi="Times New Roman" w:cs="Times New Roman"/>
          <w:color w:val="000000" w:themeColor="text1"/>
          <w:sz w:val="24"/>
          <w:szCs w:val="24"/>
        </w:rPr>
        <w:t>fill</w:t>
      </w:r>
      <w:r w:rsidR="00346899">
        <w:rPr>
          <w:rFonts w:ascii="Times New Roman" w:hAnsi="Times New Roman" w:cs="Times New Roman"/>
          <w:color w:val="000000" w:themeColor="text1"/>
          <w:sz w:val="24"/>
          <w:szCs w:val="24"/>
        </w:rPr>
        <w:t>s</w:t>
      </w:r>
      <w:r w:rsidR="00346899" w:rsidRPr="00900D83">
        <w:rPr>
          <w:rFonts w:ascii="Times New Roman" w:hAnsi="Times New Roman" w:cs="Times New Roman"/>
          <w:color w:val="000000" w:themeColor="text1"/>
          <w:sz w:val="24"/>
          <w:szCs w:val="24"/>
        </w:rPr>
        <w:t xml:space="preserve"> </w:t>
      </w:r>
      <w:r w:rsidR="004F1D35">
        <w:rPr>
          <w:rFonts w:ascii="Times New Roman" w:hAnsi="Times New Roman" w:cs="Times New Roman"/>
          <w:color w:val="000000" w:themeColor="text1"/>
          <w:sz w:val="24"/>
          <w:szCs w:val="24"/>
        </w:rPr>
        <w:t xml:space="preserve">historical </w:t>
      </w:r>
      <w:r w:rsidR="006A105F">
        <w:rPr>
          <w:rFonts w:ascii="Times New Roman" w:hAnsi="Times New Roman" w:cs="Times New Roman"/>
          <w:color w:val="000000" w:themeColor="text1"/>
          <w:sz w:val="24"/>
          <w:szCs w:val="24"/>
        </w:rPr>
        <w:t xml:space="preserve">research </w:t>
      </w:r>
      <w:r w:rsidR="00346899" w:rsidRPr="00900D83">
        <w:rPr>
          <w:rFonts w:ascii="Times New Roman" w:hAnsi="Times New Roman" w:cs="Times New Roman"/>
          <w:color w:val="000000" w:themeColor="text1"/>
          <w:sz w:val="24"/>
          <w:szCs w:val="24"/>
        </w:rPr>
        <w:t>gap about IJVs in the British multinational banking</w:t>
      </w:r>
      <w:r w:rsidR="004F1D35">
        <w:rPr>
          <w:rFonts w:ascii="Times New Roman" w:hAnsi="Times New Roman" w:cs="Times New Roman"/>
          <w:color w:val="000000" w:themeColor="text1"/>
          <w:sz w:val="24"/>
          <w:szCs w:val="24"/>
        </w:rPr>
        <w:t xml:space="preserve"> history</w:t>
      </w:r>
      <w:r w:rsidR="00346899" w:rsidRPr="00900D83">
        <w:rPr>
          <w:rFonts w:ascii="Times New Roman" w:hAnsi="Times New Roman" w:cs="Times New Roman"/>
          <w:color w:val="000000" w:themeColor="text1"/>
          <w:sz w:val="24"/>
          <w:szCs w:val="24"/>
        </w:rPr>
        <w:t xml:space="preserve"> </w:t>
      </w:r>
      <w:r w:rsidR="00346899">
        <w:rPr>
          <w:rFonts w:ascii="Times New Roman" w:hAnsi="Times New Roman" w:cs="Times New Roman"/>
          <w:color w:val="000000" w:themeColor="text1"/>
          <w:sz w:val="24"/>
          <w:szCs w:val="24"/>
        </w:rPr>
        <w:t xml:space="preserve">and </w:t>
      </w:r>
      <w:r w:rsidRPr="00900D83">
        <w:rPr>
          <w:rFonts w:ascii="Times New Roman" w:hAnsi="Times New Roman" w:cs="Times New Roman"/>
          <w:color w:val="000000" w:themeColor="text1"/>
          <w:sz w:val="24"/>
          <w:szCs w:val="24"/>
        </w:rPr>
        <w:t xml:space="preserve">contributes to human </w:t>
      </w:r>
      <w:r w:rsidR="00EC59ED" w:rsidRPr="00900D83">
        <w:rPr>
          <w:rFonts w:ascii="Times New Roman" w:hAnsi="Times New Roman" w:cs="Times New Roman"/>
          <w:color w:val="000000" w:themeColor="text1"/>
          <w:sz w:val="24"/>
          <w:szCs w:val="24"/>
        </w:rPr>
        <w:t>behavioral</w:t>
      </w:r>
      <w:r w:rsidRPr="00900D83">
        <w:rPr>
          <w:rFonts w:ascii="Times New Roman" w:hAnsi="Times New Roman" w:cs="Times New Roman"/>
          <w:color w:val="000000" w:themeColor="text1"/>
          <w:sz w:val="24"/>
          <w:szCs w:val="24"/>
        </w:rPr>
        <w:t xml:space="preserve"> research with regard to commitment failure, by exploring the links between bounded rationality and bounded reliability, the two foundational assumptions of human nature. This research, thus, contributes to furthering our understanding of bounded reliability and how to </w:t>
      </w:r>
      <w:r w:rsidR="001F0103" w:rsidRPr="00900D83">
        <w:rPr>
          <w:rFonts w:ascii="Times New Roman" w:hAnsi="Times New Roman" w:cs="Times New Roman"/>
          <w:color w:val="000000" w:themeColor="text1"/>
          <w:sz w:val="24"/>
          <w:szCs w:val="24"/>
        </w:rPr>
        <w:t>address</w:t>
      </w:r>
      <w:r w:rsidRPr="00900D83">
        <w:rPr>
          <w:rFonts w:ascii="Times New Roman" w:hAnsi="Times New Roman" w:cs="Times New Roman"/>
          <w:color w:val="000000" w:themeColor="text1"/>
          <w:sz w:val="24"/>
          <w:szCs w:val="24"/>
        </w:rPr>
        <w:t xml:space="preserve"> bounded reliability</w:t>
      </w:r>
      <w:r w:rsidR="001F0103" w:rsidRPr="00900D83">
        <w:rPr>
          <w:rFonts w:ascii="Times New Roman" w:hAnsi="Times New Roman" w:cs="Times New Roman"/>
          <w:color w:val="000000" w:themeColor="text1"/>
          <w:sz w:val="24"/>
          <w:szCs w:val="24"/>
        </w:rPr>
        <w:t xml:space="preserve"> problem</w:t>
      </w:r>
      <w:r w:rsidRPr="00900D83">
        <w:rPr>
          <w:rFonts w:ascii="Times New Roman" w:hAnsi="Times New Roman" w:cs="Times New Roman"/>
          <w:color w:val="000000" w:themeColor="text1"/>
          <w:sz w:val="24"/>
          <w:szCs w:val="24"/>
        </w:rPr>
        <w:t>, which may inform the broader theory of the firm</w:t>
      </w:r>
      <w:bookmarkEnd w:id="5"/>
      <w:r w:rsidRPr="00900D83">
        <w:rPr>
          <w:rFonts w:ascii="Times New Roman" w:hAnsi="Times New Roman" w:cs="Times New Roman"/>
          <w:color w:val="000000" w:themeColor="text1"/>
          <w:sz w:val="24"/>
          <w:szCs w:val="24"/>
        </w:rPr>
        <w:t>.</w:t>
      </w:r>
    </w:p>
    <w:p w:rsidR="004C157A" w:rsidRPr="00900D83" w:rsidRDefault="00A0117E" w:rsidP="00900D83">
      <w:pPr>
        <w:tabs>
          <w:tab w:val="left" w:pos="611"/>
        </w:tabs>
        <w:spacing w:line="480" w:lineRule="auto"/>
        <w:rPr>
          <w:rFonts w:ascii="Times New Roman" w:hAnsi="Times New Roman" w:cs="Times New Roman"/>
          <w:sz w:val="24"/>
          <w:szCs w:val="24"/>
        </w:rPr>
      </w:pPr>
      <w:r w:rsidRPr="00900D83">
        <w:rPr>
          <w:rFonts w:ascii="Times New Roman" w:hAnsi="Times New Roman" w:cs="Times New Roman"/>
          <w:sz w:val="24"/>
          <w:szCs w:val="24"/>
        </w:rPr>
        <w:tab/>
      </w:r>
    </w:p>
    <w:p w:rsidR="00E7457C" w:rsidRPr="00900D83" w:rsidRDefault="00E7457C" w:rsidP="007F2AE4">
      <w:pPr>
        <w:spacing w:line="480" w:lineRule="auto"/>
        <w:ind w:left="420"/>
        <w:rPr>
          <w:rFonts w:ascii="Times New Roman" w:hAnsi="Times New Roman" w:cs="Times New Roman"/>
          <w:sz w:val="24"/>
          <w:szCs w:val="24"/>
        </w:rPr>
      </w:pPr>
      <w:r w:rsidRPr="007F2AE4">
        <w:rPr>
          <w:rFonts w:ascii="Times New Roman" w:hAnsi="Times New Roman" w:cs="Times New Roman"/>
          <w:sz w:val="24"/>
          <w:szCs w:val="24"/>
        </w:rPr>
        <w:t>Key words:</w:t>
      </w:r>
      <w:r w:rsidRPr="00900D83">
        <w:rPr>
          <w:rFonts w:ascii="Times New Roman" w:hAnsi="Times New Roman" w:cs="Times New Roman"/>
          <w:sz w:val="24"/>
          <w:szCs w:val="24"/>
        </w:rPr>
        <w:t xml:space="preserve"> </w:t>
      </w:r>
      <w:bookmarkStart w:id="6" w:name="_Hlk133427913"/>
      <w:r w:rsidR="00CA196F" w:rsidRPr="00900D83">
        <w:rPr>
          <w:rFonts w:ascii="Times New Roman" w:hAnsi="Times New Roman" w:cs="Times New Roman"/>
          <w:sz w:val="24"/>
          <w:szCs w:val="24"/>
        </w:rPr>
        <w:t xml:space="preserve">bounded rationality, </w:t>
      </w:r>
      <w:r w:rsidRPr="00900D83">
        <w:rPr>
          <w:rFonts w:ascii="Times New Roman" w:hAnsi="Times New Roman" w:cs="Times New Roman"/>
          <w:sz w:val="24"/>
          <w:szCs w:val="24"/>
        </w:rPr>
        <w:t>bounded reliability, international joint venture</w:t>
      </w:r>
      <w:r w:rsidR="00750D0B">
        <w:rPr>
          <w:rFonts w:ascii="Times New Roman" w:hAnsi="Times New Roman" w:cs="Times New Roman" w:hint="eastAsia"/>
          <w:sz w:val="24"/>
          <w:szCs w:val="24"/>
        </w:rPr>
        <w:t xml:space="preserve"> termination</w:t>
      </w:r>
      <w:r w:rsidR="00484C49" w:rsidRPr="00900D83">
        <w:rPr>
          <w:rFonts w:ascii="Times New Roman" w:hAnsi="Times New Roman" w:cs="Times New Roman"/>
          <w:sz w:val="24"/>
          <w:szCs w:val="24"/>
        </w:rPr>
        <w:t>,</w:t>
      </w:r>
      <w:r w:rsidRPr="00900D83">
        <w:rPr>
          <w:rFonts w:ascii="Times New Roman" w:hAnsi="Times New Roman" w:cs="Times New Roman"/>
          <w:sz w:val="24"/>
          <w:szCs w:val="24"/>
        </w:rPr>
        <w:t xml:space="preserve"> </w:t>
      </w:r>
      <w:r w:rsidR="00484C49" w:rsidRPr="00900D83">
        <w:rPr>
          <w:rFonts w:ascii="Times New Roman" w:hAnsi="Times New Roman" w:cs="Times New Roman"/>
          <w:sz w:val="24"/>
          <w:szCs w:val="24"/>
        </w:rPr>
        <w:t>multinational company, international banking, British multinational banking,</w:t>
      </w:r>
      <w:r w:rsidRPr="00900D83">
        <w:rPr>
          <w:rFonts w:ascii="Times New Roman" w:hAnsi="Times New Roman" w:cs="Times New Roman"/>
          <w:sz w:val="24"/>
          <w:szCs w:val="24"/>
        </w:rPr>
        <w:t xml:space="preserve"> </w:t>
      </w:r>
      <w:r w:rsidR="00484C49" w:rsidRPr="00900D83">
        <w:rPr>
          <w:rFonts w:ascii="Times New Roman" w:hAnsi="Times New Roman" w:cs="Times New Roman"/>
          <w:sz w:val="24"/>
          <w:szCs w:val="24"/>
        </w:rPr>
        <w:t xml:space="preserve">agreement, incomplete contract, human behavior, Barclays, Italy, Banca </w:t>
      </w:r>
      <w:r w:rsidR="00484C49" w:rsidRPr="00900D83">
        <w:rPr>
          <w:rFonts w:ascii="Times New Roman" w:hAnsi="Times New Roman" w:cs="Times New Roman"/>
          <w:sz w:val="24"/>
          <w:szCs w:val="24"/>
        </w:rPr>
        <w:lastRenderedPageBreak/>
        <w:t xml:space="preserve">Barclays </w:t>
      </w:r>
      <w:proofErr w:type="spellStart"/>
      <w:r w:rsidR="00484C49" w:rsidRPr="00900D83">
        <w:rPr>
          <w:rFonts w:ascii="Times New Roman" w:hAnsi="Times New Roman" w:cs="Times New Roman"/>
          <w:sz w:val="24"/>
          <w:szCs w:val="24"/>
        </w:rPr>
        <w:t>Castellini</w:t>
      </w:r>
      <w:bookmarkEnd w:id="6"/>
      <w:proofErr w:type="spellEnd"/>
    </w:p>
    <w:p w:rsidR="005A02BB" w:rsidRDefault="005A02BB" w:rsidP="00900D83">
      <w:pPr>
        <w:spacing w:line="480" w:lineRule="auto"/>
        <w:rPr>
          <w:rFonts w:ascii="Times New Roman" w:hAnsi="Times New Roman" w:cs="Times New Roman"/>
          <w:sz w:val="24"/>
          <w:szCs w:val="24"/>
        </w:rPr>
      </w:pPr>
    </w:p>
    <w:p w:rsidR="00183929" w:rsidRPr="00511830" w:rsidRDefault="00183929" w:rsidP="00966A6C">
      <w:pPr>
        <w:pStyle w:val="a3"/>
        <w:numPr>
          <w:ilvl w:val="0"/>
          <w:numId w:val="51"/>
        </w:numPr>
        <w:spacing w:line="480" w:lineRule="auto"/>
        <w:ind w:firstLineChars="0"/>
        <w:rPr>
          <w:rFonts w:ascii="Times New Roman" w:hAnsi="Times New Roman" w:cs="Times New Roman"/>
          <w:bCs/>
          <w:sz w:val="24"/>
          <w:szCs w:val="24"/>
        </w:rPr>
      </w:pPr>
      <w:r w:rsidRPr="00511830">
        <w:rPr>
          <w:rFonts w:ascii="Times New Roman" w:hAnsi="Times New Roman" w:cs="Times New Roman"/>
          <w:bCs/>
          <w:sz w:val="24"/>
          <w:szCs w:val="24"/>
        </w:rPr>
        <w:t>Introduction</w:t>
      </w:r>
    </w:p>
    <w:p w:rsidR="000D6E3B" w:rsidRPr="00900D83" w:rsidRDefault="00D37016" w:rsidP="00900D83">
      <w:pPr>
        <w:spacing w:line="480" w:lineRule="auto"/>
        <w:rPr>
          <w:rFonts w:ascii="Times New Roman" w:hAnsi="Times New Roman" w:cs="Times New Roman"/>
          <w:sz w:val="24"/>
          <w:szCs w:val="24"/>
        </w:rPr>
      </w:pPr>
      <w:bookmarkStart w:id="7" w:name="_Hlk133428050"/>
      <w:r w:rsidRPr="00900D83">
        <w:rPr>
          <w:rFonts w:ascii="Times New Roman" w:hAnsi="Times New Roman" w:cs="Times New Roman"/>
          <w:sz w:val="24"/>
          <w:szCs w:val="24"/>
        </w:rPr>
        <w:t>International joint venture</w:t>
      </w:r>
      <w:r w:rsidR="005904F4" w:rsidRPr="00900D83">
        <w:rPr>
          <w:rFonts w:ascii="Times New Roman" w:hAnsi="Times New Roman" w:cs="Times New Roman"/>
          <w:sz w:val="24"/>
          <w:szCs w:val="24"/>
        </w:rPr>
        <w:t xml:space="preserve"> (IJV)</w:t>
      </w:r>
      <w:r w:rsidRPr="00900D83">
        <w:rPr>
          <w:rFonts w:ascii="Times New Roman" w:hAnsi="Times New Roman" w:cs="Times New Roman"/>
          <w:sz w:val="24"/>
          <w:szCs w:val="24"/>
        </w:rPr>
        <w:t xml:space="preserve"> is an important and popular </w:t>
      </w:r>
      <w:r w:rsidR="00C07B17" w:rsidRPr="00900D83">
        <w:rPr>
          <w:rFonts w:ascii="Times New Roman" w:hAnsi="Times New Roman" w:cs="Times New Roman"/>
          <w:sz w:val="24"/>
          <w:szCs w:val="24"/>
        </w:rPr>
        <w:t xml:space="preserve">entry mode choice of </w:t>
      </w:r>
      <w:r w:rsidRPr="00900D83">
        <w:rPr>
          <w:rFonts w:ascii="Times New Roman" w:hAnsi="Times New Roman" w:cs="Times New Roman"/>
          <w:sz w:val="24"/>
          <w:szCs w:val="24"/>
        </w:rPr>
        <w:t>the multinational company (MNC)</w:t>
      </w:r>
      <w:r w:rsidR="002C31C1" w:rsidRPr="00900D83">
        <w:rPr>
          <w:rFonts w:ascii="Times New Roman" w:hAnsi="Times New Roman" w:cs="Times New Roman"/>
          <w:sz w:val="24"/>
          <w:szCs w:val="24"/>
        </w:rPr>
        <w:t>,</w:t>
      </w:r>
      <w:r w:rsidRPr="00900D83">
        <w:rPr>
          <w:rFonts w:ascii="Times New Roman" w:hAnsi="Times New Roman" w:cs="Times New Roman"/>
          <w:sz w:val="24"/>
          <w:szCs w:val="24"/>
        </w:rPr>
        <w:t xml:space="preserve"> which </w:t>
      </w:r>
      <w:r w:rsidR="00741BE2" w:rsidRPr="00900D83">
        <w:rPr>
          <w:rFonts w:ascii="Times New Roman" w:hAnsi="Times New Roman" w:cs="Times New Roman"/>
          <w:sz w:val="24"/>
          <w:szCs w:val="24"/>
        </w:rPr>
        <w:t>lies</w:t>
      </w:r>
      <w:r w:rsidRPr="00900D83">
        <w:rPr>
          <w:rFonts w:ascii="Times New Roman" w:hAnsi="Times New Roman" w:cs="Times New Roman"/>
          <w:sz w:val="24"/>
          <w:szCs w:val="24"/>
        </w:rPr>
        <w:t xml:space="preserve"> a</w:t>
      </w:r>
      <w:r w:rsidR="00BD564B" w:rsidRPr="00900D83">
        <w:rPr>
          <w:rFonts w:ascii="Times New Roman" w:hAnsi="Times New Roman" w:cs="Times New Roman"/>
          <w:sz w:val="24"/>
          <w:szCs w:val="24"/>
        </w:rPr>
        <w:t>t the core of international business</w:t>
      </w:r>
      <w:r w:rsidR="00741BE2" w:rsidRPr="00900D83">
        <w:rPr>
          <w:rFonts w:ascii="Times New Roman" w:hAnsi="Times New Roman" w:cs="Times New Roman"/>
          <w:sz w:val="24"/>
          <w:szCs w:val="24"/>
        </w:rPr>
        <w:t xml:space="preserve"> (Wilkins, 1970)</w:t>
      </w:r>
      <w:r w:rsidRPr="00900D83">
        <w:rPr>
          <w:rFonts w:ascii="Times New Roman" w:hAnsi="Times New Roman" w:cs="Times New Roman"/>
          <w:sz w:val="24"/>
          <w:szCs w:val="24"/>
        </w:rPr>
        <w:t>.</w:t>
      </w:r>
      <w:r w:rsidR="00BD564B" w:rsidRPr="00900D83">
        <w:rPr>
          <w:rFonts w:ascii="Times New Roman" w:hAnsi="Times New Roman" w:cs="Times New Roman"/>
          <w:sz w:val="24"/>
          <w:szCs w:val="24"/>
        </w:rPr>
        <w:t xml:space="preserve"> </w:t>
      </w:r>
      <w:r w:rsidRPr="00900D83">
        <w:rPr>
          <w:rFonts w:ascii="Times New Roman" w:hAnsi="Times New Roman" w:cs="Times New Roman"/>
          <w:sz w:val="24"/>
          <w:szCs w:val="24"/>
        </w:rPr>
        <w:t>It</w:t>
      </w:r>
      <w:r w:rsidR="00BD564B" w:rsidRPr="00900D83">
        <w:rPr>
          <w:rFonts w:ascii="Times New Roman" w:hAnsi="Times New Roman" w:cs="Times New Roman"/>
          <w:sz w:val="24"/>
          <w:szCs w:val="24"/>
        </w:rPr>
        <w:t xml:space="preserve"> is an equity-based </w:t>
      </w:r>
      <w:r w:rsidR="005E3BFB" w:rsidRPr="00900D83">
        <w:rPr>
          <w:rFonts w:ascii="Times New Roman" w:hAnsi="Times New Roman" w:cs="Times New Roman"/>
          <w:sz w:val="24"/>
          <w:szCs w:val="24"/>
        </w:rPr>
        <w:t>strategic alliance</w:t>
      </w:r>
      <w:r w:rsidR="00BD564B" w:rsidRPr="00900D83">
        <w:rPr>
          <w:rFonts w:ascii="Times New Roman" w:hAnsi="Times New Roman" w:cs="Times New Roman"/>
          <w:sz w:val="24"/>
          <w:szCs w:val="24"/>
        </w:rPr>
        <w:t xml:space="preserve"> between </w:t>
      </w:r>
      <w:r w:rsidR="005E3BFB" w:rsidRPr="00900D83">
        <w:rPr>
          <w:rFonts w:ascii="Times New Roman" w:hAnsi="Times New Roman" w:cs="Times New Roman"/>
          <w:sz w:val="24"/>
          <w:szCs w:val="24"/>
        </w:rPr>
        <w:t>partners</w:t>
      </w:r>
      <w:r w:rsidR="00BD564B" w:rsidRPr="00900D83">
        <w:rPr>
          <w:rFonts w:ascii="Times New Roman" w:hAnsi="Times New Roman" w:cs="Times New Roman"/>
          <w:sz w:val="24"/>
          <w:szCs w:val="24"/>
        </w:rPr>
        <w:t xml:space="preserve"> from different countries. The popularity of the IJV has been attributed to its advantages in </w:t>
      </w:r>
      <w:r w:rsidR="00FD3B5E" w:rsidRPr="00900D83">
        <w:rPr>
          <w:rFonts w:ascii="Times New Roman" w:hAnsi="Times New Roman" w:cs="Times New Roman"/>
          <w:sz w:val="24"/>
          <w:szCs w:val="24"/>
        </w:rPr>
        <w:t xml:space="preserve">allowing partners to share risks and costs, access each other’s resources and </w:t>
      </w:r>
      <w:r w:rsidR="00B32F11" w:rsidRPr="00900D83">
        <w:rPr>
          <w:rFonts w:ascii="Times New Roman" w:hAnsi="Times New Roman" w:cs="Times New Roman"/>
          <w:sz w:val="24"/>
          <w:szCs w:val="24"/>
        </w:rPr>
        <w:t xml:space="preserve">reduce </w:t>
      </w:r>
      <w:r w:rsidR="00FD3B5E" w:rsidRPr="00900D83">
        <w:rPr>
          <w:rFonts w:ascii="Times New Roman" w:hAnsi="Times New Roman" w:cs="Times New Roman"/>
          <w:sz w:val="24"/>
          <w:szCs w:val="24"/>
        </w:rPr>
        <w:t xml:space="preserve">the local market </w:t>
      </w:r>
      <w:r w:rsidR="00FB3A3A" w:rsidRPr="00900D83">
        <w:rPr>
          <w:rFonts w:ascii="Times New Roman" w:hAnsi="Times New Roman" w:cs="Times New Roman"/>
          <w:sz w:val="24"/>
          <w:szCs w:val="24"/>
        </w:rPr>
        <w:t>challenges to the MNC</w:t>
      </w:r>
      <w:r w:rsidR="00A524A9" w:rsidRPr="00900D83">
        <w:rPr>
          <w:rFonts w:ascii="Times New Roman" w:hAnsi="Times New Roman" w:cs="Times New Roman"/>
          <w:sz w:val="24"/>
          <w:szCs w:val="24"/>
        </w:rPr>
        <w:t xml:space="preserve"> </w:t>
      </w:r>
      <w:r w:rsidR="00FD3B5E" w:rsidRPr="00900D83">
        <w:rPr>
          <w:rFonts w:ascii="Times New Roman" w:hAnsi="Times New Roman" w:cs="Times New Roman"/>
          <w:sz w:val="24"/>
          <w:szCs w:val="24"/>
        </w:rPr>
        <w:t>based on the local partners’ social capital (</w:t>
      </w:r>
      <w:proofErr w:type="spellStart"/>
      <w:r w:rsidR="004B0329" w:rsidRPr="00900D83">
        <w:rPr>
          <w:rFonts w:ascii="Times New Roman" w:hAnsi="Times New Roman" w:cs="Times New Roman"/>
          <w:sz w:val="24"/>
          <w:szCs w:val="24"/>
        </w:rPr>
        <w:t>Klaas</w:t>
      </w:r>
      <w:proofErr w:type="spellEnd"/>
      <w:r w:rsidR="004B0329" w:rsidRPr="00900D83">
        <w:rPr>
          <w:rFonts w:ascii="Times New Roman" w:hAnsi="Times New Roman" w:cs="Times New Roman"/>
          <w:sz w:val="24"/>
          <w:szCs w:val="24"/>
        </w:rPr>
        <w:t xml:space="preserve"> </w:t>
      </w:r>
      <w:proofErr w:type="spellStart"/>
      <w:r w:rsidR="00FD3B5E" w:rsidRPr="00900D83">
        <w:rPr>
          <w:rFonts w:ascii="Times New Roman" w:hAnsi="Times New Roman" w:cs="Times New Roman"/>
          <w:sz w:val="24"/>
          <w:szCs w:val="24"/>
        </w:rPr>
        <w:t>Ja</w:t>
      </w:r>
      <w:r w:rsidR="00B429D1" w:rsidRPr="00900D83">
        <w:rPr>
          <w:rFonts w:ascii="Times New Roman" w:hAnsi="Times New Roman" w:cs="Times New Roman"/>
          <w:sz w:val="24"/>
          <w:szCs w:val="24"/>
        </w:rPr>
        <w:t>gersma</w:t>
      </w:r>
      <w:proofErr w:type="spellEnd"/>
      <w:r w:rsidR="00B429D1" w:rsidRPr="00900D83">
        <w:rPr>
          <w:rFonts w:ascii="Times New Roman" w:hAnsi="Times New Roman" w:cs="Times New Roman"/>
          <w:sz w:val="24"/>
          <w:szCs w:val="24"/>
        </w:rPr>
        <w:t xml:space="preserve">, 2005; </w:t>
      </w:r>
      <w:proofErr w:type="spellStart"/>
      <w:r w:rsidR="00B429D1" w:rsidRPr="00900D83">
        <w:rPr>
          <w:rFonts w:ascii="Times New Roman" w:hAnsi="Times New Roman" w:cs="Times New Roman"/>
          <w:sz w:val="24"/>
          <w:szCs w:val="24"/>
        </w:rPr>
        <w:t>Johanson</w:t>
      </w:r>
      <w:proofErr w:type="spellEnd"/>
      <w:r w:rsidR="00B429D1" w:rsidRPr="00900D83">
        <w:rPr>
          <w:rFonts w:ascii="Times New Roman" w:hAnsi="Times New Roman" w:cs="Times New Roman"/>
          <w:sz w:val="24"/>
          <w:szCs w:val="24"/>
        </w:rPr>
        <w:t xml:space="preserve"> &amp; Vahlne, 2009; </w:t>
      </w:r>
      <w:proofErr w:type="spellStart"/>
      <w:r w:rsidR="00B429D1" w:rsidRPr="00900D83">
        <w:rPr>
          <w:rFonts w:ascii="Times New Roman" w:hAnsi="Times New Roman" w:cs="Times New Roman"/>
          <w:sz w:val="24"/>
          <w:szCs w:val="24"/>
        </w:rPr>
        <w:t>Czyzewska</w:t>
      </w:r>
      <w:proofErr w:type="spellEnd"/>
      <w:r w:rsidR="00B429D1" w:rsidRPr="00900D83">
        <w:rPr>
          <w:rFonts w:ascii="Times New Roman" w:hAnsi="Times New Roman" w:cs="Times New Roman"/>
          <w:sz w:val="24"/>
          <w:szCs w:val="24"/>
        </w:rPr>
        <w:t xml:space="preserve"> &amp; Roper, 2017).</w:t>
      </w:r>
      <w:r w:rsidR="00CB6DA4" w:rsidRPr="00900D83">
        <w:rPr>
          <w:rFonts w:ascii="Times New Roman" w:hAnsi="Times New Roman" w:cs="Times New Roman"/>
          <w:sz w:val="24"/>
          <w:szCs w:val="24"/>
        </w:rPr>
        <w:t xml:space="preserve"> </w:t>
      </w:r>
      <w:r w:rsidR="00727B9B" w:rsidRPr="00900D83">
        <w:rPr>
          <w:rFonts w:ascii="Times New Roman" w:hAnsi="Times New Roman" w:cs="Times New Roman"/>
          <w:sz w:val="24"/>
          <w:szCs w:val="24"/>
        </w:rPr>
        <w:t xml:space="preserve">As a result, </w:t>
      </w:r>
      <w:r w:rsidR="00B32F11" w:rsidRPr="00900D83">
        <w:rPr>
          <w:rFonts w:ascii="Times New Roman" w:hAnsi="Times New Roman" w:cs="Times New Roman"/>
          <w:sz w:val="24"/>
          <w:szCs w:val="24"/>
        </w:rPr>
        <w:t xml:space="preserve">IJVs are often adopted by </w:t>
      </w:r>
      <w:r w:rsidR="00321357" w:rsidRPr="00900D83">
        <w:rPr>
          <w:rFonts w:ascii="Times New Roman" w:hAnsi="Times New Roman" w:cs="Times New Roman"/>
          <w:sz w:val="24"/>
          <w:szCs w:val="24"/>
        </w:rPr>
        <w:t xml:space="preserve">the </w:t>
      </w:r>
      <w:r w:rsidR="00B32F11" w:rsidRPr="00900D83">
        <w:rPr>
          <w:rFonts w:ascii="Times New Roman" w:hAnsi="Times New Roman" w:cs="Times New Roman"/>
          <w:sz w:val="24"/>
          <w:szCs w:val="24"/>
        </w:rPr>
        <w:t>MNC</w:t>
      </w:r>
      <w:r w:rsidR="00321357" w:rsidRPr="00900D83">
        <w:rPr>
          <w:rFonts w:ascii="Times New Roman" w:hAnsi="Times New Roman" w:cs="Times New Roman"/>
          <w:sz w:val="24"/>
          <w:szCs w:val="24"/>
        </w:rPr>
        <w:t xml:space="preserve"> to</w:t>
      </w:r>
      <w:r w:rsidR="00B32F11" w:rsidRPr="00900D83">
        <w:rPr>
          <w:rFonts w:ascii="Times New Roman" w:hAnsi="Times New Roman" w:cs="Times New Roman"/>
          <w:sz w:val="24"/>
          <w:szCs w:val="24"/>
        </w:rPr>
        <w:t xml:space="preserve"> explor</w:t>
      </w:r>
      <w:r w:rsidR="00321357" w:rsidRPr="00900D83">
        <w:rPr>
          <w:rFonts w:ascii="Times New Roman" w:hAnsi="Times New Roman" w:cs="Times New Roman"/>
          <w:sz w:val="24"/>
          <w:szCs w:val="24"/>
        </w:rPr>
        <w:t>e</w:t>
      </w:r>
      <w:r w:rsidR="00B32F11" w:rsidRPr="00900D83">
        <w:rPr>
          <w:rFonts w:ascii="Times New Roman" w:hAnsi="Times New Roman" w:cs="Times New Roman"/>
          <w:sz w:val="24"/>
          <w:szCs w:val="24"/>
        </w:rPr>
        <w:t xml:space="preserve"> new markets with high uncertainty and </w:t>
      </w:r>
      <w:r w:rsidR="002C31C1" w:rsidRPr="00900D83">
        <w:rPr>
          <w:rFonts w:ascii="Times New Roman" w:hAnsi="Times New Roman" w:cs="Times New Roman"/>
          <w:sz w:val="24"/>
          <w:szCs w:val="24"/>
        </w:rPr>
        <w:t xml:space="preserve">to </w:t>
      </w:r>
      <w:r w:rsidR="00321357" w:rsidRPr="00900D83">
        <w:rPr>
          <w:rFonts w:ascii="Times New Roman" w:hAnsi="Times New Roman" w:cs="Times New Roman"/>
          <w:sz w:val="24"/>
          <w:szCs w:val="24"/>
        </w:rPr>
        <w:t xml:space="preserve">mitigate the political risks </w:t>
      </w:r>
      <w:r w:rsidR="00727B9B" w:rsidRPr="00900D83">
        <w:rPr>
          <w:rFonts w:ascii="Times New Roman" w:hAnsi="Times New Roman" w:cs="Times New Roman"/>
          <w:sz w:val="24"/>
          <w:szCs w:val="24"/>
        </w:rPr>
        <w:t xml:space="preserve">in developing countries </w:t>
      </w:r>
      <w:r w:rsidR="00321357" w:rsidRPr="00900D83">
        <w:rPr>
          <w:rFonts w:ascii="Times New Roman" w:hAnsi="Times New Roman" w:cs="Times New Roman"/>
          <w:sz w:val="24"/>
          <w:szCs w:val="24"/>
        </w:rPr>
        <w:t>with nationalist</w:t>
      </w:r>
      <w:r w:rsidR="002C31C1" w:rsidRPr="00900D83">
        <w:rPr>
          <w:rFonts w:ascii="Times New Roman" w:hAnsi="Times New Roman" w:cs="Times New Roman"/>
          <w:sz w:val="24"/>
          <w:szCs w:val="24"/>
        </w:rPr>
        <w:t>ic</w:t>
      </w:r>
      <w:r w:rsidR="00321357" w:rsidRPr="00900D83">
        <w:rPr>
          <w:rFonts w:ascii="Times New Roman" w:hAnsi="Times New Roman" w:cs="Times New Roman"/>
          <w:sz w:val="24"/>
          <w:szCs w:val="24"/>
        </w:rPr>
        <w:t xml:space="preserve"> governments. </w:t>
      </w:r>
      <w:r w:rsidR="00727B9B" w:rsidRPr="00900D83">
        <w:rPr>
          <w:rFonts w:ascii="Times New Roman" w:hAnsi="Times New Roman" w:cs="Times New Roman"/>
          <w:sz w:val="24"/>
          <w:szCs w:val="24"/>
        </w:rPr>
        <w:t>(</w:t>
      </w:r>
      <w:proofErr w:type="spellStart"/>
      <w:r w:rsidR="00727B9B" w:rsidRPr="00900D83">
        <w:rPr>
          <w:rFonts w:ascii="Times New Roman" w:hAnsi="Times New Roman" w:cs="Times New Roman"/>
          <w:sz w:val="24"/>
          <w:szCs w:val="24"/>
        </w:rPr>
        <w:t>Berlew</w:t>
      </w:r>
      <w:proofErr w:type="spellEnd"/>
      <w:r w:rsidR="00727B9B" w:rsidRPr="00900D83">
        <w:rPr>
          <w:rFonts w:ascii="Times New Roman" w:hAnsi="Times New Roman" w:cs="Times New Roman"/>
          <w:sz w:val="24"/>
          <w:szCs w:val="24"/>
        </w:rPr>
        <w:t>, 1984; Killing, 1982).</w:t>
      </w:r>
      <w:bookmarkEnd w:id="7"/>
      <w:r w:rsidR="00E168FA" w:rsidRPr="00900D83">
        <w:rPr>
          <w:rFonts w:ascii="Times New Roman" w:hAnsi="Times New Roman" w:cs="Times New Roman"/>
          <w:sz w:val="24"/>
          <w:szCs w:val="24"/>
        </w:rPr>
        <w:t xml:space="preserve"> </w:t>
      </w:r>
    </w:p>
    <w:p w:rsidR="000D6E3B" w:rsidRPr="00900D83" w:rsidRDefault="000D6E3B" w:rsidP="00900D83">
      <w:pPr>
        <w:spacing w:line="480" w:lineRule="auto"/>
        <w:rPr>
          <w:rFonts w:ascii="Times New Roman" w:hAnsi="Times New Roman" w:cs="Times New Roman"/>
          <w:sz w:val="24"/>
          <w:szCs w:val="24"/>
        </w:rPr>
      </w:pPr>
    </w:p>
    <w:p w:rsidR="00FD3B5E" w:rsidRPr="00900D83" w:rsidRDefault="00954483" w:rsidP="00900D83">
      <w:pPr>
        <w:spacing w:line="480" w:lineRule="auto"/>
        <w:rPr>
          <w:rFonts w:ascii="Times New Roman" w:hAnsi="Times New Roman" w:cs="Times New Roman"/>
          <w:sz w:val="24"/>
          <w:szCs w:val="24"/>
        </w:rPr>
      </w:pPr>
      <w:bookmarkStart w:id="8" w:name="_Hlk133428142"/>
      <w:bookmarkStart w:id="9" w:name="_Hlk133428095"/>
      <w:r w:rsidRPr="00900D83">
        <w:rPr>
          <w:rFonts w:ascii="Times New Roman" w:hAnsi="Times New Roman" w:cs="Times New Roman"/>
          <w:sz w:val="24"/>
          <w:szCs w:val="24"/>
        </w:rPr>
        <w:t xml:space="preserve">British multinational banks had </w:t>
      </w:r>
      <w:r w:rsidR="00AE4F0A" w:rsidRPr="00900D83">
        <w:rPr>
          <w:rFonts w:ascii="Times New Roman" w:hAnsi="Times New Roman" w:cs="Times New Roman"/>
          <w:sz w:val="24"/>
          <w:szCs w:val="24"/>
        </w:rPr>
        <w:t>a dominant position in</w:t>
      </w:r>
      <w:r w:rsidRPr="00900D83">
        <w:rPr>
          <w:rFonts w:ascii="Times New Roman" w:hAnsi="Times New Roman" w:cs="Times New Roman"/>
          <w:sz w:val="24"/>
          <w:szCs w:val="24"/>
        </w:rPr>
        <w:t xml:space="preserve"> the international banking until the 1960s</w:t>
      </w:r>
      <w:r w:rsidR="00AE4F0A" w:rsidRPr="00900D83">
        <w:rPr>
          <w:rFonts w:ascii="Times New Roman" w:hAnsi="Times New Roman" w:cs="Times New Roman"/>
          <w:sz w:val="24"/>
          <w:szCs w:val="24"/>
        </w:rPr>
        <w:t xml:space="preserve"> (Jones, 1993)</w:t>
      </w:r>
      <w:r w:rsidRPr="00900D83">
        <w:rPr>
          <w:rFonts w:ascii="Times New Roman" w:hAnsi="Times New Roman" w:cs="Times New Roman"/>
          <w:sz w:val="24"/>
          <w:szCs w:val="24"/>
        </w:rPr>
        <w:t xml:space="preserve">. </w:t>
      </w:r>
      <w:r w:rsidR="00CB6DA4" w:rsidRPr="00900D83">
        <w:rPr>
          <w:rFonts w:ascii="Times New Roman" w:hAnsi="Times New Roman" w:cs="Times New Roman"/>
          <w:sz w:val="24"/>
          <w:szCs w:val="24"/>
        </w:rPr>
        <w:t>IJVs</w:t>
      </w:r>
      <w:r w:rsidR="00E168FA" w:rsidRPr="00900D83">
        <w:rPr>
          <w:rFonts w:ascii="Times New Roman" w:hAnsi="Times New Roman" w:cs="Times New Roman"/>
          <w:sz w:val="24"/>
          <w:szCs w:val="24"/>
        </w:rPr>
        <w:t xml:space="preserve"> </w:t>
      </w:r>
      <w:r w:rsidR="00CB6DA4" w:rsidRPr="00900D83">
        <w:rPr>
          <w:rFonts w:ascii="Times New Roman" w:hAnsi="Times New Roman" w:cs="Times New Roman"/>
          <w:sz w:val="24"/>
          <w:szCs w:val="24"/>
        </w:rPr>
        <w:t xml:space="preserve">played a significant role in </w:t>
      </w:r>
      <w:r w:rsidR="00E8459E" w:rsidRPr="00900D83">
        <w:rPr>
          <w:rFonts w:ascii="Times New Roman" w:hAnsi="Times New Roman" w:cs="Times New Roman"/>
          <w:sz w:val="24"/>
          <w:szCs w:val="24"/>
        </w:rPr>
        <w:t>helping them to maintain their international competitiveness</w:t>
      </w:r>
      <w:r w:rsidR="00CB6DA4" w:rsidRPr="00900D83">
        <w:rPr>
          <w:rFonts w:ascii="Times New Roman" w:hAnsi="Times New Roman" w:cs="Times New Roman"/>
          <w:sz w:val="24"/>
          <w:szCs w:val="24"/>
        </w:rPr>
        <w:t xml:space="preserve">. </w:t>
      </w:r>
      <w:r w:rsidR="00727B9B" w:rsidRPr="00900D83">
        <w:rPr>
          <w:rFonts w:ascii="Times New Roman" w:hAnsi="Times New Roman" w:cs="Times New Roman"/>
          <w:sz w:val="24"/>
          <w:szCs w:val="24"/>
        </w:rPr>
        <w:t xml:space="preserve">For example, </w:t>
      </w:r>
      <w:r w:rsidR="00E168FA" w:rsidRPr="00900D83">
        <w:rPr>
          <w:rFonts w:ascii="Times New Roman" w:hAnsi="Times New Roman" w:cs="Times New Roman"/>
          <w:sz w:val="24"/>
          <w:szCs w:val="24"/>
        </w:rPr>
        <w:t xml:space="preserve">they provided </w:t>
      </w:r>
      <w:r w:rsidR="0005460C" w:rsidRPr="00900D83">
        <w:rPr>
          <w:rFonts w:ascii="Times New Roman" w:hAnsi="Times New Roman" w:cs="Times New Roman"/>
          <w:sz w:val="24"/>
          <w:szCs w:val="24"/>
        </w:rPr>
        <w:t>the opportunity</w:t>
      </w:r>
      <w:r w:rsidR="00E168FA" w:rsidRPr="00900D83">
        <w:rPr>
          <w:rFonts w:ascii="Times New Roman" w:hAnsi="Times New Roman" w:cs="Times New Roman"/>
          <w:sz w:val="24"/>
          <w:szCs w:val="24"/>
        </w:rPr>
        <w:t xml:space="preserve"> for the </w:t>
      </w:r>
      <w:r w:rsidR="00C34FAF" w:rsidRPr="00900D83">
        <w:rPr>
          <w:rFonts w:ascii="Times New Roman" w:hAnsi="Times New Roman" w:cs="Times New Roman"/>
          <w:sz w:val="24"/>
          <w:szCs w:val="24"/>
        </w:rPr>
        <w:t xml:space="preserve">British </w:t>
      </w:r>
      <w:r w:rsidR="00E168FA" w:rsidRPr="00900D83">
        <w:rPr>
          <w:rFonts w:ascii="Times New Roman" w:hAnsi="Times New Roman" w:cs="Times New Roman"/>
          <w:sz w:val="24"/>
          <w:szCs w:val="24"/>
        </w:rPr>
        <w:t>multinational banks to continue their operation in post-colonial countries</w:t>
      </w:r>
      <w:r w:rsidR="0005460C" w:rsidRPr="00900D83">
        <w:rPr>
          <w:rFonts w:ascii="Times New Roman" w:hAnsi="Times New Roman" w:cs="Times New Roman"/>
          <w:sz w:val="24"/>
          <w:szCs w:val="24"/>
        </w:rPr>
        <w:t>,</w:t>
      </w:r>
      <w:r w:rsidR="00E168FA" w:rsidRPr="00900D83">
        <w:rPr>
          <w:rFonts w:ascii="Times New Roman" w:hAnsi="Times New Roman" w:cs="Times New Roman"/>
          <w:sz w:val="24"/>
          <w:szCs w:val="24"/>
        </w:rPr>
        <w:t xml:space="preserve"> when the local </w:t>
      </w:r>
      <w:r w:rsidR="000E2C8E" w:rsidRPr="00900D83">
        <w:rPr>
          <w:rFonts w:ascii="Times New Roman" w:hAnsi="Times New Roman" w:cs="Times New Roman"/>
          <w:sz w:val="24"/>
          <w:szCs w:val="24"/>
        </w:rPr>
        <w:t>nationalist</w:t>
      </w:r>
      <w:r w:rsidR="0005460C" w:rsidRPr="00900D83">
        <w:rPr>
          <w:rFonts w:ascii="Times New Roman" w:hAnsi="Times New Roman" w:cs="Times New Roman"/>
          <w:sz w:val="24"/>
          <w:szCs w:val="24"/>
        </w:rPr>
        <w:t>ic</w:t>
      </w:r>
      <w:r w:rsidR="000E2C8E" w:rsidRPr="00900D83">
        <w:rPr>
          <w:rFonts w:ascii="Times New Roman" w:hAnsi="Times New Roman" w:cs="Times New Roman"/>
          <w:sz w:val="24"/>
          <w:szCs w:val="24"/>
        </w:rPr>
        <w:t xml:space="preserve"> </w:t>
      </w:r>
      <w:r w:rsidR="00E168FA" w:rsidRPr="00900D83">
        <w:rPr>
          <w:rFonts w:ascii="Times New Roman" w:hAnsi="Times New Roman" w:cs="Times New Roman"/>
          <w:sz w:val="24"/>
          <w:szCs w:val="24"/>
        </w:rPr>
        <w:t xml:space="preserve">governments prevented the </w:t>
      </w:r>
      <w:r w:rsidR="000E2C8E" w:rsidRPr="00900D83">
        <w:rPr>
          <w:rFonts w:ascii="Times New Roman" w:hAnsi="Times New Roman" w:cs="Times New Roman"/>
          <w:sz w:val="24"/>
          <w:szCs w:val="24"/>
        </w:rPr>
        <w:t>existence</w:t>
      </w:r>
      <w:r w:rsidR="00E168FA" w:rsidRPr="00900D83">
        <w:rPr>
          <w:rFonts w:ascii="Times New Roman" w:hAnsi="Times New Roman" w:cs="Times New Roman"/>
          <w:sz w:val="24"/>
          <w:szCs w:val="24"/>
        </w:rPr>
        <w:t xml:space="preserve"> of wholly-owned foreign banks</w:t>
      </w:r>
      <w:r w:rsidR="00F34447" w:rsidRPr="00900D83">
        <w:rPr>
          <w:rFonts w:ascii="Times New Roman" w:hAnsi="Times New Roman" w:cs="Times New Roman"/>
          <w:sz w:val="24"/>
          <w:szCs w:val="24"/>
        </w:rPr>
        <w:t>, such as</w:t>
      </w:r>
      <w:r w:rsidR="00280564" w:rsidRPr="00900D83">
        <w:rPr>
          <w:rFonts w:ascii="Times New Roman" w:hAnsi="Times New Roman" w:cs="Times New Roman"/>
          <w:sz w:val="24"/>
          <w:szCs w:val="24"/>
        </w:rPr>
        <w:t xml:space="preserve"> the British Bank of the Middle East</w:t>
      </w:r>
      <w:r w:rsidR="00F34447" w:rsidRPr="00900D83">
        <w:rPr>
          <w:rFonts w:ascii="Times New Roman" w:hAnsi="Times New Roman" w:cs="Times New Roman"/>
          <w:sz w:val="24"/>
          <w:szCs w:val="24"/>
        </w:rPr>
        <w:t xml:space="preserve"> </w:t>
      </w:r>
      <w:r w:rsidR="00280564" w:rsidRPr="00900D83">
        <w:rPr>
          <w:rFonts w:ascii="Times New Roman" w:hAnsi="Times New Roman" w:cs="Times New Roman"/>
          <w:sz w:val="24"/>
          <w:szCs w:val="24"/>
        </w:rPr>
        <w:t>(</w:t>
      </w:r>
      <w:r w:rsidR="00F34447" w:rsidRPr="00900D83">
        <w:rPr>
          <w:rFonts w:ascii="Times New Roman" w:hAnsi="Times New Roman" w:cs="Times New Roman"/>
          <w:sz w:val="24"/>
          <w:szCs w:val="24"/>
        </w:rPr>
        <w:t>BBME</w:t>
      </w:r>
      <w:r w:rsidR="00280564" w:rsidRPr="00900D83">
        <w:rPr>
          <w:rFonts w:ascii="Times New Roman" w:hAnsi="Times New Roman" w:cs="Times New Roman"/>
          <w:sz w:val="24"/>
          <w:szCs w:val="24"/>
        </w:rPr>
        <w:t>)</w:t>
      </w:r>
      <w:r w:rsidR="00F34447" w:rsidRPr="00900D83">
        <w:rPr>
          <w:rFonts w:ascii="Times New Roman" w:hAnsi="Times New Roman" w:cs="Times New Roman"/>
          <w:sz w:val="24"/>
          <w:szCs w:val="24"/>
        </w:rPr>
        <w:t xml:space="preserve"> in</w:t>
      </w:r>
      <w:r w:rsidR="00280564" w:rsidRPr="00900D83">
        <w:rPr>
          <w:rFonts w:ascii="Times New Roman" w:hAnsi="Times New Roman" w:cs="Times New Roman"/>
          <w:sz w:val="24"/>
          <w:szCs w:val="24"/>
        </w:rPr>
        <w:t xml:space="preserve"> Iran and Saudi Arabia</w:t>
      </w:r>
      <w:r w:rsidR="000E2C8E" w:rsidRPr="00900D83">
        <w:rPr>
          <w:rFonts w:ascii="Times New Roman" w:hAnsi="Times New Roman" w:cs="Times New Roman"/>
          <w:sz w:val="24"/>
          <w:szCs w:val="24"/>
        </w:rPr>
        <w:t xml:space="preserve"> (Jones, </w:t>
      </w:r>
      <w:r w:rsidR="00280564" w:rsidRPr="00900D83">
        <w:rPr>
          <w:rFonts w:ascii="Times New Roman" w:hAnsi="Times New Roman" w:cs="Times New Roman"/>
          <w:sz w:val="24"/>
          <w:szCs w:val="24"/>
        </w:rPr>
        <w:t>1987) and</w:t>
      </w:r>
      <w:r w:rsidR="00F34447" w:rsidRPr="00900D83">
        <w:rPr>
          <w:rFonts w:ascii="Times New Roman" w:hAnsi="Times New Roman" w:cs="Times New Roman"/>
          <w:sz w:val="24"/>
          <w:szCs w:val="24"/>
        </w:rPr>
        <w:t xml:space="preserve"> Barclays in Malta, Egypt and Nigeria</w:t>
      </w:r>
      <w:r w:rsidR="00280564" w:rsidRPr="00900D83">
        <w:rPr>
          <w:rFonts w:ascii="Times New Roman" w:hAnsi="Times New Roman" w:cs="Times New Roman"/>
          <w:sz w:val="24"/>
          <w:szCs w:val="24"/>
        </w:rPr>
        <w:t xml:space="preserve"> (Lu, 2021; </w:t>
      </w:r>
      <w:proofErr w:type="spellStart"/>
      <w:r w:rsidR="00280564" w:rsidRPr="00900D83">
        <w:rPr>
          <w:rFonts w:ascii="Times New Roman" w:hAnsi="Times New Roman" w:cs="Times New Roman"/>
          <w:sz w:val="24"/>
          <w:szCs w:val="24"/>
        </w:rPr>
        <w:t>Ackrill</w:t>
      </w:r>
      <w:proofErr w:type="spellEnd"/>
      <w:r w:rsidR="00280564" w:rsidRPr="00900D83">
        <w:rPr>
          <w:rFonts w:ascii="Times New Roman" w:hAnsi="Times New Roman" w:cs="Times New Roman"/>
          <w:sz w:val="24"/>
          <w:szCs w:val="24"/>
        </w:rPr>
        <w:t xml:space="preserve"> &amp; Hannah, 2001)</w:t>
      </w:r>
      <w:r w:rsidR="00F34447" w:rsidRPr="00900D83">
        <w:rPr>
          <w:rFonts w:ascii="Times New Roman" w:hAnsi="Times New Roman" w:cs="Times New Roman"/>
          <w:sz w:val="24"/>
          <w:szCs w:val="24"/>
        </w:rPr>
        <w:t xml:space="preserve">. </w:t>
      </w:r>
      <w:r w:rsidR="00C34FAF" w:rsidRPr="00900D83">
        <w:rPr>
          <w:rFonts w:ascii="Times New Roman" w:hAnsi="Times New Roman" w:cs="Times New Roman"/>
          <w:sz w:val="24"/>
          <w:szCs w:val="24"/>
        </w:rPr>
        <w:t xml:space="preserve">They </w:t>
      </w:r>
      <w:r w:rsidR="00AF2735" w:rsidRPr="00900D83">
        <w:rPr>
          <w:rFonts w:ascii="Times New Roman" w:hAnsi="Times New Roman" w:cs="Times New Roman"/>
          <w:sz w:val="24"/>
          <w:szCs w:val="24"/>
        </w:rPr>
        <w:t xml:space="preserve">enabled </w:t>
      </w:r>
      <w:r w:rsidR="00C34FAF" w:rsidRPr="00900D83">
        <w:rPr>
          <w:rFonts w:ascii="Times New Roman" w:hAnsi="Times New Roman" w:cs="Times New Roman"/>
          <w:sz w:val="24"/>
          <w:szCs w:val="24"/>
        </w:rPr>
        <w:t xml:space="preserve">the British </w:t>
      </w:r>
      <w:r w:rsidR="0019738C" w:rsidRPr="00900D83">
        <w:rPr>
          <w:rFonts w:ascii="Times New Roman" w:hAnsi="Times New Roman" w:cs="Times New Roman"/>
          <w:sz w:val="24"/>
          <w:szCs w:val="24"/>
        </w:rPr>
        <w:t>multinational banks to explore new markets</w:t>
      </w:r>
      <w:r w:rsidR="002F30FE" w:rsidRPr="00900D83">
        <w:rPr>
          <w:rFonts w:ascii="Times New Roman" w:hAnsi="Times New Roman" w:cs="Times New Roman"/>
          <w:sz w:val="24"/>
          <w:szCs w:val="24"/>
        </w:rPr>
        <w:t xml:space="preserve">, </w:t>
      </w:r>
      <w:r w:rsidR="0019738C" w:rsidRPr="00900D83">
        <w:rPr>
          <w:rFonts w:ascii="Times New Roman" w:hAnsi="Times New Roman" w:cs="Times New Roman"/>
          <w:sz w:val="24"/>
          <w:szCs w:val="24"/>
        </w:rPr>
        <w:t xml:space="preserve">such as </w:t>
      </w:r>
      <w:r w:rsidR="00AF2735" w:rsidRPr="00900D83">
        <w:rPr>
          <w:rFonts w:ascii="Times New Roman" w:hAnsi="Times New Roman" w:cs="Times New Roman"/>
          <w:sz w:val="24"/>
          <w:szCs w:val="24"/>
        </w:rPr>
        <w:lastRenderedPageBreak/>
        <w:t xml:space="preserve">the expansion of </w:t>
      </w:r>
      <w:r w:rsidR="00F7564F" w:rsidRPr="00900D83">
        <w:rPr>
          <w:rFonts w:ascii="Times New Roman" w:hAnsi="Times New Roman" w:cs="Times New Roman"/>
          <w:sz w:val="24"/>
          <w:szCs w:val="24"/>
        </w:rPr>
        <w:t>Barclays</w:t>
      </w:r>
      <w:r w:rsidR="00E8459E" w:rsidRPr="00900D83">
        <w:rPr>
          <w:rFonts w:ascii="Times New Roman" w:hAnsi="Times New Roman" w:cs="Times New Roman"/>
          <w:sz w:val="24"/>
          <w:szCs w:val="24"/>
        </w:rPr>
        <w:t xml:space="preserve"> in Continental Europe</w:t>
      </w:r>
      <w:r w:rsidR="00AF2735" w:rsidRPr="00900D83">
        <w:rPr>
          <w:rFonts w:ascii="Times New Roman" w:hAnsi="Times New Roman" w:cs="Times New Roman"/>
          <w:sz w:val="24"/>
          <w:szCs w:val="24"/>
        </w:rPr>
        <w:t xml:space="preserve">, </w:t>
      </w:r>
      <w:r w:rsidR="0005460C" w:rsidRPr="00900D83">
        <w:rPr>
          <w:rFonts w:ascii="Times New Roman" w:hAnsi="Times New Roman" w:cs="Times New Roman"/>
          <w:sz w:val="24"/>
          <w:szCs w:val="24"/>
        </w:rPr>
        <w:t xml:space="preserve">the latter being </w:t>
      </w:r>
      <w:r w:rsidR="00AF2735" w:rsidRPr="00900D83">
        <w:rPr>
          <w:rFonts w:ascii="Times New Roman" w:hAnsi="Times New Roman" w:cs="Times New Roman"/>
          <w:sz w:val="24"/>
          <w:szCs w:val="24"/>
        </w:rPr>
        <w:t xml:space="preserve">one of the British banks with </w:t>
      </w:r>
      <w:r w:rsidR="0005460C" w:rsidRPr="00900D83">
        <w:rPr>
          <w:rFonts w:ascii="Times New Roman" w:hAnsi="Times New Roman" w:cs="Times New Roman"/>
          <w:sz w:val="24"/>
          <w:szCs w:val="24"/>
        </w:rPr>
        <w:t>a</w:t>
      </w:r>
      <w:r w:rsidR="00AF2735" w:rsidRPr="00900D83">
        <w:rPr>
          <w:rFonts w:ascii="Times New Roman" w:hAnsi="Times New Roman" w:cs="Times New Roman"/>
          <w:sz w:val="24"/>
          <w:szCs w:val="24"/>
        </w:rPr>
        <w:t xml:space="preserve"> successful h</w:t>
      </w:r>
      <w:r w:rsidR="00E8459E" w:rsidRPr="00900D83">
        <w:rPr>
          <w:rFonts w:ascii="Times New Roman" w:hAnsi="Times New Roman" w:cs="Times New Roman"/>
          <w:sz w:val="24"/>
          <w:szCs w:val="24"/>
        </w:rPr>
        <w:t xml:space="preserve">istory </w:t>
      </w:r>
      <w:r w:rsidR="0005460C" w:rsidRPr="00900D83">
        <w:rPr>
          <w:rFonts w:ascii="Times New Roman" w:hAnsi="Times New Roman" w:cs="Times New Roman"/>
          <w:sz w:val="24"/>
          <w:szCs w:val="24"/>
        </w:rPr>
        <w:t>in</w:t>
      </w:r>
      <w:r w:rsidR="00E8459E" w:rsidRPr="00900D83">
        <w:rPr>
          <w:rFonts w:ascii="Times New Roman" w:hAnsi="Times New Roman" w:cs="Times New Roman"/>
          <w:sz w:val="24"/>
          <w:szCs w:val="24"/>
        </w:rPr>
        <w:t xml:space="preserve"> multinational banking </w:t>
      </w:r>
      <w:r w:rsidR="002F30FE" w:rsidRPr="00900D83">
        <w:rPr>
          <w:rFonts w:ascii="Times New Roman" w:hAnsi="Times New Roman" w:cs="Times New Roman"/>
          <w:sz w:val="24"/>
          <w:szCs w:val="24"/>
        </w:rPr>
        <w:t>(</w:t>
      </w:r>
      <w:r w:rsidR="00AF2735" w:rsidRPr="00900D83">
        <w:rPr>
          <w:rFonts w:ascii="Times New Roman" w:hAnsi="Times New Roman" w:cs="Times New Roman"/>
          <w:sz w:val="24"/>
          <w:szCs w:val="24"/>
        </w:rPr>
        <w:t xml:space="preserve">Jones, 1993; </w:t>
      </w:r>
      <w:proofErr w:type="spellStart"/>
      <w:r w:rsidR="002F30FE" w:rsidRPr="00900D83">
        <w:rPr>
          <w:rFonts w:ascii="Times New Roman" w:hAnsi="Times New Roman" w:cs="Times New Roman"/>
          <w:sz w:val="24"/>
          <w:szCs w:val="24"/>
        </w:rPr>
        <w:t>Ackrill</w:t>
      </w:r>
      <w:proofErr w:type="spellEnd"/>
      <w:r w:rsidR="002F30FE" w:rsidRPr="00900D83">
        <w:rPr>
          <w:rFonts w:ascii="Times New Roman" w:hAnsi="Times New Roman" w:cs="Times New Roman"/>
          <w:sz w:val="24"/>
          <w:szCs w:val="24"/>
        </w:rPr>
        <w:t xml:space="preserve"> &amp; Hannah, 2001)</w:t>
      </w:r>
      <w:r w:rsidR="00DC0B7B" w:rsidRPr="00900D83">
        <w:rPr>
          <w:rFonts w:ascii="Times New Roman" w:hAnsi="Times New Roman" w:cs="Times New Roman"/>
          <w:sz w:val="24"/>
          <w:szCs w:val="24"/>
        </w:rPr>
        <w:t xml:space="preserve">. In addition, IJVs </w:t>
      </w:r>
      <w:r w:rsidR="00E8459E" w:rsidRPr="00900D83">
        <w:rPr>
          <w:rFonts w:ascii="Times New Roman" w:hAnsi="Times New Roman" w:cs="Times New Roman"/>
          <w:sz w:val="24"/>
          <w:szCs w:val="24"/>
        </w:rPr>
        <w:t xml:space="preserve">enabled </w:t>
      </w:r>
      <w:r w:rsidR="004A6FC9" w:rsidRPr="00900D83">
        <w:rPr>
          <w:rFonts w:ascii="Times New Roman" w:hAnsi="Times New Roman" w:cs="Times New Roman"/>
          <w:sz w:val="24"/>
          <w:szCs w:val="24"/>
        </w:rPr>
        <w:t xml:space="preserve">British banks </w:t>
      </w:r>
      <w:r w:rsidR="00AF2735" w:rsidRPr="00900D83">
        <w:rPr>
          <w:rFonts w:ascii="Times New Roman" w:hAnsi="Times New Roman" w:cs="Times New Roman"/>
          <w:sz w:val="24"/>
          <w:szCs w:val="24"/>
        </w:rPr>
        <w:t xml:space="preserve">to </w:t>
      </w:r>
      <w:r w:rsidR="004A6FC9" w:rsidRPr="00900D83">
        <w:rPr>
          <w:rFonts w:ascii="Times New Roman" w:hAnsi="Times New Roman" w:cs="Times New Roman"/>
          <w:sz w:val="24"/>
          <w:szCs w:val="24"/>
        </w:rPr>
        <w:t>respond to</w:t>
      </w:r>
      <w:r w:rsidR="00AF2735" w:rsidRPr="00900D83">
        <w:rPr>
          <w:rFonts w:ascii="Times New Roman" w:hAnsi="Times New Roman" w:cs="Times New Roman"/>
          <w:sz w:val="24"/>
          <w:szCs w:val="24"/>
        </w:rPr>
        <w:t xml:space="preserve"> the</w:t>
      </w:r>
      <w:r w:rsidR="004A6FC9" w:rsidRPr="00900D83">
        <w:rPr>
          <w:rFonts w:ascii="Times New Roman" w:hAnsi="Times New Roman" w:cs="Times New Roman"/>
          <w:sz w:val="24"/>
          <w:szCs w:val="24"/>
        </w:rPr>
        <w:t xml:space="preserve"> competition </w:t>
      </w:r>
      <w:r w:rsidR="00E8459E" w:rsidRPr="00900D83">
        <w:rPr>
          <w:rFonts w:ascii="Times New Roman" w:hAnsi="Times New Roman" w:cs="Times New Roman"/>
          <w:sz w:val="24"/>
          <w:szCs w:val="24"/>
        </w:rPr>
        <w:t>from</w:t>
      </w:r>
      <w:r w:rsidR="004A6FC9" w:rsidRPr="00900D83">
        <w:rPr>
          <w:rFonts w:ascii="Times New Roman" w:hAnsi="Times New Roman" w:cs="Times New Roman"/>
          <w:sz w:val="24"/>
          <w:szCs w:val="24"/>
        </w:rPr>
        <w:t xml:space="preserve"> the</w:t>
      </w:r>
      <w:r w:rsidR="00AF2735" w:rsidRPr="00900D83">
        <w:rPr>
          <w:rFonts w:ascii="Times New Roman" w:hAnsi="Times New Roman" w:cs="Times New Roman"/>
          <w:sz w:val="24"/>
          <w:szCs w:val="24"/>
        </w:rPr>
        <w:t xml:space="preserve"> </w:t>
      </w:r>
      <w:r w:rsidR="00E8459E" w:rsidRPr="00900D83">
        <w:rPr>
          <w:rFonts w:ascii="Times New Roman" w:hAnsi="Times New Roman" w:cs="Times New Roman"/>
          <w:sz w:val="24"/>
          <w:szCs w:val="24"/>
        </w:rPr>
        <w:t xml:space="preserve">large </w:t>
      </w:r>
      <w:r w:rsidR="00AF2735" w:rsidRPr="00900D83">
        <w:rPr>
          <w:rFonts w:ascii="Times New Roman" w:hAnsi="Times New Roman" w:cs="Times New Roman"/>
          <w:sz w:val="24"/>
          <w:szCs w:val="24"/>
        </w:rPr>
        <w:t>American banks</w:t>
      </w:r>
      <w:r w:rsidR="004A6FC9" w:rsidRPr="00900D83">
        <w:rPr>
          <w:rFonts w:ascii="Times New Roman" w:hAnsi="Times New Roman" w:cs="Times New Roman"/>
          <w:sz w:val="24"/>
          <w:szCs w:val="24"/>
        </w:rPr>
        <w:t xml:space="preserve">, such as the </w:t>
      </w:r>
      <w:r w:rsidR="00E8459E" w:rsidRPr="00900D83">
        <w:rPr>
          <w:rFonts w:ascii="Times New Roman" w:hAnsi="Times New Roman" w:cs="Times New Roman"/>
          <w:sz w:val="24"/>
          <w:szCs w:val="24"/>
        </w:rPr>
        <w:t>MAIBL and the Orion Bank</w:t>
      </w:r>
      <w:r w:rsidR="00AB0438" w:rsidRPr="00900D83">
        <w:rPr>
          <w:rFonts w:ascii="Times New Roman" w:hAnsi="Times New Roman" w:cs="Times New Roman"/>
          <w:sz w:val="24"/>
          <w:szCs w:val="24"/>
        </w:rPr>
        <w:t xml:space="preserve"> (Jones, 1993; </w:t>
      </w:r>
      <w:proofErr w:type="spellStart"/>
      <w:r w:rsidR="00AB0438" w:rsidRPr="00900D83">
        <w:rPr>
          <w:rFonts w:ascii="Times New Roman" w:hAnsi="Times New Roman" w:cs="Times New Roman"/>
          <w:sz w:val="24"/>
          <w:szCs w:val="24"/>
        </w:rPr>
        <w:t>Drach</w:t>
      </w:r>
      <w:proofErr w:type="spellEnd"/>
      <w:r w:rsidR="00AB0438" w:rsidRPr="00900D83">
        <w:rPr>
          <w:rFonts w:ascii="Times New Roman" w:hAnsi="Times New Roman" w:cs="Times New Roman"/>
          <w:sz w:val="24"/>
          <w:szCs w:val="24"/>
        </w:rPr>
        <w:t>, 2022)</w:t>
      </w:r>
      <w:r w:rsidR="004A6FC9" w:rsidRPr="00900D83">
        <w:rPr>
          <w:rFonts w:ascii="Times New Roman" w:hAnsi="Times New Roman" w:cs="Times New Roman"/>
          <w:sz w:val="24"/>
          <w:szCs w:val="24"/>
        </w:rPr>
        <w:t>.</w:t>
      </w:r>
      <w:r w:rsidR="00F14ECE" w:rsidRPr="00900D83">
        <w:rPr>
          <w:rFonts w:ascii="Times New Roman" w:hAnsi="Times New Roman" w:cs="Times New Roman"/>
          <w:sz w:val="24"/>
          <w:szCs w:val="24"/>
        </w:rPr>
        <w:t xml:space="preserve"> In spite of their importance, IJVs </w:t>
      </w:r>
      <w:r w:rsidR="0005460C" w:rsidRPr="00900D83">
        <w:rPr>
          <w:rFonts w:ascii="Times New Roman" w:hAnsi="Times New Roman" w:cs="Times New Roman"/>
          <w:sz w:val="24"/>
          <w:szCs w:val="24"/>
        </w:rPr>
        <w:t>have been minimally</w:t>
      </w:r>
      <w:r w:rsidR="00F14ECE" w:rsidRPr="00900D83">
        <w:rPr>
          <w:rFonts w:ascii="Times New Roman" w:hAnsi="Times New Roman" w:cs="Times New Roman"/>
          <w:sz w:val="24"/>
          <w:szCs w:val="24"/>
        </w:rPr>
        <w:t xml:space="preserve"> investigated in British multinational banking history. They </w:t>
      </w:r>
      <w:r w:rsidR="0005460C" w:rsidRPr="00900D83">
        <w:rPr>
          <w:rFonts w:ascii="Times New Roman" w:hAnsi="Times New Roman" w:cs="Times New Roman"/>
          <w:sz w:val="24"/>
          <w:szCs w:val="24"/>
        </w:rPr>
        <w:t>have been,</w:t>
      </w:r>
      <w:r w:rsidR="00F14ECE" w:rsidRPr="00900D83">
        <w:rPr>
          <w:rFonts w:ascii="Times New Roman" w:hAnsi="Times New Roman" w:cs="Times New Roman"/>
          <w:sz w:val="24"/>
          <w:szCs w:val="24"/>
        </w:rPr>
        <w:t xml:space="preserve"> at best</w:t>
      </w:r>
      <w:r w:rsidR="0005460C" w:rsidRPr="00900D83">
        <w:rPr>
          <w:rFonts w:ascii="Times New Roman" w:hAnsi="Times New Roman" w:cs="Times New Roman"/>
          <w:sz w:val="24"/>
          <w:szCs w:val="24"/>
        </w:rPr>
        <w:t>,</w:t>
      </w:r>
      <w:r w:rsidR="00F14ECE" w:rsidRPr="00900D83">
        <w:rPr>
          <w:rFonts w:ascii="Times New Roman" w:hAnsi="Times New Roman" w:cs="Times New Roman"/>
          <w:sz w:val="24"/>
          <w:szCs w:val="24"/>
        </w:rPr>
        <w:t xml:space="preserve"> mentioned but</w:t>
      </w:r>
      <w:r w:rsidR="0005460C" w:rsidRPr="00900D83">
        <w:rPr>
          <w:rFonts w:ascii="Times New Roman" w:hAnsi="Times New Roman" w:cs="Times New Roman"/>
          <w:sz w:val="24"/>
          <w:szCs w:val="24"/>
        </w:rPr>
        <w:t xml:space="preserve"> with a</w:t>
      </w:r>
      <w:r w:rsidR="00F14ECE" w:rsidRPr="00900D83">
        <w:rPr>
          <w:rFonts w:ascii="Times New Roman" w:hAnsi="Times New Roman" w:cs="Times New Roman"/>
          <w:sz w:val="24"/>
          <w:szCs w:val="24"/>
        </w:rPr>
        <w:t xml:space="preserve"> lack of detailed information.</w:t>
      </w:r>
      <w:r w:rsidR="00773CDC" w:rsidRPr="00900D83">
        <w:rPr>
          <w:rFonts w:ascii="Times New Roman" w:hAnsi="Times New Roman" w:cs="Times New Roman"/>
          <w:sz w:val="24"/>
          <w:szCs w:val="24"/>
        </w:rPr>
        <w:t xml:space="preserve"> Furthermore, in spite of the importance of IJVs to international banking, the existing literature dealing with IJVs focuses on non-financial industries</w:t>
      </w:r>
      <w:r w:rsidR="0005460C" w:rsidRPr="00900D83">
        <w:rPr>
          <w:rFonts w:ascii="Times New Roman" w:hAnsi="Times New Roman" w:cs="Times New Roman"/>
          <w:sz w:val="24"/>
          <w:szCs w:val="24"/>
        </w:rPr>
        <w:t>,</w:t>
      </w:r>
      <w:r w:rsidR="00773CDC" w:rsidRPr="00900D83">
        <w:rPr>
          <w:rFonts w:ascii="Times New Roman" w:hAnsi="Times New Roman" w:cs="Times New Roman"/>
          <w:sz w:val="24"/>
          <w:szCs w:val="24"/>
        </w:rPr>
        <w:t xml:space="preserve"> due to </w:t>
      </w:r>
      <w:r w:rsidR="0005460C" w:rsidRPr="00900D83">
        <w:rPr>
          <w:rFonts w:ascii="Times New Roman" w:hAnsi="Times New Roman" w:cs="Times New Roman"/>
          <w:sz w:val="24"/>
          <w:szCs w:val="24"/>
        </w:rPr>
        <w:t>the</w:t>
      </w:r>
      <w:r w:rsidR="00773CDC" w:rsidRPr="00900D83">
        <w:rPr>
          <w:rFonts w:ascii="Times New Roman" w:hAnsi="Times New Roman" w:cs="Times New Roman"/>
          <w:sz w:val="24"/>
          <w:szCs w:val="24"/>
        </w:rPr>
        <w:t xml:space="preserve"> lack of publicly available information regarding the partnership agreements (Amici</w:t>
      </w:r>
      <w:r w:rsidR="003C2B3D" w:rsidRPr="00900D83">
        <w:rPr>
          <w:rFonts w:ascii="Times New Roman" w:hAnsi="Times New Roman" w:cs="Times New Roman"/>
          <w:sz w:val="24"/>
          <w:szCs w:val="24"/>
        </w:rPr>
        <w:t xml:space="preserve"> et al.</w:t>
      </w:r>
      <w:r w:rsidR="00773CDC" w:rsidRPr="00900D83">
        <w:rPr>
          <w:rFonts w:ascii="Times New Roman" w:hAnsi="Times New Roman" w:cs="Times New Roman"/>
          <w:sz w:val="24"/>
          <w:szCs w:val="24"/>
        </w:rPr>
        <w:t xml:space="preserve">, 2013). The limited number of papers </w:t>
      </w:r>
      <w:r w:rsidR="0005460C" w:rsidRPr="00900D83">
        <w:rPr>
          <w:rFonts w:ascii="Times New Roman" w:hAnsi="Times New Roman" w:cs="Times New Roman"/>
          <w:sz w:val="24"/>
          <w:szCs w:val="24"/>
        </w:rPr>
        <w:t>analyzing</w:t>
      </w:r>
      <w:r w:rsidR="00773CDC" w:rsidRPr="00900D83">
        <w:rPr>
          <w:rFonts w:ascii="Times New Roman" w:hAnsi="Times New Roman" w:cs="Times New Roman"/>
          <w:sz w:val="24"/>
          <w:szCs w:val="24"/>
        </w:rPr>
        <w:t xml:space="preserve"> IJVs in the financial industry</w:t>
      </w:r>
      <w:r w:rsidR="0005460C" w:rsidRPr="00900D83">
        <w:rPr>
          <w:rFonts w:ascii="Times New Roman" w:hAnsi="Times New Roman" w:cs="Times New Roman"/>
          <w:sz w:val="24"/>
          <w:szCs w:val="24"/>
        </w:rPr>
        <w:t xml:space="preserve"> have</w:t>
      </w:r>
      <w:r w:rsidR="00773CDC" w:rsidRPr="00900D83">
        <w:rPr>
          <w:rFonts w:ascii="Times New Roman" w:hAnsi="Times New Roman" w:cs="Times New Roman"/>
          <w:sz w:val="24"/>
          <w:szCs w:val="24"/>
        </w:rPr>
        <w:t xml:space="preserve"> </w:t>
      </w:r>
      <w:r w:rsidR="0005460C" w:rsidRPr="00900D83">
        <w:rPr>
          <w:rFonts w:ascii="Times New Roman" w:hAnsi="Times New Roman" w:cs="Times New Roman"/>
          <w:sz w:val="24"/>
          <w:szCs w:val="24"/>
        </w:rPr>
        <w:t>focused</w:t>
      </w:r>
      <w:r w:rsidR="00773CDC" w:rsidRPr="00900D83">
        <w:rPr>
          <w:rFonts w:ascii="Times New Roman" w:hAnsi="Times New Roman" w:cs="Times New Roman"/>
          <w:sz w:val="24"/>
          <w:szCs w:val="24"/>
        </w:rPr>
        <w:t xml:space="preserve"> on the US and Japan.</w:t>
      </w:r>
      <w:bookmarkEnd w:id="8"/>
    </w:p>
    <w:p w:rsidR="00FD3B5E" w:rsidRPr="00900D83" w:rsidRDefault="00FD3B5E" w:rsidP="00900D83">
      <w:pPr>
        <w:spacing w:line="480" w:lineRule="auto"/>
        <w:rPr>
          <w:rFonts w:ascii="Times New Roman" w:hAnsi="Times New Roman" w:cs="Times New Roman"/>
          <w:sz w:val="24"/>
          <w:szCs w:val="24"/>
        </w:rPr>
      </w:pPr>
    </w:p>
    <w:p w:rsidR="001F6701" w:rsidRPr="00900D83" w:rsidRDefault="00BD564B" w:rsidP="00900D83">
      <w:pPr>
        <w:spacing w:line="480" w:lineRule="auto"/>
        <w:rPr>
          <w:rFonts w:ascii="Times New Roman" w:hAnsi="Times New Roman" w:cs="Times New Roman"/>
          <w:sz w:val="24"/>
          <w:szCs w:val="24"/>
        </w:rPr>
      </w:pPr>
      <w:bookmarkStart w:id="10" w:name="_Hlk133428193"/>
      <w:r w:rsidRPr="00900D83">
        <w:rPr>
          <w:rFonts w:ascii="Times New Roman" w:hAnsi="Times New Roman" w:cs="Times New Roman"/>
          <w:sz w:val="24"/>
          <w:szCs w:val="24"/>
        </w:rPr>
        <w:t xml:space="preserve">The IJV, however, </w:t>
      </w:r>
      <w:r w:rsidR="00D37016" w:rsidRPr="00900D83">
        <w:rPr>
          <w:rFonts w:ascii="Times New Roman" w:hAnsi="Times New Roman" w:cs="Times New Roman"/>
          <w:sz w:val="24"/>
          <w:szCs w:val="24"/>
        </w:rPr>
        <w:t xml:space="preserve">suffers from </w:t>
      </w:r>
      <w:r w:rsidR="00315FE8" w:rsidRPr="00900D83">
        <w:rPr>
          <w:rFonts w:ascii="Times New Roman" w:hAnsi="Times New Roman" w:cs="Times New Roman"/>
          <w:sz w:val="24"/>
          <w:szCs w:val="24"/>
        </w:rPr>
        <w:t xml:space="preserve">instability, with </w:t>
      </w:r>
      <w:r w:rsidR="00D37016" w:rsidRPr="00900D83">
        <w:rPr>
          <w:rFonts w:ascii="Times New Roman" w:hAnsi="Times New Roman" w:cs="Times New Roman"/>
          <w:sz w:val="24"/>
          <w:szCs w:val="24"/>
        </w:rPr>
        <w:t xml:space="preserve">a high </w:t>
      </w:r>
      <w:r w:rsidR="00F02694" w:rsidRPr="00900D83">
        <w:rPr>
          <w:rFonts w:ascii="Times New Roman" w:hAnsi="Times New Roman" w:cs="Times New Roman"/>
          <w:sz w:val="24"/>
          <w:szCs w:val="24"/>
        </w:rPr>
        <w:t xml:space="preserve">termination rate </w:t>
      </w:r>
      <w:r w:rsidRPr="00900D83">
        <w:rPr>
          <w:rFonts w:ascii="Times New Roman" w:hAnsi="Times New Roman" w:cs="Times New Roman"/>
          <w:sz w:val="24"/>
          <w:szCs w:val="24"/>
        </w:rPr>
        <w:t>rang</w:t>
      </w:r>
      <w:r w:rsidR="00F02694" w:rsidRPr="00900D83">
        <w:rPr>
          <w:rFonts w:ascii="Times New Roman" w:hAnsi="Times New Roman" w:cs="Times New Roman"/>
          <w:sz w:val="24"/>
          <w:szCs w:val="24"/>
        </w:rPr>
        <w:t>ing</w:t>
      </w:r>
      <w:r w:rsidRPr="00900D83">
        <w:rPr>
          <w:rFonts w:ascii="Times New Roman" w:hAnsi="Times New Roman" w:cs="Times New Roman"/>
          <w:sz w:val="24"/>
          <w:szCs w:val="24"/>
        </w:rPr>
        <w:t xml:space="preserve"> from 30 to 70 per cent (</w:t>
      </w:r>
      <w:proofErr w:type="spellStart"/>
      <w:r w:rsidRPr="00900D83">
        <w:rPr>
          <w:rFonts w:ascii="Times New Roman" w:hAnsi="Times New Roman" w:cs="Times New Roman"/>
          <w:sz w:val="24"/>
          <w:szCs w:val="24"/>
        </w:rPr>
        <w:t>Inkpen</w:t>
      </w:r>
      <w:proofErr w:type="spellEnd"/>
      <w:r w:rsidRPr="00900D83">
        <w:rPr>
          <w:rFonts w:ascii="Times New Roman" w:hAnsi="Times New Roman" w:cs="Times New Roman"/>
          <w:sz w:val="24"/>
          <w:szCs w:val="24"/>
        </w:rPr>
        <w:t xml:space="preserve"> &amp; Beamish, 1997)</w:t>
      </w:r>
      <w:r w:rsidR="00F02694" w:rsidRPr="00900D83">
        <w:rPr>
          <w:rFonts w:ascii="Times New Roman" w:hAnsi="Times New Roman" w:cs="Times New Roman"/>
          <w:sz w:val="24"/>
          <w:szCs w:val="24"/>
        </w:rPr>
        <w:t>. IJV</w:t>
      </w:r>
      <w:r w:rsidRPr="00900D83">
        <w:rPr>
          <w:rFonts w:ascii="Times New Roman" w:hAnsi="Times New Roman" w:cs="Times New Roman"/>
          <w:sz w:val="24"/>
          <w:szCs w:val="24"/>
        </w:rPr>
        <w:t xml:space="preserve"> termination is defined as the end of </w:t>
      </w:r>
      <w:r w:rsidR="00AE7809" w:rsidRPr="00900D83">
        <w:rPr>
          <w:rFonts w:ascii="Times New Roman" w:hAnsi="Times New Roman" w:cs="Times New Roman"/>
          <w:sz w:val="24"/>
          <w:szCs w:val="24"/>
        </w:rPr>
        <w:t>the IJV</w:t>
      </w:r>
      <w:r w:rsidRPr="00900D83">
        <w:rPr>
          <w:rFonts w:ascii="Times New Roman" w:hAnsi="Times New Roman" w:cs="Times New Roman"/>
          <w:sz w:val="24"/>
          <w:szCs w:val="24"/>
        </w:rPr>
        <w:t xml:space="preserve"> partnership even if the firm’s physical existence survives. Ninety per cent of terminations are unintended, </w:t>
      </w:r>
      <w:r w:rsidR="00227CBE" w:rsidRPr="00900D83">
        <w:rPr>
          <w:rFonts w:ascii="Times New Roman" w:hAnsi="Times New Roman" w:cs="Times New Roman"/>
          <w:sz w:val="24"/>
          <w:szCs w:val="24"/>
        </w:rPr>
        <w:t>with regard to</w:t>
      </w:r>
      <w:r w:rsidRPr="00900D83">
        <w:rPr>
          <w:rFonts w:ascii="Times New Roman" w:hAnsi="Times New Roman" w:cs="Times New Roman"/>
          <w:sz w:val="24"/>
          <w:szCs w:val="24"/>
        </w:rPr>
        <w:t xml:space="preserve"> the </w:t>
      </w:r>
      <w:r w:rsidR="0005460C" w:rsidRPr="00900D83">
        <w:rPr>
          <w:rFonts w:ascii="Times New Roman" w:hAnsi="Times New Roman" w:cs="Times New Roman"/>
          <w:sz w:val="24"/>
          <w:szCs w:val="24"/>
        </w:rPr>
        <w:t xml:space="preserve">initial </w:t>
      </w:r>
      <w:r w:rsidRPr="00900D83">
        <w:rPr>
          <w:rFonts w:ascii="Times New Roman" w:hAnsi="Times New Roman" w:cs="Times New Roman"/>
          <w:sz w:val="24"/>
          <w:szCs w:val="24"/>
        </w:rPr>
        <w:t xml:space="preserve">stated purpose </w:t>
      </w:r>
      <w:r w:rsidR="0005460C" w:rsidRPr="00900D83">
        <w:rPr>
          <w:rFonts w:ascii="Times New Roman" w:hAnsi="Times New Roman" w:cs="Times New Roman"/>
          <w:sz w:val="24"/>
          <w:szCs w:val="24"/>
        </w:rPr>
        <w:t>for</w:t>
      </w:r>
      <w:r w:rsidR="00AE7809" w:rsidRPr="00900D83">
        <w:rPr>
          <w:rFonts w:ascii="Times New Roman" w:hAnsi="Times New Roman" w:cs="Times New Roman"/>
          <w:sz w:val="24"/>
          <w:szCs w:val="24"/>
        </w:rPr>
        <w:t xml:space="preserve"> forming</w:t>
      </w:r>
      <w:r w:rsidRPr="00900D83">
        <w:rPr>
          <w:rFonts w:ascii="Times New Roman" w:hAnsi="Times New Roman" w:cs="Times New Roman"/>
          <w:sz w:val="24"/>
          <w:szCs w:val="24"/>
        </w:rPr>
        <w:t xml:space="preserve"> the IJV (Makino</w:t>
      </w:r>
      <w:r w:rsidR="003C2B3D" w:rsidRPr="00900D83">
        <w:rPr>
          <w:rFonts w:ascii="Times New Roman" w:hAnsi="Times New Roman" w:cs="Times New Roman"/>
          <w:sz w:val="24"/>
          <w:szCs w:val="24"/>
        </w:rPr>
        <w:t xml:space="preserve"> et al.</w:t>
      </w:r>
      <w:r w:rsidRPr="00900D83">
        <w:rPr>
          <w:rFonts w:ascii="Times New Roman" w:hAnsi="Times New Roman" w:cs="Times New Roman"/>
          <w:sz w:val="24"/>
          <w:szCs w:val="24"/>
        </w:rPr>
        <w:t xml:space="preserve">, 2007). </w:t>
      </w:r>
      <w:r w:rsidR="00773CDC" w:rsidRPr="00900D83">
        <w:rPr>
          <w:rFonts w:ascii="Times New Roman" w:hAnsi="Times New Roman" w:cs="Times New Roman"/>
          <w:sz w:val="24"/>
          <w:szCs w:val="24"/>
        </w:rPr>
        <w:t>T</w:t>
      </w:r>
      <w:r w:rsidR="00E37957" w:rsidRPr="00900D83">
        <w:rPr>
          <w:rFonts w:ascii="Times New Roman" w:hAnsi="Times New Roman" w:cs="Times New Roman"/>
          <w:sz w:val="24"/>
          <w:szCs w:val="24"/>
        </w:rPr>
        <w:t>here ha</w:t>
      </w:r>
      <w:r w:rsidR="0005460C" w:rsidRPr="00900D83">
        <w:rPr>
          <w:rFonts w:ascii="Times New Roman" w:hAnsi="Times New Roman" w:cs="Times New Roman"/>
          <w:sz w:val="24"/>
          <w:szCs w:val="24"/>
        </w:rPr>
        <w:t>ve</w:t>
      </w:r>
      <w:r w:rsidR="00E37957" w:rsidRPr="00900D83">
        <w:rPr>
          <w:rFonts w:ascii="Times New Roman" w:hAnsi="Times New Roman" w:cs="Times New Roman"/>
          <w:sz w:val="24"/>
          <w:szCs w:val="24"/>
        </w:rPr>
        <w:t xml:space="preserve"> been</w:t>
      </w:r>
      <w:r w:rsidR="00773CDC" w:rsidRPr="00900D83">
        <w:rPr>
          <w:rFonts w:ascii="Times New Roman" w:hAnsi="Times New Roman" w:cs="Times New Roman"/>
          <w:sz w:val="24"/>
          <w:szCs w:val="24"/>
        </w:rPr>
        <w:t>, however,</w:t>
      </w:r>
      <w:r w:rsidR="00E37957" w:rsidRPr="00900D83">
        <w:rPr>
          <w:rFonts w:ascii="Times New Roman" w:hAnsi="Times New Roman" w:cs="Times New Roman"/>
          <w:sz w:val="24"/>
          <w:szCs w:val="24"/>
        </w:rPr>
        <w:t xml:space="preserve"> </w:t>
      </w:r>
      <w:r w:rsidR="001D46EC" w:rsidRPr="00900D83">
        <w:rPr>
          <w:rFonts w:ascii="Times New Roman" w:hAnsi="Times New Roman" w:cs="Times New Roman"/>
          <w:sz w:val="24"/>
          <w:szCs w:val="24"/>
        </w:rPr>
        <w:t>few</w:t>
      </w:r>
      <w:r w:rsidR="00E37957" w:rsidRPr="00900D83">
        <w:rPr>
          <w:rFonts w:ascii="Times New Roman" w:hAnsi="Times New Roman" w:cs="Times New Roman"/>
          <w:sz w:val="24"/>
          <w:szCs w:val="24"/>
        </w:rPr>
        <w:t xml:space="preserve"> </w:t>
      </w:r>
      <w:r w:rsidR="001A3E95" w:rsidRPr="00900D83">
        <w:rPr>
          <w:rFonts w:ascii="Times New Roman" w:hAnsi="Times New Roman" w:cs="Times New Roman"/>
          <w:sz w:val="24"/>
          <w:szCs w:val="24"/>
        </w:rPr>
        <w:t>business</w:t>
      </w:r>
      <w:r w:rsidR="001D46EC" w:rsidRPr="00900D83">
        <w:rPr>
          <w:rFonts w:ascii="Times New Roman" w:hAnsi="Times New Roman" w:cs="Times New Roman"/>
          <w:sz w:val="24"/>
          <w:szCs w:val="24"/>
        </w:rPr>
        <w:t xml:space="preserve"> historical works</w:t>
      </w:r>
      <w:r w:rsidR="00E37957" w:rsidRPr="00900D83">
        <w:rPr>
          <w:rFonts w:ascii="Times New Roman" w:hAnsi="Times New Roman" w:cs="Times New Roman"/>
          <w:sz w:val="24"/>
          <w:szCs w:val="24"/>
        </w:rPr>
        <w:t xml:space="preserve"> on</w:t>
      </w:r>
      <w:r w:rsidR="00DF2064" w:rsidRPr="00900D83">
        <w:rPr>
          <w:rFonts w:ascii="Times New Roman" w:hAnsi="Times New Roman" w:cs="Times New Roman"/>
          <w:sz w:val="24"/>
          <w:szCs w:val="24"/>
        </w:rPr>
        <w:t xml:space="preserve"> </w:t>
      </w:r>
      <w:r w:rsidR="00F80E9E" w:rsidRPr="00900D83">
        <w:rPr>
          <w:rFonts w:ascii="Times New Roman" w:hAnsi="Times New Roman" w:cs="Times New Roman"/>
          <w:sz w:val="24"/>
          <w:szCs w:val="24"/>
        </w:rPr>
        <w:t>IJV</w:t>
      </w:r>
      <w:r w:rsidRPr="00900D83">
        <w:rPr>
          <w:rFonts w:ascii="Times New Roman" w:hAnsi="Times New Roman" w:cs="Times New Roman"/>
          <w:sz w:val="24"/>
          <w:szCs w:val="24"/>
        </w:rPr>
        <w:t xml:space="preserve"> termination</w:t>
      </w:r>
      <w:r w:rsidR="00DF2064" w:rsidRPr="00900D83">
        <w:rPr>
          <w:rFonts w:ascii="Times New Roman" w:hAnsi="Times New Roman" w:cs="Times New Roman"/>
          <w:sz w:val="24"/>
          <w:szCs w:val="24"/>
        </w:rPr>
        <w:t xml:space="preserve"> and failure</w:t>
      </w:r>
      <w:r w:rsidR="001F6701" w:rsidRPr="00900D83">
        <w:rPr>
          <w:rFonts w:ascii="Times New Roman" w:hAnsi="Times New Roman" w:cs="Times New Roman"/>
          <w:sz w:val="24"/>
          <w:szCs w:val="24"/>
        </w:rPr>
        <w:t xml:space="preserve">, </w:t>
      </w:r>
      <w:r w:rsidR="00AF3092" w:rsidRPr="00900D83">
        <w:rPr>
          <w:rFonts w:ascii="Times New Roman" w:hAnsi="Times New Roman" w:cs="Times New Roman"/>
          <w:sz w:val="24"/>
          <w:szCs w:val="24"/>
        </w:rPr>
        <w:t>such as</w:t>
      </w:r>
      <w:r w:rsidR="001F6701" w:rsidRPr="00900D83">
        <w:rPr>
          <w:rFonts w:ascii="Times New Roman" w:hAnsi="Times New Roman" w:cs="Times New Roman"/>
          <w:sz w:val="24"/>
          <w:szCs w:val="24"/>
        </w:rPr>
        <w:t xml:space="preserve"> Lu (2021) </w:t>
      </w:r>
      <w:r w:rsidR="00AF3092" w:rsidRPr="00900D83">
        <w:rPr>
          <w:rFonts w:ascii="Times New Roman" w:hAnsi="Times New Roman" w:cs="Times New Roman"/>
          <w:sz w:val="24"/>
          <w:szCs w:val="24"/>
        </w:rPr>
        <w:t>exploring</w:t>
      </w:r>
      <w:r w:rsidR="001F6701" w:rsidRPr="00900D83">
        <w:rPr>
          <w:rFonts w:ascii="Times New Roman" w:hAnsi="Times New Roman" w:cs="Times New Roman"/>
          <w:sz w:val="24"/>
          <w:szCs w:val="24"/>
        </w:rPr>
        <w:t xml:space="preserve"> the failure of the Mid-Med Bank, an IJV between the Maltese </w:t>
      </w:r>
      <w:r w:rsidR="00757DD9" w:rsidRPr="00900D83">
        <w:rPr>
          <w:rFonts w:ascii="Times New Roman" w:hAnsi="Times New Roman" w:cs="Times New Roman"/>
          <w:sz w:val="24"/>
          <w:szCs w:val="24"/>
        </w:rPr>
        <w:t>Labor</w:t>
      </w:r>
      <w:r w:rsidR="001F6701" w:rsidRPr="00900D83">
        <w:rPr>
          <w:rFonts w:ascii="Times New Roman" w:hAnsi="Times New Roman" w:cs="Times New Roman"/>
          <w:sz w:val="24"/>
          <w:szCs w:val="24"/>
        </w:rPr>
        <w:t xml:space="preserve"> Party government and Barclays Bank during the period 1975-1979. </w:t>
      </w:r>
      <w:r w:rsidR="001A3E95" w:rsidRPr="00900D83">
        <w:rPr>
          <w:rFonts w:ascii="Times New Roman" w:hAnsi="Times New Roman" w:cs="Times New Roman"/>
          <w:sz w:val="24"/>
          <w:szCs w:val="24"/>
        </w:rPr>
        <w:t>Most</w:t>
      </w:r>
      <w:r w:rsidR="008F2AEF" w:rsidRPr="00900D83">
        <w:rPr>
          <w:rFonts w:ascii="Times New Roman" w:hAnsi="Times New Roman" w:cs="Times New Roman"/>
          <w:sz w:val="24"/>
          <w:szCs w:val="24"/>
        </w:rPr>
        <w:t xml:space="preserve"> </w:t>
      </w:r>
      <w:r w:rsidR="00B57F7B" w:rsidRPr="00900D83">
        <w:rPr>
          <w:rFonts w:ascii="Times New Roman" w:hAnsi="Times New Roman" w:cs="Times New Roman"/>
          <w:sz w:val="24"/>
          <w:szCs w:val="24"/>
        </w:rPr>
        <w:t xml:space="preserve">business historical works </w:t>
      </w:r>
      <w:r w:rsidR="008F2AEF" w:rsidRPr="00900D83">
        <w:rPr>
          <w:rFonts w:ascii="Times New Roman" w:hAnsi="Times New Roman" w:cs="Times New Roman"/>
          <w:sz w:val="24"/>
          <w:szCs w:val="24"/>
        </w:rPr>
        <w:t xml:space="preserve">on </w:t>
      </w:r>
      <w:r w:rsidR="00773CDC" w:rsidRPr="00900D83">
        <w:rPr>
          <w:rFonts w:ascii="Times New Roman" w:hAnsi="Times New Roman" w:cs="Times New Roman"/>
          <w:sz w:val="24"/>
          <w:szCs w:val="24"/>
        </w:rPr>
        <w:t>IJVs focus on their</w:t>
      </w:r>
      <w:r w:rsidR="008F2AEF" w:rsidRPr="00900D83">
        <w:rPr>
          <w:rFonts w:ascii="Times New Roman" w:hAnsi="Times New Roman" w:cs="Times New Roman"/>
          <w:sz w:val="24"/>
          <w:szCs w:val="24"/>
        </w:rPr>
        <w:t xml:space="preserve"> role</w:t>
      </w:r>
      <w:r w:rsidR="00B57F7B" w:rsidRPr="00900D83">
        <w:rPr>
          <w:rFonts w:ascii="Times New Roman" w:hAnsi="Times New Roman" w:cs="Times New Roman"/>
          <w:sz w:val="24"/>
          <w:szCs w:val="24"/>
        </w:rPr>
        <w:t xml:space="preserve"> (Álvaro-Moya, 2015; </w:t>
      </w:r>
      <w:proofErr w:type="spellStart"/>
      <w:r w:rsidR="00B57F7B" w:rsidRPr="00900D83">
        <w:rPr>
          <w:rFonts w:ascii="Times New Roman" w:hAnsi="Times New Roman" w:cs="Times New Roman"/>
          <w:sz w:val="24"/>
          <w:szCs w:val="24"/>
        </w:rPr>
        <w:t>Colli</w:t>
      </w:r>
      <w:proofErr w:type="spellEnd"/>
      <w:r w:rsidR="00B57F7B" w:rsidRPr="00900D83">
        <w:rPr>
          <w:rFonts w:ascii="Times New Roman" w:hAnsi="Times New Roman" w:cs="Times New Roman"/>
          <w:sz w:val="24"/>
          <w:szCs w:val="24"/>
        </w:rPr>
        <w:t xml:space="preserve">, 2014; Jones, 2003; Lee &amp; </w:t>
      </w:r>
      <w:proofErr w:type="spellStart"/>
      <w:r w:rsidR="00B57F7B" w:rsidRPr="00900D83">
        <w:rPr>
          <w:rFonts w:ascii="Times New Roman" w:hAnsi="Times New Roman" w:cs="Times New Roman"/>
          <w:sz w:val="24"/>
          <w:szCs w:val="24"/>
        </w:rPr>
        <w:t>Jin</w:t>
      </w:r>
      <w:proofErr w:type="spellEnd"/>
      <w:r w:rsidR="00B57F7B" w:rsidRPr="00900D83">
        <w:rPr>
          <w:rFonts w:ascii="Times New Roman" w:hAnsi="Times New Roman" w:cs="Times New Roman"/>
          <w:sz w:val="24"/>
          <w:szCs w:val="24"/>
        </w:rPr>
        <w:t>, 2009; McGovern &amp; McLean, 2017; Richardson, 1984)</w:t>
      </w:r>
      <w:r w:rsidR="0005460C" w:rsidRPr="00900D83">
        <w:rPr>
          <w:rFonts w:ascii="Times New Roman" w:hAnsi="Times New Roman" w:cs="Times New Roman"/>
          <w:sz w:val="24"/>
          <w:szCs w:val="24"/>
        </w:rPr>
        <w:t>,</w:t>
      </w:r>
      <w:r w:rsidR="00B57F7B" w:rsidRPr="00900D83">
        <w:rPr>
          <w:rFonts w:ascii="Times New Roman" w:hAnsi="Times New Roman" w:cs="Times New Roman"/>
          <w:sz w:val="24"/>
          <w:szCs w:val="24"/>
        </w:rPr>
        <w:t xml:space="preserve"> operation and management (Michie, 1978; Pugach, 1982)</w:t>
      </w:r>
      <w:r w:rsidR="001F6701" w:rsidRPr="00900D83">
        <w:rPr>
          <w:rFonts w:ascii="Times New Roman" w:hAnsi="Times New Roman" w:cs="Times New Roman"/>
          <w:sz w:val="24"/>
          <w:szCs w:val="24"/>
        </w:rPr>
        <w:t>.</w:t>
      </w:r>
      <w:bookmarkEnd w:id="10"/>
    </w:p>
    <w:p w:rsidR="00F27B7B" w:rsidRPr="00900D83" w:rsidRDefault="00F27B7B" w:rsidP="00900D83">
      <w:pPr>
        <w:spacing w:line="480" w:lineRule="auto"/>
        <w:rPr>
          <w:rFonts w:ascii="Times New Roman" w:hAnsi="Times New Roman" w:cs="Times New Roman"/>
          <w:sz w:val="24"/>
          <w:szCs w:val="24"/>
        </w:rPr>
      </w:pPr>
    </w:p>
    <w:p w:rsidR="00292F42" w:rsidRPr="00900D83" w:rsidRDefault="00456E60" w:rsidP="00900D83">
      <w:pPr>
        <w:spacing w:line="480" w:lineRule="auto"/>
        <w:rPr>
          <w:rFonts w:ascii="Times New Roman" w:hAnsi="Times New Roman" w:cs="Times New Roman"/>
          <w:sz w:val="24"/>
          <w:szCs w:val="24"/>
        </w:rPr>
      </w:pPr>
      <w:bookmarkStart w:id="11" w:name="_Hlk133428225"/>
      <w:r w:rsidRPr="00900D83">
        <w:rPr>
          <w:rFonts w:ascii="Times New Roman" w:hAnsi="Times New Roman" w:cs="Times New Roman"/>
          <w:sz w:val="24"/>
          <w:szCs w:val="24"/>
        </w:rPr>
        <w:t xml:space="preserve">An </w:t>
      </w:r>
      <w:r w:rsidR="00292F42" w:rsidRPr="00900D83">
        <w:rPr>
          <w:rFonts w:ascii="Times New Roman" w:hAnsi="Times New Roman" w:cs="Times New Roman"/>
          <w:sz w:val="24"/>
          <w:szCs w:val="24"/>
        </w:rPr>
        <w:t xml:space="preserve">IJV is an economic organization. Knight (1965) argued that the study of economic organization needed to be informed by an appreciation </w:t>
      </w:r>
      <w:r w:rsidRPr="00900D83">
        <w:rPr>
          <w:rFonts w:ascii="Times New Roman" w:hAnsi="Times New Roman" w:cs="Times New Roman"/>
          <w:sz w:val="24"/>
          <w:szCs w:val="24"/>
        </w:rPr>
        <w:t>of</w:t>
      </w:r>
      <w:r w:rsidR="00292F42" w:rsidRPr="00900D83">
        <w:rPr>
          <w:rFonts w:ascii="Times New Roman" w:hAnsi="Times New Roman" w:cs="Times New Roman"/>
          <w:sz w:val="24"/>
          <w:szCs w:val="24"/>
        </w:rPr>
        <w:t xml:space="preserve"> ‘human nature as we know it’ (1965: 270)</w:t>
      </w:r>
      <w:r w:rsidR="00A62FB5" w:rsidRPr="00900D83">
        <w:rPr>
          <w:rFonts w:ascii="Times New Roman" w:hAnsi="Times New Roman" w:cs="Times New Roman"/>
          <w:sz w:val="24"/>
          <w:szCs w:val="24"/>
        </w:rPr>
        <w:t xml:space="preserve">. Coase </w:t>
      </w:r>
      <w:r w:rsidR="005D6911" w:rsidRPr="00900D83">
        <w:rPr>
          <w:rFonts w:ascii="Times New Roman" w:hAnsi="Times New Roman" w:cs="Times New Roman"/>
          <w:sz w:val="24"/>
          <w:szCs w:val="24"/>
        </w:rPr>
        <w:t xml:space="preserve">also </w:t>
      </w:r>
      <w:r w:rsidR="00A62FB5" w:rsidRPr="00900D83">
        <w:rPr>
          <w:rFonts w:ascii="Times New Roman" w:hAnsi="Times New Roman" w:cs="Times New Roman"/>
          <w:sz w:val="24"/>
          <w:szCs w:val="24"/>
        </w:rPr>
        <w:t>remarked that</w:t>
      </w:r>
      <w:r w:rsidR="00757DD9" w:rsidRPr="00900D83">
        <w:rPr>
          <w:rFonts w:ascii="Times New Roman" w:hAnsi="Times New Roman" w:cs="Times New Roman"/>
          <w:sz w:val="24"/>
          <w:szCs w:val="24"/>
        </w:rPr>
        <w:t>,</w:t>
      </w:r>
      <w:r w:rsidR="00A62FB5" w:rsidRPr="00900D83">
        <w:rPr>
          <w:rFonts w:ascii="Times New Roman" w:hAnsi="Times New Roman" w:cs="Times New Roman"/>
          <w:sz w:val="24"/>
          <w:szCs w:val="24"/>
        </w:rPr>
        <w:t xml:space="preserve"> ‘Let us also start with man as he is’ (1984: 231).</w:t>
      </w:r>
      <w:r w:rsidR="00C6418F" w:rsidRPr="00900D83">
        <w:rPr>
          <w:rFonts w:ascii="Times New Roman" w:hAnsi="Times New Roman" w:cs="Times New Roman"/>
          <w:sz w:val="24"/>
          <w:szCs w:val="24"/>
        </w:rPr>
        <w:t xml:space="preserve"> </w:t>
      </w:r>
      <w:r w:rsidR="00D6335D" w:rsidRPr="00900D83">
        <w:rPr>
          <w:rFonts w:ascii="Times New Roman" w:hAnsi="Times New Roman" w:cs="Times New Roman"/>
          <w:sz w:val="24"/>
          <w:szCs w:val="24"/>
        </w:rPr>
        <w:t xml:space="preserve">As </w:t>
      </w:r>
      <w:r w:rsidR="000618C8" w:rsidRPr="00900D83">
        <w:rPr>
          <w:rFonts w:ascii="Times New Roman" w:hAnsi="Times New Roman" w:cs="Times New Roman"/>
          <w:sz w:val="24"/>
          <w:szCs w:val="24"/>
        </w:rPr>
        <w:t xml:space="preserve">the decisions to form and terminate IJVs are made by specific individuals, i.e. the partners’ key decision-makers, </w:t>
      </w:r>
      <w:r w:rsidR="00D6335D" w:rsidRPr="00900D83">
        <w:rPr>
          <w:rFonts w:ascii="Times New Roman" w:hAnsi="Times New Roman" w:cs="Times New Roman"/>
          <w:sz w:val="24"/>
          <w:szCs w:val="24"/>
        </w:rPr>
        <w:t>IJV</w:t>
      </w:r>
      <w:r w:rsidR="000618C8" w:rsidRPr="00900D83">
        <w:rPr>
          <w:rFonts w:ascii="Times New Roman" w:hAnsi="Times New Roman" w:cs="Times New Roman"/>
          <w:sz w:val="24"/>
          <w:szCs w:val="24"/>
        </w:rPr>
        <w:t xml:space="preserve"> </w:t>
      </w:r>
      <w:r w:rsidR="00D6335D" w:rsidRPr="00900D83">
        <w:rPr>
          <w:rFonts w:ascii="Times New Roman" w:hAnsi="Times New Roman" w:cs="Times New Roman"/>
          <w:sz w:val="24"/>
          <w:szCs w:val="24"/>
        </w:rPr>
        <w:t xml:space="preserve">unintended termination </w:t>
      </w:r>
      <w:r w:rsidR="00951327" w:rsidRPr="00900D83">
        <w:rPr>
          <w:rFonts w:ascii="Times New Roman" w:hAnsi="Times New Roman" w:cs="Times New Roman"/>
          <w:sz w:val="24"/>
          <w:szCs w:val="24"/>
        </w:rPr>
        <w:t>means</w:t>
      </w:r>
      <w:r w:rsidR="00D6335D" w:rsidRPr="00900D83">
        <w:rPr>
          <w:rFonts w:ascii="Times New Roman" w:hAnsi="Times New Roman" w:cs="Times New Roman"/>
          <w:sz w:val="24"/>
          <w:szCs w:val="24"/>
        </w:rPr>
        <w:t xml:space="preserve"> </w:t>
      </w:r>
      <w:r w:rsidR="000618C8" w:rsidRPr="00900D83">
        <w:rPr>
          <w:rFonts w:ascii="Times New Roman" w:hAnsi="Times New Roman" w:cs="Times New Roman"/>
          <w:sz w:val="24"/>
          <w:szCs w:val="24"/>
        </w:rPr>
        <w:t xml:space="preserve">the </w:t>
      </w:r>
      <w:r w:rsidR="004D20BA" w:rsidRPr="00900D83">
        <w:rPr>
          <w:rFonts w:ascii="Times New Roman" w:hAnsi="Times New Roman" w:cs="Times New Roman"/>
          <w:sz w:val="24"/>
          <w:szCs w:val="24"/>
        </w:rPr>
        <w:t>individuals’</w:t>
      </w:r>
      <w:r w:rsidR="00D6335D" w:rsidRPr="00900D83">
        <w:rPr>
          <w:rFonts w:ascii="Times New Roman" w:hAnsi="Times New Roman" w:cs="Times New Roman"/>
          <w:sz w:val="24"/>
          <w:szCs w:val="24"/>
        </w:rPr>
        <w:t xml:space="preserve"> commitment failure</w:t>
      </w:r>
      <w:r w:rsidR="004D20BA" w:rsidRPr="00900D83">
        <w:rPr>
          <w:rFonts w:ascii="Times New Roman" w:hAnsi="Times New Roman" w:cs="Times New Roman"/>
          <w:sz w:val="24"/>
          <w:szCs w:val="24"/>
        </w:rPr>
        <w:t>. W</w:t>
      </w:r>
      <w:r w:rsidR="00A62FB5" w:rsidRPr="00900D83">
        <w:rPr>
          <w:rFonts w:ascii="Times New Roman" w:hAnsi="Times New Roman" w:cs="Times New Roman"/>
          <w:sz w:val="24"/>
          <w:szCs w:val="24"/>
        </w:rPr>
        <w:t>e</w:t>
      </w:r>
      <w:r w:rsidR="00757DD9" w:rsidRPr="00900D83">
        <w:rPr>
          <w:rFonts w:ascii="Times New Roman" w:hAnsi="Times New Roman" w:cs="Times New Roman"/>
          <w:sz w:val="24"/>
          <w:szCs w:val="24"/>
        </w:rPr>
        <w:t>,</w:t>
      </w:r>
      <w:r w:rsidR="00A62FB5" w:rsidRPr="00900D83">
        <w:rPr>
          <w:rFonts w:ascii="Times New Roman" w:hAnsi="Times New Roman" w:cs="Times New Roman"/>
          <w:sz w:val="24"/>
          <w:szCs w:val="24"/>
        </w:rPr>
        <w:t xml:space="preserve"> therefore</w:t>
      </w:r>
      <w:r w:rsidR="00757DD9" w:rsidRPr="00900D83">
        <w:rPr>
          <w:rFonts w:ascii="Times New Roman" w:hAnsi="Times New Roman" w:cs="Times New Roman"/>
          <w:sz w:val="24"/>
          <w:szCs w:val="24"/>
        </w:rPr>
        <w:t>,</w:t>
      </w:r>
      <w:r w:rsidR="00A62FB5" w:rsidRPr="00900D83">
        <w:rPr>
          <w:rFonts w:ascii="Times New Roman" w:hAnsi="Times New Roman" w:cs="Times New Roman"/>
          <w:sz w:val="24"/>
          <w:szCs w:val="24"/>
        </w:rPr>
        <w:t xml:space="preserve"> </w:t>
      </w:r>
      <w:r w:rsidR="002E42B6" w:rsidRPr="00900D83">
        <w:rPr>
          <w:rFonts w:ascii="Times New Roman" w:hAnsi="Times New Roman" w:cs="Times New Roman"/>
          <w:sz w:val="24"/>
          <w:szCs w:val="24"/>
        </w:rPr>
        <w:t>start our</w:t>
      </w:r>
      <w:r w:rsidR="00C6418F" w:rsidRPr="00900D83">
        <w:rPr>
          <w:rFonts w:ascii="Times New Roman" w:hAnsi="Times New Roman" w:cs="Times New Roman"/>
          <w:sz w:val="24"/>
          <w:szCs w:val="24"/>
        </w:rPr>
        <w:t xml:space="preserve"> research on IJV failure </w:t>
      </w:r>
      <w:r w:rsidR="002E42B6" w:rsidRPr="00900D83">
        <w:rPr>
          <w:rFonts w:ascii="Times New Roman" w:hAnsi="Times New Roman" w:cs="Times New Roman"/>
          <w:sz w:val="24"/>
          <w:szCs w:val="24"/>
        </w:rPr>
        <w:t>from</w:t>
      </w:r>
      <w:r w:rsidR="005D6911" w:rsidRPr="00900D83">
        <w:rPr>
          <w:rFonts w:ascii="Times New Roman" w:hAnsi="Times New Roman" w:cs="Times New Roman"/>
          <w:sz w:val="24"/>
          <w:szCs w:val="24"/>
        </w:rPr>
        <w:t xml:space="preserve"> the</w:t>
      </w:r>
      <w:r w:rsidR="00D6335D" w:rsidRPr="00900D83">
        <w:rPr>
          <w:rFonts w:ascii="Times New Roman" w:hAnsi="Times New Roman" w:cs="Times New Roman"/>
          <w:sz w:val="24"/>
          <w:szCs w:val="24"/>
        </w:rPr>
        <w:t xml:space="preserve"> assumed </w:t>
      </w:r>
      <w:r w:rsidR="00A62FB5" w:rsidRPr="00900D83">
        <w:rPr>
          <w:rFonts w:ascii="Times New Roman" w:hAnsi="Times New Roman" w:cs="Times New Roman"/>
          <w:sz w:val="24"/>
          <w:szCs w:val="24"/>
        </w:rPr>
        <w:t>human behavior</w:t>
      </w:r>
      <w:r w:rsidR="000618C8" w:rsidRPr="00900D83">
        <w:rPr>
          <w:rFonts w:ascii="Times New Roman" w:hAnsi="Times New Roman" w:cs="Times New Roman"/>
          <w:sz w:val="24"/>
          <w:szCs w:val="24"/>
        </w:rPr>
        <w:t>al</w:t>
      </w:r>
      <w:r w:rsidR="004C46C8" w:rsidRPr="00900D83">
        <w:rPr>
          <w:rFonts w:ascii="Times New Roman" w:hAnsi="Times New Roman" w:cs="Times New Roman"/>
          <w:sz w:val="24"/>
          <w:szCs w:val="24"/>
        </w:rPr>
        <w:t xml:space="preserve"> characteristics</w:t>
      </w:r>
      <w:r w:rsidR="00D6335D" w:rsidRPr="00900D83">
        <w:rPr>
          <w:rFonts w:ascii="Times New Roman" w:hAnsi="Times New Roman" w:cs="Times New Roman"/>
          <w:sz w:val="24"/>
          <w:szCs w:val="24"/>
        </w:rPr>
        <w:t xml:space="preserve"> </w:t>
      </w:r>
      <w:r w:rsidR="005D6911" w:rsidRPr="00900D83">
        <w:rPr>
          <w:rFonts w:ascii="Times New Roman" w:hAnsi="Times New Roman" w:cs="Times New Roman"/>
          <w:sz w:val="24"/>
          <w:szCs w:val="24"/>
        </w:rPr>
        <w:t xml:space="preserve">with regard to </w:t>
      </w:r>
      <w:r w:rsidR="000618C8" w:rsidRPr="00900D83">
        <w:rPr>
          <w:rFonts w:ascii="Times New Roman" w:hAnsi="Times New Roman" w:cs="Times New Roman"/>
          <w:sz w:val="24"/>
          <w:szCs w:val="24"/>
        </w:rPr>
        <w:t>failed human commitments</w:t>
      </w:r>
      <w:r w:rsidR="005D6911" w:rsidRPr="00900D83">
        <w:rPr>
          <w:rFonts w:ascii="Times New Roman" w:hAnsi="Times New Roman" w:cs="Times New Roman"/>
          <w:sz w:val="24"/>
          <w:szCs w:val="24"/>
        </w:rPr>
        <w:t>.</w:t>
      </w:r>
      <w:r w:rsidR="000F7A77" w:rsidRPr="00900D83">
        <w:rPr>
          <w:rFonts w:ascii="Times New Roman" w:hAnsi="Times New Roman" w:cs="Times New Roman"/>
          <w:sz w:val="24"/>
          <w:szCs w:val="24"/>
        </w:rPr>
        <w:t xml:space="preserve"> </w:t>
      </w:r>
      <w:r w:rsidR="001D4D37" w:rsidRPr="00900D83">
        <w:rPr>
          <w:rFonts w:ascii="Times New Roman" w:hAnsi="Times New Roman" w:cs="Times New Roman"/>
          <w:sz w:val="24"/>
          <w:szCs w:val="24"/>
        </w:rPr>
        <w:t>First, bounded rationality refers to economic actors’ behavior that is</w:t>
      </w:r>
      <w:r w:rsidR="00757DD9" w:rsidRPr="00900D83">
        <w:rPr>
          <w:rFonts w:ascii="Times New Roman" w:hAnsi="Times New Roman" w:cs="Times New Roman"/>
          <w:sz w:val="24"/>
          <w:szCs w:val="24"/>
        </w:rPr>
        <w:t>,</w:t>
      </w:r>
      <w:r w:rsidR="001D4D37" w:rsidRPr="00900D83">
        <w:rPr>
          <w:rFonts w:ascii="Times New Roman" w:hAnsi="Times New Roman" w:cs="Times New Roman"/>
          <w:sz w:val="24"/>
          <w:szCs w:val="24"/>
        </w:rPr>
        <w:t xml:space="preserve"> ‘intendedly rational, but only limited so’ (Simon, 1961: xxiv)</w:t>
      </w:r>
      <w:r w:rsidR="00100031" w:rsidRPr="00900D83">
        <w:rPr>
          <w:rFonts w:ascii="Times New Roman" w:hAnsi="Times New Roman" w:cs="Times New Roman"/>
          <w:sz w:val="24"/>
          <w:szCs w:val="24"/>
        </w:rPr>
        <w:t xml:space="preserve">, i.e. ‘scarcity of mind' due to imperfect information and imperfect information processing capacity (Verbeke &amp; Kano, 2013; Foss &amp; Weber, 2016; </w:t>
      </w:r>
      <w:proofErr w:type="spellStart"/>
      <w:r w:rsidR="00100031" w:rsidRPr="00900D83">
        <w:rPr>
          <w:rFonts w:ascii="Times New Roman" w:hAnsi="Times New Roman" w:cs="Times New Roman"/>
          <w:sz w:val="24"/>
          <w:szCs w:val="24"/>
        </w:rPr>
        <w:t>Lumineau</w:t>
      </w:r>
      <w:proofErr w:type="spellEnd"/>
      <w:r w:rsidR="00100031" w:rsidRPr="00900D83">
        <w:rPr>
          <w:rFonts w:ascii="Times New Roman" w:hAnsi="Times New Roman" w:cs="Times New Roman"/>
          <w:sz w:val="24"/>
          <w:szCs w:val="24"/>
        </w:rPr>
        <w:t xml:space="preserve"> &amp; Verbeke, 2016). Second, opportunism </w:t>
      </w:r>
      <w:r w:rsidR="006566C7" w:rsidRPr="00900D83">
        <w:rPr>
          <w:rFonts w:ascii="Times New Roman" w:hAnsi="Times New Roman" w:cs="Times New Roman"/>
          <w:sz w:val="24"/>
          <w:szCs w:val="24"/>
        </w:rPr>
        <w:t>is defined as</w:t>
      </w:r>
      <w:r w:rsidR="00757DD9" w:rsidRPr="00900D83">
        <w:rPr>
          <w:rFonts w:ascii="Times New Roman" w:hAnsi="Times New Roman" w:cs="Times New Roman"/>
          <w:sz w:val="24"/>
          <w:szCs w:val="24"/>
        </w:rPr>
        <w:t xml:space="preserve">, </w:t>
      </w:r>
      <w:r w:rsidR="006566C7" w:rsidRPr="00900D83">
        <w:rPr>
          <w:rFonts w:ascii="Times New Roman" w:hAnsi="Times New Roman" w:cs="Times New Roman"/>
          <w:sz w:val="24"/>
          <w:szCs w:val="24"/>
        </w:rPr>
        <w:t>‘self-interest seeking with guile’ (Williamson, 1981: 1545), i.e. ‘calculated efforts to mislead, distort, disguise, obfuscate or otherwise confuse’ (Williamson, 1985: 47).</w:t>
      </w:r>
      <w:r w:rsidR="00D12508" w:rsidRPr="00900D83">
        <w:rPr>
          <w:rFonts w:ascii="Times New Roman" w:hAnsi="Times New Roman" w:cs="Times New Roman"/>
          <w:sz w:val="24"/>
          <w:szCs w:val="24"/>
        </w:rPr>
        <w:t xml:space="preserve"> Third, bounded reliability </w:t>
      </w:r>
      <w:r w:rsidR="00685201" w:rsidRPr="00900D83">
        <w:rPr>
          <w:rFonts w:ascii="Times New Roman" w:hAnsi="Times New Roman" w:cs="Times New Roman"/>
          <w:sz w:val="24"/>
          <w:szCs w:val="24"/>
        </w:rPr>
        <w:t>refers to</w:t>
      </w:r>
      <w:r w:rsidR="00757DD9" w:rsidRPr="00900D83">
        <w:rPr>
          <w:rFonts w:ascii="Times New Roman" w:hAnsi="Times New Roman" w:cs="Times New Roman"/>
          <w:sz w:val="24"/>
          <w:szCs w:val="24"/>
        </w:rPr>
        <w:t>,</w:t>
      </w:r>
      <w:r w:rsidR="00685201" w:rsidRPr="00900D83">
        <w:rPr>
          <w:rFonts w:ascii="Times New Roman" w:hAnsi="Times New Roman" w:cs="Times New Roman"/>
          <w:sz w:val="24"/>
          <w:szCs w:val="24"/>
        </w:rPr>
        <w:t xml:space="preserve"> </w:t>
      </w:r>
      <w:r w:rsidR="00105D12" w:rsidRPr="00900D83">
        <w:rPr>
          <w:rFonts w:ascii="Times New Roman" w:hAnsi="Times New Roman" w:cs="Times New Roman"/>
          <w:sz w:val="24"/>
          <w:szCs w:val="24"/>
        </w:rPr>
        <w:t xml:space="preserve">‘economic actors being reliable, but only boundedly so’ (Kano &amp; Verbeke, 2015: 98), i.e. </w:t>
      </w:r>
      <w:r w:rsidR="00685201" w:rsidRPr="00900D83">
        <w:rPr>
          <w:rFonts w:ascii="Times New Roman" w:hAnsi="Times New Roman" w:cs="Times New Roman"/>
          <w:sz w:val="24"/>
          <w:szCs w:val="24"/>
        </w:rPr>
        <w:t>the</w:t>
      </w:r>
      <w:r w:rsidR="00D12508" w:rsidRPr="00900D83">
        <w:rPr>
          <w:rFonts w:ascii="Times New Roman" w:hAnsi="Times New Roman" w:cs="Times New Roman"/>
          <w:sz w:val="24"/>
          <w:szCs w:val="24"/>
        </w:rPr>
        <w:t xml:space="preserve"> scarcity of effort in fulfilling an open-ended promise (</w:t>
      </w:r>
      <w:r w:rsidR="003A0CD2" w:rsidRPr="00900D83">
        <w:rPr>
          <w:rFonts w:ascii="Times New Roman" w:hAnsi="Times New Roman" w:cs="Times New Roman"/>
          <w:sz w:val="24"/>
          <w:szCs w:val="24"/>
        </w:rPr>
        <w:t xml:space="preserve">Verbeke &amp; </w:t>
      </w:r>
      <w:proofErr w:type="spellStart"/>
      <w:r w:rsidR="003A0CD2" w:rsidRPr="00900D83">
        <w:rPr>
          <w:rFonts w:ascii="Times New Roman" w:hAnsi="Times New Roman" w:cs="Times New Roman"/>
          <w:sz w:val="24"/>
          <w:szCs w:val="24"/>
        </w:rPr>
        <w:t>Greidanus</w:t>
      </w:r>
      <w:proofErr w:type="spellEnd"/>
      <w:r w:rsidR="003A0CD2" w:rsidRPr="00900D83">
        <w:rPr>
          <w:rFonts w:ascii="Times New Roman" w:hAnsi="Times New Roman" w:cs="Times New Roman"/>
          <w:sz w:val="24"/>
          <w:szCs w:val="24"/>
        </w:rPr>
        <w:t xml:space="preserve">, 2009; </w:t>
      </w:r>
      <w:r w:rsidR="00D12508" w:rsidRPr="00900D83">
        <w:rPr>
          <w:rFonts w:ascii="Times New Roman" w:hAnsi="Times New Roman" w:cs="Times New Roman"/>
          <w:sz w:val="24"/>
          <w:szCs w:val="24"/>
        </w:rPr>
        <w:t xml:space="preserve">Verbeke &amp; Kano, 2013; </w:t>
      </w:r>
      <w:proofErr w:type="spellStart"/>
      <w:r w:rsidR="00D12508" w:rsidRPr="00900D83">
        <w:rPr>
          <w:rFonts w:ascii="Times New Roman" w:hAnsi="Times New Roman" w:cs="Times New Roman"/>
          <w:sz w:val="24"/>
          <w:szCs w:val="24"/>
        </w:rPr>
        <w:t>Lumineau</w:t>
      </w:r>
      <w:proofErr w:type="spellEnd"/>
      <w:r w:rsidR="00D12508" w:rsidRPr="00900D83">
        <w:rPr>
          <w:rFonts w:ascii="Times New Roman" w:hAnsi="Times New Roman" w:cs="Times New Roman"/>
          <w:sz w:val="24"/>
          <w:szCs w:val="24"/>
        </w:rPr>
        <w:t xml:space="preserve"> &amp; Verbeke, 2016). </w:t>
      </w:r>
      <w:r w:rsidR="00685201" w:rsidRPr="00900D83">
        <w:rPr>
          <w:rFonts w:ascii="Times New Roman" w:hAnsi="Times New Roman" w:cs="Times New Roman"/>
          <w:sz w:val="24"/>
          <w:szCs w:val="24"/>
        </w:rPr>
        <w:t>It</w:t>
      </w:r>
      <w:r w:rsidR="00D12508" w:rsidRPr="00900D83">
        <w:rPr>
          <w:rFonts w:ascii="Times New Roman" w:hAnsi="Times New Roman" w:cs="Times New Roman"/>
          <w:sz w:val="24"/>
          <w:szCs w:val="24"/>
        </w:rPr>
        <w:t xml:space="preserve"> holds that an individual’s commitment failure can be caused not only by malevolent elements, such as opportunism, but also by benevolent </w:t>
      </w:r>
      <w:r w:rsidR="00CD1D2C" w:rsidRPr="00900D83">
        <w:rPr>
          <w:rFonts w:ascii="Times New Roman" w:hAnsi="Times New Roman" w:cs="Times New Roman"/>
          <w:sz w:val="24"/>
          <w:szCs w:val="24"/>
        </w:rPr>
        <w:t xml:space="preserve">preference reversal associated with </w:t>
      </w:r>
      <w:r w:rsidR="00D12508" w:rsidRPr="00900D83">
        <w:rPr>
          <w:rFonts w:ascii="Times New Roman" w:hAnsi="Times New Roman" w:cs="Times New Roman"/>
          <w:sz w:val="24"/>
          <w:szCs w:val="24"/>
        </w:rPr>
        <w:t>reprioritization</w:t>
      </w:r>
      <w:r w:rsidR="00CD1D2C" w:rsidRPr="00900D83">
        <w:rPr>
          <w:rFonts w:ascii="Times New Roman" w:hAnsi="Times New Roman" w:cs="Times New Roman"/>
          <w:sz w:val="24"/>
          <w:szCs w:val="24"/>
        </w:rPr>
        <w:t xml:space="preserve"> and scaling back on overcommitment</w:t>
      </w:r>
      <w:r w:rsidR="00D12508" w:rsidRPr="00900D83">
        <w:rPr>
          <w:rFonts w:ascii="Times New Roman" w:hAnsi="Times New Roman" w:cs="Times New Roman"/>
          <w:sz w:val="24"/>
          <w:szCs w:val="24"/>
        </w:rPr>
        <w:t xml:space="preserve"> or </w:t>
      </w:r>
      <w:r w:rsidR="00105D12" w:rsidRPr="00900D83">
        <w:rPr>
          <w:rFonts w:ascii="Times New Roman" w:hAnsi="Times New Roman" w:cs="Times New Roman"/>
          <w:sz w:val="24"/>
          <w:szCs w:val="24"/>
        </w:rPr>
        <w:t>identity-based discordance</w:t>
      </w:r>
      <w:r w:rsidR="00D12508" w:rsidRPr="00900D83">
        <w:rPr>
          <w:rFonts w:ascii="Times New Roman" w:hAnsi="Times New Roman" w:cs="Times New Roman"/>
          <w:sz w:val="24"/>
          <w:szCs w:val="24"/>
        </w:rPr>
        <w:t>.</w:t>
      </w:r>
      <w:r w:rsidR="00940022" w:rsidRPr="00900D83">
        <w:rPr>
          <w:rFonts w:ascii="Times New Roman" w:hAnsi="Times New Roman" w:cs="Times New Roman"/>
          <w:sz w:val="24"/>
          <w:szCs w:val="24"/>
        </w:rPr>
        <w:t xml:space="preserve"> It </w:t>
      </w:r>
      <w:r w:rsidR="00741689" w:rsidRPr="00900D83">
        <w:rPr>
          <w:rFonts w:ascii="Times New Roman" w:hAnsi="Times New Roman" w:cs="Times New Roman"/>
          <w:sz w:val="24"/>
          <w:szCs w:val="24"/>
        </w:rPr>
        <w:t>has been clarified that</w:t>
      </w:r>
      <w:r w:rsidR="00940022" w:rsidRPr="00900D83">
        <w:rPr>
          <w:rFonts w:ascii="Times New Roman" w:hAnsi="Times New Roman" w:cs="Times New Roman"/>
          <w:sz w:val="24"/>
          <w:szCs w:val="24"/>
        </w:rPr>
        <w:t xml:space="preserve"> these benevolent reasons</w:t>
      </w:r>
      <w:r w:rsidR="00757DD9" w:rsidRPr="00900D83">
        <w:rPr>
          <w:rFonts w:ascii="Times New Roman" w:hAnsi="Times New Roman" w:cs="Times New Roman"/>
          <w:sz w:val="24"/>
          <w:szCs w:val="24"/>
        </w:rPr>
        <w:t>,</w:t>
      </w:r>
      <w:r w:rsidR="00940022" w:rsidRPr="00900D83">
        <w:rPr>
          <w:rFonts w:ascii="Times New Roman" w:hAnsi="Times New Roman" w:cs="Times New Roman"/>
          <w:sz w:val="24"/>
          <w:szCs w:val="24"/>
        </w:rPr>
        <w:t xml:space="preserve"> </w:t>
      </w:r>
      <w:r w:rsidR="00E400A9" w:rsidRPr="00900D83">
        <w:rPr>
          <w:rFonts w:ascii="Times New Roman" w:hAnsi="Times New Roman" w:cs="Times New Roman"/>
          <w:sz w:val="24"/>
          <w:szCs w:val="24"/>
        </w:rPr>
        <w:t>‘</w:t>
      </w:r>
      <w:r w:rsidR="00940022" w:rsidRPr="00900D83">
        <w:rPr>
          <w:rFonts w:ascii="Times New Roman" w:hAnsi="Times New Roman" w:cs="Times New Roman"/>
          <w:sz w:val="24"/>
          <w:szCs w:val="24"/>
        </w:rPr>
        <w:t xml:space="preserve">cannot be reduced to a bounded rationality problem, because the information on the likely occurrence and </w:t>
      </w:r>
      <w:r w:rsidR="00940022" w:rsidRPr="00900D83">
        <w:rPr>
          <w:rFonts w:ascii="Times New Roman" w:hAnsi="Times New Roman" w:cs="Times New Roman"/>
          <w:sz w:val="24"/>
          <w:szCs w:val="24"/>
        </w:rPr>
        <w:lastRenderedPageBreak/>
        <w:t>the effects of unreliability is fully known in advance</w:t>
      </w:r>
      <w:r w:rsidR="00741689" w:rsidRPr="00900D83">
        <w:rPr>
          <w:rFonts w:ascii="Times New Roman" w:hAnsi="Times New Roman" w:cs="Times New Roman"/>
          <w:sz w:val="24"/>
          <w:szCs w:val="24"/>
        </w:rPr>
        <w:t>’ (Verbeke &amp; Kano, 2012</w:t>
      </w:r>
      <w:r w:rsidR="00E400A9" w:rsidRPr="00900D83">
        <w:rPr>
          <w:rFonts w:ascii="Times New Roman" w:hAnsi="Times New Roman" w:cs="Times New Roman"/>
          <w:sz w:val="24"/>
          <w:szCs w:val="24"/>
        </w:rPr>
        <w:t>: 1187</w:t>
      </w:r>
      <w:r w:rsidR="00741689" w:rsidRPr="00900D83">
        <w:rPr>
          <w:rFonts w:ascii="Times New Roman" w:hAnsi="Times New Roman" w:cs="Times New Roman"/>
          <w:sz w:val="24"/>
          <w:szCs w:val="24"/>
        </w:rPr>
        <w:t>)</w:t>
      </w:r>
      <w:r w:rsidR="00940022" w:rsidRPr="00900D83">
        <w:rPr>
          <w:rFonts w:ascii="Times New Roman" w:hAnsi="Times New Roman" w:cs="Times New Roman"/>
          <w:sz w:val="24"/>
          <w:szCs w:val="24"/>
        </w:rPr>
        <w:t>.</w:t>
      </w:r>
      <w:bookmarkEnd w:id="11"/>
      <w:r w:rsidR="004B318E" w:rsidRPr="00900D83">
        <w:rPr>
          <w:rFonts w:ascii="Times New Roman" w:hAnsi="Times New Roman" w:cs="Times New Roman"/>
          <w:sz w:val="24"/>
          <w:szCs w:val="24"/>
        </w:rPr>
        <w:t xml:space="preserve"> </w:t>
      </w:r>
    </w:p>
    <w:p w:rsidR="00C81ABD" w:rsidRPr="00900D83" w:rsidRDefault="00C81ABD" w:rsidP="00900D83">
      <w:pPr>
        <w:spacing w:line="480" w:lineRule="auto"/>
        <w:rPr>
          <w:rFonts w:ascii="Times New Roman" w:hAnsi="Times New Roman" w:cs="Times New Roman"/>
          <w:sz w:val="24"/>
          <w:szCs w:val="24"/>
        </w:rPr>
      </w:pPr>
    </w:p>
    <w:p w:rsidR="00406EBE" w:rsidRPr="00900D83" w:rsidRDefault="00C81ABD" w:rsidP="00900D83">
      <w:pPr>
        <w:spacing w:line="480" w:lineRule="auto"/>
        <w:rPr>
          <w:rFonts w:ascii="Times New Roman" w:eastAsia="宋体" w:hAnsi="Times New Roman" w:cs="Times New Roman"/>
          <w:color w:val="000000" w:themeColor="text1"/>
          <w:sz w:val="24"/>
          <w:szCs w:val="24"/>
        </w:rPr>
      </w:pPr>
      <w:bookmarkStart w:id="12" w:name="_Hlk133428252"/>
      <w:r w:rsidRPr="00900D83">
        <w:rPr>
          <w:rFonts w:ascii="Times New Roman" w:hAnsi="Times New Roman" w:cs="Times New Roman"/>
          <w:sz w:val="24"/>
          <w:szCs w:val="24"/>
        </w:rPr>
        <w:t xml:space="preserve">Given the limited human capacity to interpret and process information, bounded rationality is one of the few widely accepted human </w:t>
      </w:r>
      <w:r w:rsidR="00757DD9" w:rsidRPr="00900D83">
        <w:rPr>
          <w:rFonts w:ascii="Times New Roman" w:hAnsi="Times New Roman" w:cs="Times New Roman"/>
          <w:sz w:val="24"/>
          <w:szCs w:val="24"/>
        </w:rPr>
        <w:t>behavioral</w:t>
      </w:r>
      <w:r w:rsidRPr="00900D83">
        <w:rPr>
          <w:rFonts w:ascii="Times New Roman" w:hAnsi="Times New Roman" w:cs="Times New Roman"/>
          <w:sz w:val="24"/>
          <w:szCs w:val="24"/>
        </w:rPr>
        <w:t xml:space="preserve"> assumptions </w:t>
      </w:r>
      <w:r w:rsidR="00757DD9" w:rsidRPr="00900D83">
        <w:rPr>
          <w:rFonts w:ascii="Times New Roman" w:hAnsi="Times New Roman" w:cs="Times New Roman"/>
          <w:sz w:val="24"/>
          <w:szCs w:val="24"/>
        </w:rPr>
        <w:t xml:space="preserve">made </w:t>
      </w:r>
      <w:r w:rsidRPr="00900D83">
        <w:rPr>
          <w:rFonts w:ascii="Times New Roman" w:hAnsi="Times New Roman" w:cs="Times New Roman"/>
          <w:sz w:val="24"/>
          <w:szCs w:val="24"/>
        </w:rPr>
        <w:t>by most management scholars</w:t>
      </w:r>
      <w:r w:rsidR="00437BD9" w:rsidRPr="00900D83">
        <w:rPr>
          <w:rFonts w:ascii="Times New Roman" w:hAnsi="Times New Roman" w:cs="Times New Roman"/>
          <w:sz w:val="24"/>
          <w:szCs w:val="24"/>
        </w:rPr>
        <w:t xml:space="preserve">. </w:t>
      </w:r>
      <w:r w:rsidR="001728B5" w:rsidRPr="00900D83">
        <w:rPr>
          <w:rFonts w:ascii="Times New Roman" w:hAnsi="Times New Roman" w:cs="Times New Roman"/>
          <w:sz w:val="24"/>
          <w:szCs w:val="24"/>
        </w:rPr>
        <w:t>We can infer from t</w:t>
      </w:r>
      <w:r w:rsidR="00437BD9" w:rsidRPr="00900D83">
        <w:rPr>
          <w:rFonts w:ascii="Times New Roman" w:hAnsi="Times New Roman" w:cs="Times New Roman"/>
          <w:sz w:val="24"/>
          <w:szCs w:val="24"/>
        </w:rPr>
        <w:t>he research by Foss and Weber (2016)</w:t>
      </w:r>
      <w:r w:rsidR="001728B5" w:rsidRPr="00900D83">
        <w:rPr>
          <w:rFonts w:ascii="Times New Roman" w:hAnsi="Times New Roman" w:cs="Times New Roman"/>
          <w:sz w:val="24"/>
          <w:szCs w:val="24"/>
        </w:rPr>
        <w:t xml:space="preserve"> that</w:t>
      </w:r>
      <w:r w:rsidR="00437BD9" w:rsidRPr="00900D83">
        <w:rPr>
          <w:rFonts w:ascii="Times New Roman" w:hAnsi="Times New Roman" w:cs="Times New Roman"/>
          <w:sz w:val="24"/>
          <w:szCs w:val="24"/>
        </w:rPr>
        <w:t xml:space="preserve"> bounded rationality assumption </w:t>
      </w:r>
      <w:r w:rsidR="001728B5" w:rsidRPr="00900D83">
        <w:rPr>
          <w:rFonts w:ascii="Times New Roman" w:hAnsi="Times New Roman" w:cs="Times New Roman"/>
          <w:sz w:val="24"/>
          <w:szCs w:val="24"/>
        </w:rPr>
        <w:t>plays a much more substantial role than opportunism</w:t>
      </w:r>
      <w:r w:rsidR="00757DD9" w:rsidRPr="00900D83">
        <w:rPr>
          <w:rFonts w:ascii="Times New Roman" w:hAnsi="Times New Roman" w:cs="Times New Roman"/>
          <w:sz w:val="24"/>
          <w:szCs w:val="24"/>
        </w:rPr>
        <w:t>,</w:t>
      </w:r>
      <w:r w:rsidR="001728B5" w:rsidRPr="00900D83">
        <w:rPr>
          <w:rFonts w:ascii="Times New Roman" w:hAnsi="Times New Roman" w:cs="Times New Roman"/>
          <w:sz w:val="24"/>
          <w:szCs w:val="24"/>
        </w:rPr>
        <w:t xml:space="preserve"> in explaining commitment failure.</w:t>
      </w:r>
      <w:r w:rsidR="006441DE" w:rsidRPr="00900D83">
        <w:rPr>
          <w:rFonts w:ascii="Times New Roman" w:hAnsi="Times New Roman" w:cs="Times New Roman"/>
          <w:sz w:val="24"/>
          <w:szCs w:val="24"/>
        </w:rPr>
        <w:t xml:space="preserve"> </w:t>
      </w:r>
      <w:r w:rsidR="00D25C0D" w:rsidRPr="00900D83">
        <w:rPr>
          <w:rFonts w:ascii="Times New Roman" w:hAnsi="Times New Roman" w:cs="Times New Roman"/>
          <w:sz w:val="24"/>
          <w:szCs w:val="24"/>
        </w:rPr>
        <w:t>However, a</w:t>
      </w:r>
      <w:r w:rsidR="006441DE" w:rsidRPr="00900D83">
        <w:rPr>
          <w:rFonts w:ascii="Times New Roman" w:hAnsi="Times New Roman" w:cs="Times New Roman"/>
          <w:sz w:val="24"/>
          <w:szCs w:val="24"/>
        </w:rPr>
        <w:t xml:space="preserve">mong the above three </w:t>
      </w:r>
      <w:r w:rsidR="00757DD9" w:rsidRPr="00900D83">
        <w:rPr>
          <w:rFonts w:ascii="Times New Roman" w:hAnsi="Times New Roman" w:cs="Times New Roman"/>
          <w:sz w:val="24"/>
          <w:szCs w:val="24"/>
        </w:rPr>
        <w:t>behavioral</w:t>
      </w:r>
      <w:r w:rsidR="006441DE" w:rsidRPr="00900D83">
        <w:rPr>
          <w:rFonts w:ascii="Times New Roman" w:hAnsi="Times New Roman" w:cs="Times New Roman"/>
          <w:sz w:val="24"/>
          <w:szCs w:val="24"/>
        </w:rPr>
        <w:t xml:space="preserve"> assumptions with regard to commitment failure, bounded reliability includes opportunism but exclude</w:t>
      </w:r>
      <w:r w:rsidR="00D25C0D" w:rsidRPr="00900D83">
        <w:rPr>
          <w:rFonts w:ascii="Times New Roman" w:hAnsi="Times New Roman" w:cs="Times New Roman"/>
          <w:sz w:val="24"/>
          <w:szCs w:val="24"/>
        </w:rPr>
        <w:t>s</w:t>
      </w:r>
      <w:r w:rsidR="006441DE" w:rsidRPr="00900D83">
        <w:rPr>
          <w:rFonts w:ascii="Times New Roman" w:hAnsi="Times New Roman" w:cs="Times New Roman"/>
          <w:sz w:val="24"/>
          <w:szCs w:val="24"/>
        </w:rPr>
        <w:t xml:space="preserve"> bounded rationality. </w:t>
      </w:r>
      <w:r w:rsidR="00D25C0D" w:rsidRPr="00900D83">
        <w:rPr>
          <w:rFonts w:ascii="Times New Roman" w:hAnsi="Times New Roman" w:cs="Times New Roman"/>
          <w:sz w:val="24"/>
          <w:szCs w:val="24"/>
        </w:rPr>
        <w:t>Given the ubiquity of bounded rationality,</w:t>
      </w:r>
      <w:r w:rsidR="001728B5" w:rsidRPr="00900D83">
        <w:rPr>
          <w:rFonts w:ascii="Times New Roman" w:hAnsi="Times New Roman" w:cs="Times New Roman"/>
          <w:sz w:val="24"/>
          <w:szCs w:val="24"/>
        </w:rPr>
        <w:t xml:space="preserve"> </w:t>
      </w:r>
      <w:r w:rsidR="00CD5C3F" w:rsidRPr="00900D83">
        <w:rPr>
          <w:rFonts w:ascii="Times New Roman" w:hAnsi="Times New Roman" w:cs="Times New Roman"/>
          <w:sz w:val="24"/>
          <w:szCs w:val="24"/>
        </w:rPr>
        <w:t xml:space="preserve">we would like to ask whether </w:t>
      </w:r>
      <w:r w:rsidR="006672C0" w:rsidRPr="00900D83">
        <w:rPr>
          <w:rFonts w:ascii="Times New Roman" w:hAnsi="Times New Roman" w:cs="Times New Roman"/>
          <w:sz w:val="24"/>
          <w:szCs w:val="24"/>
        </w:rPr>
        <w:t xml:space="preserve">there </w:t>
      </w:r>
      <w:r w:rsidR="00CD5C3F" w:rsidRPr="00900D83">
        <w:rPr>
          <w:rFonts w:ascii="Times New Roman" w:hAnsi="Times New Roman" w:cs="Times New Roman"/>
          <w:sz w:val="24"/>
          <w:szCs w:val="24"/>
        </w:rPr>
        <w:t xml:space="preserve">is </w:t>
      </w:r>
      <w:r w:rsidR="006672C0" w:rsidRPr="00900D83">
        <w:rPr>
          <w:rFonts w:ascii="Times New Roman" w:hAnsi="Times New Roman" w:cs="Times New Roman"/>
          <w:sz w:val="24"/>
          <w:szCs w:val="24"/>
        </w:rPr>
        <w:t>any link between bounded rationality and</w:t>
      </w:r>
      <w:r w:rsidR="006441DE" w:rsidRPr="00900D83">
        <w:rPr>
          <w:rFonts w:ascii="Times New Roman" w:hAnsi="Times New Roman" w:cs="Times New Roman"/>
          <w:sz w:val="24"/>
          <w:szCs w:val="24"/>
        </w:rPr>
        <w:t xml:space="preserve"> bounded reliability?</w:t>
      </w:r>
      <w:r w:rsidR="001B4B14" w:rsidRPr="00900D83">
        <w:rPr>
          <w:rFonts w:ascii="Times New Roman" w:hAnsi="Times New Roman" w:cs="Times New Roman"/>
          <w:sz w:val="24"/>
          <w:szCs w:val="24"/>
        </w:rPr>
        <w:t xml:space="preserve"> Williamson (1985) </w:t>
      </w:r>
      <w:r w:rsidR="00800F8C" w:rsidRPr="00900D83">
        <w:rPr>
          <w:rFonts w:ascii="Times New Roman" w:hAnsi="Times New Roman" w:cs="Times New Roman"/>
          <w:sz w:val="24"/>
          <w:szCs w:val="24"/>
        </w:rPr>
        <w:t>posed</w:t>
      </w:r>
      <w:r w:rsidR="00757DD9" w:rsidRPr="00900D83">
        <w:rPr>
          <w:rFonts w:ascii="Times New Roman" w:hAnsi="Times New Roman" w:cs="Times New Roman"/>
          <w:sz w:val="24"/>
          <w:szCs w:val="24"/>
        </w:rPr>
        <w:t>,</w:t>
      </w:r>
      <w:r w:rsidR="001B4B14" w:rsidRPr="00900D83">
        <w:rPr>
          <w:rFonts w:ascii="Times New Roman" w:hAnsi="Times New Roman" w:cs="Times New Roman"/>
          <w:sz w:val="24"/>
          <w:szCs w:val="24"/>
        </w:rPr>
        <w:t xml:space="preserve"> </w:t>
      </w:r>
      <w:r w:rsidR="00800F8C" w:rsidRPr="00900D83">
        <w:rPr>
          <w:rFonts w:ascii="Times New Roman" w:hAnsi="Times New Roman" w:cs="Times New Roman"/>
          <w:sz w:val="24"/>
          <w:szCs w:val="24"/>
        </w:rPr>
        <w:t xml:space="preserve">‘the problem of economic organization as a problem of contracting’ (Williamson, 1985: 20). </w:t>
      </w:r>
      <w:r w:rsidR="002A5933" w:rsidRPr="00900D83">
        <w:rPr>
          <w:rFonts w:ascii="Times New Roman" w:hAnsi="Times New Roman" w:cs="Times New Roman"/>
          <w:sz w:val="24"/>
          <w:szCs w:val="24"/>
        </w:rPr>
        <w:t xml:space="preserve">As </w:t>
      </w:r>
      <w:r w:rsidR="00757DD9" w:rsidRPr="00900D83">
        <w:rPr>
          <w:rFonts w:ascii="Times New Roman" w:hAnsi="Times New Roman" w:cs="Times New Roman"/>
          <w:sz w:val="24"/>
          <w:szCs w:val="24"/>
        </w:rPr>
        <w:t xml:space="preserve">an </w:t>
      </w:r>
      <w:r w:rsidR="002A5933" w:rsidRPr="00900D83">
        <w:rPr>
          <w:rFonts w:ascii="Times New Roman" w:hAnsi="Times New Roman" w:cs="Times New Roman"/>
          <w:sz w:val="24"/>
          <w:szCs w:val="24"/>
        </w:rPr>
        <w:t xml:space="preserve">IJV is a legal entity, </w:t>
      </w:r>
      <w:r w:rsidR="00757DD9" w:rsidRPr="00900D83">
        <w:rPr>
          <w:rFonts w:ascii="Times New Roman" w:hAnsi="Times New Roman" w:cs="Times New Roman"/>
          <w:sz w:val="24"/>
          <w:szCs w:val="24"/>
        </w:rPr>
        <w:t xml:space="preserve">an </w:t>
      </w:r>
      <w:r w:rsidR="002A5933" w:rsidRPr="00900D83">
        <w:rPr>
          <w:rFonts w:ascii="Times New Roman" w:eastAsia="等线" w:hAnsi="Times New Roman" w:cs="Times New Roman"/>
          <w:color w:val="000000" w:themeColor="text1"/>
          <w:sz w:val="24"/>
          <w:szCs w:val="24"/>
        </w:rPr>
        <w:t>IJV agreement regulates all matters of importance to its partners</w:t>
      </w:r>
      <w:r w:rsidR="002A5933" w:rsidRPr="00900D83">
        <w:rPr>
          <w:rFonts w:ascii="Times New Roman" w:eastAsia="宋体" w:hAnsi="Times New Roman" w:cs="Times New Roman"/>
          <w:color w:val="000000" w:themeColor="text1"/>
          <w:sz w:val="24"/>
          <w:szCs w:val="24"/>
        </w:rPr>
        <w:t xml:space="preserve"> (Wolf, 2014).</w:t>
      </w:r>
      <w:r w:rsidR="009B4F24" w:rsidRPr="00900D83">
        <w:rPr>
          <w:rFonts w:ascii="Times New Roman" w:eastAsia="宋体" w:hAnsi="Times New Roman" w:cs="Times New Roman"/>
          <w:color w:val="000000" w:themeColor="text1"/>
          <w:sz w:val="24"/>
          <w:szCs w:val="24"/>
        </w:rPr>
        <w:t xml:space="preserve"> Lu (2021) proposed that p</w:t>
      </w:r>
      <w:r w:rsidR="009B4F24" w:rsidRPr="00900D83">
        <w:rPr>
          <w:rFonts w:ascii="Times New Roman" w:hAnsi="Times New Roman" w:cs="Times New Roman"/>
          <w:color w:val="000000" w:themeColor="text1"/>
          <w:sz w:val="24"/>
          <w:szCs w:val="24"/>
        </w:rPr>
        <w:t xml:space="preserve">artners’ commitment failure must be </w:t>
      </w:r>
      <w:r w:rsidR="00757DD9" w:rsidRPr="00900D83">
        <w:rPr>
          <w:rFonts w:ascii="Times New Roman" w:hAnsi="Times New Roman" w:cs="Times New Roman"/>
          <w:color w:val="000000" w:themeColor="text1"/>
          <w:sz w:val="24"/>
          <w:szCs w:val="24"/>
        </w:rPr>
        <w:t>legitimized</w:t>
      </w:r>
      <w:r w:rsidR="009B4F24" w:rsidRPr="00900D83">
        <w:rPr>
          <w:rFonts w:ascii="Times New Roman" w:hAnsi="Times New Roman" w:cs="Times New Roman"/>
          <w:color w:val="000000" w:themeColor="text1"/>
          <w:sz w:val="24"/>
          <w:szCs w:val="24"/>
        </w:rPr>
        <w:t xml:space="preserve"> by the agreement</w:t>
      </w:r>
      <w:r w:rsidR="009B4F24" w:rsidRPr="00900D83">
        <w:rPr>
          <w:rFonts w:ascii="Times New Roman" w:eastAsia="宋体" w:hAnsi="Times New Roman" w:cs="Times New Roman"/>
          <w:color w:val="000000" w:themeColor="text1"/>
          <w:sz w:val="24"/>
          <w:szCs w:val="24"/>
        </w:rPr>
        <w:t xml:space="preserve"> and illustrated how partners prepared their commitment failure in the agreement.</w:t>
      </w:r>
      <w:r w:rsidR="000C5976" w:rsidRPr="00900D83">
        <w:rPr>
          <w:rFonts w:ascii="Times New Roman" w:eastAsia="宋体" w:hAnsi="Times New Roman" w:cs="Times New Roman"/>
          <w:color w:val="000000" w:themeColor="text1"/>
          <w:sz w:val="24"/>
          <w:szCs w:val="24"/>
        </w:rPr>
        <w:t xml:space="preserve"> </w:t>
      </w:r>
      <w:r w:rsidR="00757DD9" w:rsidRPr="00900D83">
        <w:rPr>
          <w:rFonts w:ascii="Times New Roman" w:eastAsia="宋体" w:hAnsi="Times New Roman" w:cs="Times New Roman"/>
          <w:color w:val="000000" w:themeColor="text1"/>
          <w:sz w:val="24"/>
          <w:szCs w:val="24"/>
        </w:rPr>
        <w:t>I</w:t>
      </w:r>
      <w:r w:rsidR="000C5976" w:rsidRPr="00900D83">
        <w:rPr>
          <w:rFonts w:ascii="Times New Roman" w:eastAsia="宋体" w:hAnsi="Times New Roman" w:cs="Times New Roman"/>
          <w:color w:val="000000" w:themeColor="text1"/>
          <w:sz w:val="24"/>
          <w:szCs w:val="24"/>
        </w:rPr>
        <w:t xml:space="preserve">n the presence of bounded rationality, </w:t>
      </w:r>
      <w:r w:rsidR="00757DD9" w:rsidRPr="00900D83">
        <w:rPr>
          <w:rFonts w:ascii="Times New Roman" w:eastAsia="宋体" w:hAnsi="Times New Roman" w:cs="Times New Roman"/>
          <w:color w:val="000000" w:themeColor="text1"/>
          <w:sz w:val="24"/>
          <w:szCs w:val="24"/>
        </w:rPr>
        <w:t xml:space="preserve">however, </w:t>
      </w:r>
      <w:r w:rsidR="000C5976" w:rsidRPr="00900D83">
        <w:rPr>
          <w:rFonts w:ascii="Times New Roman" w:eastAsia="宋体" w:hAnsi="Times New Roman" w:cs="Times New Roman"/>
          <w:color w:val="000000" w:themeColor="text1"/>
          <w:sz w:val="24"/>
          <w:szCs w:val="24"/>
        </w:rPr>
        <w:t xml:space="preserve">all contracts or agreements are necessarily incomplete. </w:t>
      </w:r>
      <w:r w:rsidR="00757DD9" w:rsidRPr="00900D83">
        <w:rPr>
          <w:rFonts w:ascii="Times New Roman" w:eastAsia="宋体" w:hAnsi="Times New Roman" w:cs="Times New Roman"/>
          <w:color w:val="000000" w:themeColor="text1"/>
          <w:sz w:val="24"/>
          <w:szCs w:val="24"/>
        </w:rPr>
        <w:t>H</w:t>
      </w:r>
      <w:r w:rsidR="000C5976" w:rsidRPr="00900D83">
        <w:rPr>
          <w:rFonts w:ascii="Times New Roman" w:eastAsia="宋体" w:hAnsi="Times New Roman" w:cs="Times New Roman"/>
          <w:color w:val="000000" w:themeColor="text1"/>
          <w:sz w:val="24"/>
          <w:szCs w:val="24"/>
        </w:rPr>
        <w:t>ow</w:t>
      </w:r>
      <w:r w:rsidR="00757DD9" w:rsidRPr="00900D83">
        <w:rPr>
          <w:rFonts w:ascii="Times New Roman" w:eastAsia="宋体" w:hAnsi="Times New Roman" w:cs="Times New Roman"/>
          <w:color w:val="000000" w:themeColor="text1"/>
          <w:sz w:val="24"/>
          <w:szCs w:val="24"/>
        </w:rPr>
        <w:t>, then,</w:t>
      </w:r>
      <w:r w:rsidR="000C5976" w:rsidRPr="00900D83">
        <w:rPr>
          <w:rFonts w:ascii="Times New Roman" w:eastAsia="宋体" w:hAnsi="Times New Roman" w:cs="Times New Roman"/>
          <w:color w:val="000000" w:themeColor="text1"/>
          <w:sz w:val="24"/>
          <w:szCs w:val="24"/>
        </w:rPr>
        <w:t xml:space="preserve"> does </w:t>
      </w:r>
      <w:r w:rsidR="00201789" w:rsidRPr="00900D83">
        <w:rPr>
          <w:rFonts w:ascii="Times New Roman" w:eastAsia="宋体" w:hAnsi="Times New Roman" w:cs="Times New Roman"/>
          <w:color w:val="000000" w:themeColor="text1"/>
          <w:sz w:val="24"/>
          <w:szCs w:val="24"/>
        </w:rPr>
        <w:t xml:space="preserve">partners’ </w:t>
      </w:r>
      <w:r w:rsidR="000C5976" w:rsidRPr="00900D83">
        <w:rPr>
          <w:rFonts w:ascii="Times New Roman" w:eastAsia="宋体" w:hAnsi="Times New Roman" w:cs="Times New Roman"/>
          <w:color w:val="000000" w:themeColor="text1"/>
          <w:sz w:val="24"/>
          <w:szCs w:val="24"/>
        </w:rPr>
        <w:t xml:space="preserve">bounded rationality influence </w:t>
      </w:r>
      <w:r w:rsidR="00201789" w:rsidRPr="00900D83">
        <w:rPr>
          <w:rFonts w:ascii="Times New Roman" w:eastAsia="宋体" w:hAnsi="Times New Roman" w:cs="Times New Roman"/>
          <w:color w:val="000000" w:themeColor="text1"/>
          <w:sz w:val="24"/>
          <w:szCs w:val="24"/>
        </w:rPr>
        <w:t xml:space="preserve">their </w:t>
      </w:r>
      <w:r w:rsidR="000C5976" w:rsidRPr="00900D83">
        <w:rPr>
          <w:rFonts w:ascii="Times New Roman" w:eastAsia="宋体" w:hAnsi="Times New Roman" w:cs="Times New Roman"/>
          <w:color w:val="000000" w:themeColor="text1"/>
          <w:sz w:val="24"/>
          <w:szCs w:val="24"/>
        </w:rPr>
        <w:t xml:space="preserve">preparation </w:t>
      </w:r>
      <w:r w:rsidR="00757DD9" w:rsidRPr="00900D83">
        <w:rPr>
          <w:rFonts w:ascii="Times New Roman" w:eastAsia="宋体" w:hAnsi="Times New Roman" w:cs="Times New Roman"/>
          <w:color w:val="000000" w:themeColor="text1"/>
          <w:sz w:val="24"/>
          <w:szCs w:val="24"/>
        </w:rPr>
        <w:t>for</w:t>
      </w:r>
      <w:r w:rsidR="000C5976" w:rsidRPr="00900D83">
        <w:rPr>
          <w:rFonts w:ascii="Times New Roman" w:eastAsia="宋体" w:hAnsi="Times New Roman" w:cs="Times New Roman"/>
          <w:color w:val="000000" w:themeColor="text1"/>
          <w:sz w:val="24"/>
          <w:szCs w:val="24"/>
        </w:rPr>
        <w:t xml:space="preserve"> commitment failure in the agreement? </w:t>
      </w:r>
      <w:r w:rsidR="00201789" w:rsidRPr="00900D83">
        <w:rPr>
          <w:rFonts w:ascii="Times New Roman" w:eastAsia="宋体" w:hAnsi="Times New Roman" w:cs="Times New Roman"/>
          <w:color w:val="000000" w:themeColor="text1"/>
          <w:sz w:val="24"/>
          <w:szCs w:val="24"/>
        </w:rPr>
        <w:t>Or how does partners’ bounded rationality influence their development of bounded reliability?</w:t>
      </w:r>
      <w:r w:rsidR="0044107D" w:rsidRPr="00900D83">
        <w:rPr>
          <w:rFonts w:ascii="Times New Roman" w:eastAsia="宋体" w:hAnsi="Times New Roman" w:cs="Times New Roman"/>
          <w:color w:val="000000" w:themeColor="text1"/>
          <w:sz w:val="24"/>
          <w:szCs w:val="24"/>
        </w:rPr>
        <w:t xml:space="preserve"> </w:t>
      </w:r>
      <w:r w:rsidR="00406EBE" w:rsidRPr="00900D83">
        <w:rPr>
          <w:rFonts w:ascii="Times New Roman" w:hAnsi="Times New Roman" w:cs="Times New Roman"/>
          <w:sz w:val="24"/>
          <w:szCs w:val="24"/>
        </w:rPr>
        <w:t xml:space="preserve">What corresponding solutions can be proposed to address </w:t>
      </w:r>
      <w:r w:rsidR="001B5629" w:rsidRPr="00900D83">
        <w:rPr>
          <w:rFonts w:ascii="Times New Roman" w:hAnsi="Times New Roman" w:cs="Times New Roman"/>
          <w:sz w:val="24"/>
          <w:szCs w:val="24"/>
        </w:rPr>
        <w:t>such</w:t>
      </w:r>
      <w:r w:rsidR="00406EBE" w:rsidRPr="00900D83">
        <w:rPr>
          <w:rFonts w:ascii="Times New Roman" w:hAnsi="Times New Roman" w:cs="Times New Roman"/>
          <w:sz w:val="24"/>
          <w:szCs w:val="24"/>
        </w:rPr>
        <w:t xml:space="preserve"> commitment failure?</w:t>
      </w:r>
      <w:r w:rsidR="00064173" w:rsidRPr="00900D83">
        <w:rPr>
          <w:rFonts w:ascii="Times New Roman" w:hAnsi="Times New Roman" w:cs="Times New Roman"/>
          <w:sz w:val="24"/>
          <w:szCs w:val="24"/>
        </w:rPr>
        <w:t xml:space="preserve"> </w:t>
      </w:r>
      <w:r w:rsidR="00064173" w:rsidRPr="00900D83">
        <w:rPr>
          <w:rFonts w:ascii="Times New Roman" w:eastAsia="宋体" w:hAnsi="Times New Roman" w:cs="Times New Roman"/>
          <w:color w:val="000000" w:themeColor="text1"/>
          <w:sz w:val="24"/>
          <w:szCs w:val="24"/>
        </w:rPr>
        <w:t>These fundamental questions have been neglected in the extant research about human behavioral assumptions and IJV failure.</w:t>
      </w:r>
      <w:bookmarkEnd w:id="12"/>
    </w:p>
    <w:p w:rsidR="00406EBE" w:rsidRPr="00900D83" w:rsidRDefault="00406EBE" w:rsidP="00900D83">
      <w:pPr>
        <w:spacing w:line="480" w:lineRule="auto"/>
        <w:rPr>
          <w:rFonts w:ascii="Times New Roman" w:eastAsia="宋体" w:hAnsi="Times New Roman" w:cs="Times New Roman"/>
          <w:color w:val="000000" w:themeColor="text1"/>
          <w:sz w:val="24"/>
          <w:szCs w:val="24"/>
        </w:rPr>
      </w:pPr>
    </w:p>
    <w:p w:rsidR="0015338B" w:rsidRPr="00900D83" w:rsidRDefault="00F178B2" w:rsidP="00900D83">
      <w:pPr>
        <w:spacing w:line="480" w:lineRule="auto"/>
        <w:rPr>
          <w:rFonts w:ascii="Times New Roman" w:hAnsi="Times New Roman" w:cs="Times New Roman"/>
          <w:color w:val="000000" w:themeColor="text1"/>
          <w:sz w:val="24"/>
          <w:szCs w:val="24"/>
        </w:rPr>
      </w:pPr>
      <w:bookmarkStart w:id="13" w:name="_Hlk133428278"/>
      <w:r w:rsidRPr="00900D83">
        <w:rPr>
          <w:rFonts w:ascii="Times New Roman" w:hAnsi="Times New Roman" w:cs="Times New Roman"/>
          <w:sz w:val="24"/>
          <w:szCs w:val="24"/>
        </w:rPr>
        <w:t xml:space="preserve">More and more </w:t>
      </w:r>
      <w:r w:rsidR="00520D07" w:rsidRPr="00900D83">
        <w:rPr>
          <w:rFonts w:ascii="Times New Roman" w:hAnsi="Times New Roman" w:cs="Times New Roman"/>
          <w:sz w:val="24"/>
          <w:szCs w:val="24"/>
        </w:rPr>
        <w:t xml:space="preserve">international business and management </w:t>
      </w:r>
      <w:r w:rsidRPr="00900D83">
        <w:rPr>
          <w:rFonts w:ascii="Times New Roman" w:hAnsi="Times New Roman" w:cs="Times New Roman"/>
          <w:sz w:val="24"/>
          <w:szCs w:val="24"/>
        </w:rPr>
        <w:t>scholars have emphasized that</w:t>
      </w:r>
      <w:r w:rsidR="00830C90" w:rsidRPr="00900D83">
        <w:rPr>
          <w:rFonts w:ascii="Times New Roman" w:hAnsi="Times New Roman" w:cs="Times New Roman"/>
          <w:sz w:val="24"/>
          <w:szCs w:val="24"/>
        </w:rPr>
        <w:t>,</w:t>
      </w:r>
      <w:r w:rsidRPr="00900D83">
        <w:rPr>
          <w:rFonts w:ascii="Times New Roman" w:hAnsi="Times New Roman" w:cs="Times New Roman"/>
          <w:sz w:val="24"/>
          <w:szCs w:val="24"/>
        </w:rPr>
        <w:t xml:space="preserve"> ‘history matters’ (Jones and Khanna, 2006; Buckley, 2009). H</w:t>
      </w:r>
      <w:r w:rsidR="00FA1A19" w:rsidRPr="00900D83">
        <w:rPr>
          <w:rFonts w:ascii="Times New Roman" w:hAnsi="Times New Roman" w:cs="Times New Roman"/>
          <w:sz w:val="24"/>
          <w:szCs w:val="24"/>
        </w:rPr>
        <w:t xml:space="preserve">istory can help </w:t>
      </w:r>
      <w:r w:rsidR="001269C3" w:rsidRPr="00900D83">
        <w:rPr>
          <w:rFonts w:ascii="Times New Roman" w:hAnsi="Times New Roman" w:cs="Times New Roman"/>
          <w:sz w:val="24"/>
          <w:szCs w:val="24"/>
        </w:rPr>
        <w:t xml:space="preserve">us to </w:t>
      </w:r>
      <w:r w:rsidR="00FA1A19" w:rsidRPr="00900D83">
        <w:rPr>
          <w:rFonts w:ascii="Times New Roman" w:hAnsi="Times New Roman" w:cs="Times New Roman"/>
          <w:sz w:val="24"/>
          <w:szCs w:val="24"/>
        </w:rPr>
        <w:t>understand the nature and context of contemporary problems, forecast trends, refine knowledge and interpret the present</w:t>
      </w:r>
      <w:r w:rsidRPr="00900D83">
        <w:rPr>
          <w:rFonts w:ascii="Times New Roman" w:hAnsi="Times New Roman" w:cs="Times New Roman"/>
          <w:sz w:val="24"/>
          <w:szCs w:val="24"/>
        </w:rPr>
        <w:t xml:space="preserve"> (</w:t>
      </w:r>
      <w:r w:rsidR="00033109" w:rsidRPr="00900D83">
        <w:rPr>
          <w:rFonts w:ascii="Times New Roman" w:hAnsi="Times New Roman" w:cs="Times New Roman"/>
          <w:sz w:val="24"/>
          <w:szCs w:val="24"/>
        </w:rPr>
        <w:t>Black</w:t>
      </w:r>
      <w:r w:rsidRPr="00900D83">
        <w:rPr>
          <w:rFonts w:ascii="Times New Roman" w:hAnsi="Times New Roman" w:cs="Times New Roman"/>
          <w:sz w:val="24"/>
          <w:szCs w:val="24"/>
        </w:rPr>
        <w:t>, 1970)</w:t>
      </w:r>
      <w:r w:rsidR="00FA1A19" w:rsidRPr="00900D83">
        <w:rPr>
          <w:rFonts w:ascii="Times New Roman" w:hAnsi="Times New Roman" w:cs="Times New Roman"/>
          <w:sz w:val="24"/>
          <w:szCs w:val="24"/>
        </w:rPr>
        <w:t>.</w:t>
      </w:r>
      <w:r w:rsidRPr="00900D83">
        <w:rPr>
          <w:rFonts w:ascii="Times New Roman" w:hAnsi="Times New Roman" w:cs="Times New Roman"/>
          <w:sz w:val="24"/>
          <w:szCs w:val="24"/>
        </w:rPr>
        <w:t xml:space="preserve"> </w:t>
      </w:r>
      <w:r w:rsidR="0021729A" w:rsidRPr="00900D83">
        <w:rPr>
          <w:rFonts w:ascii="Times New Roman" w:hAnsi="Times New Roman" w:cs="Times New Roman"/>
          <w:sz w:val="24"/>
          <w:szCs w:val="24"/>
        </w:rPr>
        <w:t xml:space="preserve">To historians, international business </w:t>
      </w:r>
      <w:r w:rsidRPr="00900D83">
        <w:rPr>
          <w:rFonts w:ascii="Times New Roman" w:hAnsi="Times New Roman" w:cs="Times New Roman"/>
          <w:sz w:val="24"/>
          <w:szCs w:val="24"/>
        </w:rPr>
        <w:t>and management theories</w:t>
      </w:r>
      <w:r w:rsidR="0021729A" w:rsidRPr="00900D83">
        <w:rPr>
          <w:rFonts w:ascii="Times New Roman" w:hAnsi="Times New Roman" w:cs="Times New Roman"/>
          <w:sz w:val="24"/>
          <w:szCs w:val="24"/>
        </w:rPr>
        <w:t xml:space="preserve"> can be helpful in explaining history</w:t>
      </w:r>
      <w:r w:rsidRPr="00900D83">
        <w:rPr>
          <w:rFonts w:ascii="Times New Roman" w:hAnsi="Times New Roman" w:cs="Times New Roman"/>
          <w:sz w:val="24"/>
          <w:szCs w:val="24"/>
        </w:rPr>
        <w:t xml:space="preserve"> (Verbeke </w:t>
      </w:r>
      <w:r w:rsidR="000E25E9" w:rsidRPr="00900D83">
        <w:rPr>
          <w:rFonts w:ascii="Times New Roman" w:hAnsi="Times New Roman" w:cs="Times New Roman"/>
          <w:sz w:val="24"/>
          <w:szCs w:val="24"/>
        </w:rPr>
        <w:t>&amp;</w:t>
      </w:r>
      <w:r w:rsidRPr="00900D83">
        <w:rPr>
          <w:rFonts w:ascii="Times New Roman" w:hAnsi="Times New Roman" w:cs="Times New Roman"/>
          <w:sz w:val="24"/>
          <w:szCs w:val="24"/>
        </w:rPr>
        <w:t xml:space="preserve"> Kano, 2015)</w:t>
      </w:r>
      <w:r w:rsidR="0021729A" w:rsidRPr="00900D83">
        <w:rPr>
          <w:rFonts w:ascii="Times New Roman" w:hAnsi="Times New Roman" w:cs="Times New Roman"/>
          <w:sz w:val="24"/>
          <w:szCs w:val="24"/>
        </w:rPr>
        <w:t>.</w:t>
      </w:r>
      <w:r w:rsidR="00A5527A" w:rsidRPr="00900D83">
        <w:rPr>
          <w:rFonts w:ascii="Times New Roman" w:hAnsi="Times New Roman" w:cs="Times New Roman"/>
          <w:sz w:val="24"/>
          <w:szCs w:val="24"/>
        </w:rPr>
        <w:t xml:space="preserve"> </w:t>
      </w:r>
      <w:r w:rsidR="00BD564B" w:rsidRPr="00900D83">
        <w:rPr>
          <w:rFonts w:ascii="Times New Roman" w:hAnsi="Times New Roman" w:cs="Times New Roman"/>
          <w:sz w:val="24"/>
          <w:szCs w:val="24"/>
        </w:rPr>
        <w:t xml:space="preserve">This paper </w:t>
      </w:r>
      <w:r w:rsidR="0057707F" w:rsidRPr="00900D83">
        <w:rPr>
          <w:rFonts w:ascii="Times New Roman" w:hAnsi="Times New Roman" w:cs="Times New Roman"/>
          <w:sz w:val="24"/>
          <w:szCs w:val="24"/>
        </w:rPr>
        <w:t>would</w:t>
      </w:r>
      <w:r w:rsidR="006B0B53" w:rsidRPr="00900D83">
        <w:rPr>
          <w:rFonts w:ascii="Times New Roman" w:hAnsi="Times New Roman" w:cs="Times New Roman"/>
          <w:sz w:val="24"/>
          <w:szCs w:val="24"/>
        </w:rPr>
        <w:t>,</w:t>
      </w:r>
      <w:r w:rsidR="0057707F" w:rsidRPr="00900D83">
        <w:rPr>
          <w:rFonts w:ascii="Times New Roman" w:hAnsi="Times New Roman" w:cs="Times New Roman"/>
          <w:sz w:val="24"/>
          <w:szCs w:val="24"/>
        </w:rPr>
        <w:t xml:space="preserve"> </w:t>
      </w:r>
      <w:r w:rsidR="00BD564B" w:rsidRPr="00900D83">
        <w:rPr>
          <w:rFonts w:ascii="Times New Roman" w:hAnsi="Times New Roman" w:cs="Times New Roman"/>
          <w:sz w:val="24"/>
          <w:szCs w:val="24"/>
        </w:rPr>
        <w:t>thus</w:t>
      </w:r>
      <w:r w:rsidR="006B0B53" w:rsidRPr="00900D83">
        <w:rPr>
          <w:rFonts w:ascii="Times New Roman" w:hAnsi="Times New Roman" w:cs="Times New Roman"/>
          <w:sz w:val="24"/>
          <w:szCs w:val="24"/>
        </w:rPr>
        <w:t>,</w:t>
      </w:r>
      <w:r w:rsidR="00BD564B" w:rsidRPr="00900D83">
        <w:rPr>
          <w:rFonts w:ascii="Times New Roman" w:hAnsi="Times New Roman" w:cs="Times New Roman"/>
          <w:sz w:val="24"/>
          <w:szCs w:val="24"/>
        </w:rPr>
        <w:t xml:space="preserve"> for the first time, addresses the above questions</w:t>
      </w:r>
      <w:r w:rsidR="00CB2AC4" w:rsidRPr="00900D83">
        <w:rPr>
          <w:rFonts w:ascii="Times New Roman" w:hAnsi="Times New Roman" w:cs="Times New Roman"/>
          <w:sz w:val="24"/>
          <w:szCs w:val="24"/>
        </w:rPr>
        <w:t xml:space="preserve"> by conducting cross-disciplinary research between international business and management and business history,</w:t>
      </w:r>
      <w:r w:rsidR="00BD564B" w:rsidRPr="00900D83">
        <w:rPr>
          <w:rFonts w:ascii="Times New Roman" w:hAnsi="Times New Roman" w:cs="Times New Roman"/>
          <w:sz w:val="24"/>
          <w:szCs w:val="24"/>
        </w:rPr>
        <w:t xml:space="preserve"> based on insights gained from a</w:t>
      </w:r>
      <w:r w:rsidR="00A5527A" w:rsidRPr="00900D83">
        <w:rPr>
          <w:rFonts w:ascii="Times New Roman" w:hAnsi="Times New Roman" w:cs="Times New Roman"/>
          <w:sz w:val="24"/>
          <w:szCs w:val="24"/>
        </w:rPr>
        <w:t xml:space="preserve"> </w:t>
      </w:r>
      <w:r w:rsidR="00BD564B" w:rsidRPr="00900D83">
        <w:rPr>
          <w:rFonts w:ascii="Times New Roman" w:hAnsi="Times New Roman" w:cs="Times New Roman"/>
          <w:sz w:val="24"/>
          <w:szCs w:val="24"/>
        </w:rPr>
        <w:t xml:space="preserve">study of the </w:t>
      </w:r>
      <w:r w:rsidR="0057707F" w:rsidRPr="00900D83">
        <w:rPr>
          <w:rFonts w:ascii="Times New Roman" w:hAnsi="Times New Roman" w:cs="Times New Roman"/>
          <w:sz w:val="24"/>
          <w:szCs w:val="24"/>
        </w:rPr>
        <w:t xml:space="preserve">Banca Barclays </w:t>
      </w:r>
      <w:proofErr w:type="spellStart"/>
      <w:r w:rsidR="0057707F" w:rsidRPr="00900D83">
        <w:rPr>
          <w:rFonts w:ascii="Times New Roman" w:hAnsi="Times New Roman" w:cs="Times New Roman"/>
          <w:sz w:val="24"/>
          <w:szCs w:val="24"/>
        </w:rPr>
        <w:t>Castellini</w:t>
      </w:r>
      <w:proofErr w:type="spellEnd"/>
      <w:r w:rsidR="00A14503" w:rsidRPr="00900D83">
        <w:rPr>
          <w:rFonts w:ascii="Times New Roman" w:hAnsi="Times New Roman" w:cs="Times New Roman"/>
          <w:sz w:val="24"/>
          <w:szCs w:val="24"/>
        </w:rPr>
        <w:t xml:space="preserve"> (BBC)</w:t>
      </w:r>
      <w:r w:rsidR="0057707F" w:rsidRPr="00900D83">
        <w:rPr>
          <w:rFonts w:ascii="Times New Roman" w:hAnsi="Times New Roman" w:cs="Times New Roman"/>
          <w:sz w:val="24"/>
          <w:szCs w:val="24"/>
        </w:rPr>
        <w:t xml:space="preserve">, an IJV between Banca </w:t>
      </w:r>
      <w:proofErr w:type="spellStart"/>
      <w:r w:rsidR="0057707F" w:rsidRPr="00900D83">
        <w:rPr>
          <w:rFonts w:ascii="Times New Roman" w:hAnsi="Times New Roman" w:cs="Times New Roman"/>
          <w:sz w:val="24"/>
          <w:szCs w:val="24"/>
        </w:rPr>
        <w:t>Castellini</w:t>
      </w:r>
      <w:proofErr w:type="spellEnd"/>
      <w:r w:rsidR="0057707F" w:rsidRPr="00900D83">
        <w:rPr>
          <w:rFonts w:ascii="Times New Roman" w:hAnsi="Times New Roman" w:cs="Times New Roman"/>
          <w:sz w:val="24"/>
          <w:szCs w:val="24"/>
        </w:rPr>
        <w:t xml:space="preserve"> </w:t>
      </w:r>
      <w:r w:rsidR="00A14503" w:rsidRPr="00900D83">
        <w:rPr>
          <w:rFonts w:ascii="Times New Roman" w:hAnsi="Times New Roman" w:cs="Times New Roman"/>
          <w:sz w:val="24"/>
          <w:szCs w:val="24"/>
        </w:rPr>
        <w:t xml:space="preserve">(BCC) </w:t>
      </w:r>
      <w:r w:rsidR="0057707F" w:rsidRPr="00900D83">
        <w:rPr>
          <w:rFonts w:ascii="Times New Roman" w:hAnsi="Times New Roman" w:cs="Times New Roman"/>
          <w:sz w:val="24"/>
          <w:szCs w:val="24"/>
        </w:rPr>
        <w:t>and Barclays, during the period 1972-1980</w:t>
      </w:r>
      <w:r w:rsidR="00BD564B" w:rsidRPr="00900D83">
        <w:rPr>
          <w:rFonts w:ascii="Times New Roman" w:hAnsi="Times New Roman" w:cs="Times New Roman"/>
          <w:sz w:val="24"/>
          <w:szCs w:val="24"/>
        </w:rPr>
        <w:t>. The</w:t>
      </w:r>
      <w:r w:rsidR="0020357E" w:rsidRPr="00900D83">
        <w:rPr>
          <w:rFonts w:ascii="Times New Roman" w:hAnsi="Times New Roman" w:cs="Times New Roman"/>
          <w:sz w:val="24"/>
          <w:szCs w:val="24"/>
        </w:rPr>
        <w:t xml:space="preserve">re was no termination intention </w:t>
      </w:r>
      <w:r w:rsidR="00BD564B" w:rsidRPr="00900D83">
        <w:rPr>
          <w:rFonts w:ascii="Times New Roman" w:hAnsi="Times New Roman" w:cs="Times New Roman"/>
          <w:sz w:val="24"/>
          <w:szCs w:val="24"/>
        </w:rPr>
        <w:t xml:space="preserve">stated in the Agreement but this partnership </w:t>
      </w:r>
      <w:r w:rsidR="006B0B53" w:rsidRPr="00900D83">
        <w:rPr>
          <w:rFonts w:ascii="Times New Roman" w:hAnsi="Times New Roman" w:cs="Times New Roman"/>
          <w:sz w:val="24"/>
          <w:szCs w:val="24"/>
        </w:rPr>
        <w:t xml:space="preserve">only </w:t>
      </w:r>
      <w:r w:rsidR="00BD564B" w:rsidRPr="00900D83">
        <w:rPr>
          <w:rFonts w:ascii="Times New Roman" w:hAnsi="Times New Roman" w:cs="Times New Roman"/>
          <w:sz w:val="24"/>
          <w:szCs w:val="24"/>
        </w:rPr>
        <w:t xml:space="preserve">lasted for </w:t>
      </w:r>
      <w:r w:rsidR="0020357E" w:rsidRPr="00900D83">
        <w:rPr>
          <w:rFonts w:ascii="Times New Roman" w:hAnsi="Times New Roman" w:cs="Times New Roman"/>
          <w:sz w:val="24"/>
          <w:szCs w:val="24"/>
        </w:rPr>
        <w:t>eight</w:t>
      </w:r>
      <w:r w:rsidR="00BD564B" w:rsidRPr="00900D83">
        <w:rPr>
          <w:rFonts w:ascii="Times New Roman" w:hAnsi="Times New Roman" w:cs="Times New Roman"/>
          <w:sz w:val="24"/>
          <w:szCs w:val="24"/>
        </w:rPr>
        <w:t xml:space="preserve"> years. </w:t>
      </w:r>
      <w:r w:rsidR="0015338B" w:rsidRPr="00900D83">
        <w:rPr>
          <w:rFonts w:ascii="Times New Roman" w:hAnsi="Times New Roman" w:cs="Times New Roman"/>
          <w:color w:val="000000" w:themeColor="text1"/>
          <w:sz w:val="24"/>
          <w:szCs w:val="24"/>
        </w:rPr>
        <w:t>This paper</w:t>
      </w:r>
      <w:r w:rsidR="001269C3" w:rsidRPr="00900D83">
        <w:rPr>
          <w:rFonts w:ascii="Times New Roman" w:hAnsi="Times New Roman" w:cs="Times New Roman"/>
          <w:color w:val="000000" w:themeColor="text1"/>
          <w:sz w:val="24"/>
          <w:szCs w:val="24"/>
        </w:rPr>
        <w:t>,</w:t>
      </w:r>
      <w:r w:rsidR="00CB2AC4" w:rsidRPr="00900D83">
        <w:rPr>
          <w:rFonts w:ascii="Times New Roman" w:hAnsi="Times New Roman" w:cs="Times New Roman"/>
          <w:color w:val="000000" w:themeColor="text1"/>
          <w:sz w:val="24"/>
          <w:szCs w:val="24"/>
        </w:rPr>
        <w:t xml:space="preserve"> will</w:t>
      </w:r>
      <w:r w:rsidR="001269C3" w:rsidRPr="00900D83">
        <w:rPr>
          <w:rFonts w:ascii="Times New Roman" w:hAnsi="Times New Roman" w:cs="Times New Roman"/>
          <w:color w:val="000000" w:themeColor="text1"/>
          <w:sz w:val="24"/>
          <w:szCs w:val="24"/>
        </w:rPr>
        <w:t>,</w:t>
      </w:r>
      <w:r w:rsidR="00CB2AC4" w:rsidRPr="00900D83">
        <w:rPr>
          <w:rFonts w:ascii="Times New Roman" w:hAnsi="Times New Roman" w:cs="Times New Roman"/>
          <w:color w:val="000000" w:themeColor="text1"/>
          <w:sz w:val="24"/>
          <w:szCs w:val="24"/>
        </w:rPr>
        <w:t xml:space="preserve"> </w:t>
      </w:r>
      <w:r w:rsidR="0015338B" w:rsidRPr="00900D83">
        <w:rPr>
          <w:rFonts w:ascii="Times New Roman" w:hAnsi="Times New Roman" w:cs="Times New Roman"/>
          <w:color w:val="000000" w:themeColor="text1"/>
          <w:sz w:val="24"/>
          <w:szCs w:val="24"/>
        </w:rPr>
        <w:t xml:space="preserve">thus </w:t>
      </w:r>
      <w:r w:rsidR="00CB2AC4" w:rsidRPr="00900D83">
        <w:rPr>
          <w:rFonts w:ascii="Times New Roman" w:hAnsi="Times New Roman" w:cs="Times New Roman"/>
          <w:color w:val="000000" w:themeColor="text1"/>
          <w:sz w:val="24"/>
          <w:szCs w:val="24"/>
        </w:rPr>
        <w:t>contribute to the extant research in the following aspects.</w:t>
      </w:r>
      <w:r w:rsidR="00A476FD" w:rsidRPr="00900D83">
        <w:rPr>
          <w:rFonts w:ascii="Times New Roman" w:hAnsi="Times New Roman" w:cs="Times New Roman"/>
          <w:color w:val="000000" w:themeColor="text1"/>
          <w:sz w:val="24"/>
          <w:szCs w:val="24"/>
        </w:rPr>
        <w:t xml:space="preserve"> First,</w:t>
      </w:r>
      <w:r w:rsidR="00F14ECE" w:rsidRPr="00900D83">
        <w:rPr>
          <w:rFonts w:ascii="Times New Roman" w:hAnsi="Times New Roman" w:cs="Times New Roman"/>
          <w:color w:val="000000" w:themeColor="text1"/>
          <w:sz w:val="24"/>
          <w:szCs w:val="24"/>
        </w:rPr>
        <w:t xml:space="preserve"> it contributes to the international banking history by </w:t>
      </w:r>
      <w:r w:rsidR="000D4BB2" w:rsidRPr="00900D83">
        <w:rPr>
          <w:rFonts w:ascii="Times New Roman" w:hAnsi="Times New Roman" w:cs="Times New Roman"/>
          <w:color w:val="000000" w:themeColor="text1"/>
          <w:sz w:val="24"/>
          <w:szCs w:val="24"/>
        </w:rPr>
        <w:t xml:space="preserve">filling the gap about IJVs </w:t>
      </w:r>
      <w:r w:rsidR="00F14ECE" w:rsidRPr="00900D83">
        <w:rPr>
          <w:rFonts w:ascii="Times New Roman" w:hAnsi="Times New Roman" w:cs="Times New Roman"/>
          <w:color w:val="000000" w:themeColor="text1"/>
          <w:sz w:val="24"/>
          <w:szCs w:val="24"/>
        </w:rPr>
        <w:t>in the British multinational banking</w:t>
      </w:r>
      <w:r w:rsidR="000D4BB2" w:rsidRPr="00900D83">
        <w:rPr>
          <w:rFonts w:ascii="Times New Roman" w:hAnsi="Times New Roman" w:cs="Times New Roman"/>
          <w:color w:val="000000" w:themeColor="text1"/>
          <w:sz w:val="24"/>
          <w:szCs w:val="24"/>
        </w:rPr>
        <w:t xml:space="preserve"> history</w:t>
      </w:r>
      <w:r w:rsidR="00F14ECE" w:rsidRPr="00900D83">
        <w:rPr>
          <w:rFonts w:ascii="Times New Roman" w:hAnsi="Times New Roman" w:cs="Times New Roman"/>
          <w:color w:val="000000" w:themeColor="text1"/>
          <w:sz w:val="24"/>
          <w:szCs w:val="24"/>
        </w:rPr>
        <w:t xml:space="preserve">, an important entry mode choice but </w:t>
      </w:r>
      <w:r w:rsidR="000D4BB2" w:rsidRPr="00900D83">
        <w:rPr>
          <w:rFonts w:ascii="Times New Roman" w:hAnsi="Times New Roman" w:cs="Times New Roman"/>
          <w:color w:val="000000" w:themeColor="text1"/>
          <w:sz w:val="24"/>
          <w:szCs w:val="24"/>
        </w:rPr>
        <w:t xml:space="preserve">so far </w:t>
      </w:r>
      <w:r w:rsidR="00F14ECE" w:rsidRPr="00900D83">
        <w:rPr>
          <w:rFonts w:ascii="Times New Roman" w:hAnsi="Times New Roman" w:cs="Times New Roman"/>
          <w:color w:val="000000" w:themeColor="text1"/>
          <w:sz w:val="24"/>
          <w:szCs w:val="24"/>
        </w:rPr>
        <w:t xml:space="preserve">poorly investigated. </w:t>
      </w:r>
      <w:r w:rsidR="001F4ED3" w:rsidRPr="00900D83">
        <w:rPr>
          <w:rFonts w:ascii="Times New Roman" w:hAnsi="Times New Roman" w:cs="Times New Roman"/>
          <w:color w:val="000000" w:themeColor="text1"/>
          <w:sz w:val="24"/>
          <w:szCs w:val="24"/>
        </w:rPr>
        <w:t>Given that IJVs played a significant role in helping British multinational banks to maintain their international competitiveness, the findings of this research would contribute to addressin</w:t>
      </w:r>
      <w:r w:rsidR="00F03C89" w:rsidRPr="00900D83">
        <w:rPr>
          <w:rFonts w:ascii="Times New Roman" w:hAnsi="Times New Roman" w:cs="Times New Roman"/>
          <w:color w:val="000000" w:themeColor="text1"/>
          <w:sz w:val="24"/>
          <w:szCs w:val="24"/>
        </w:rPr>
        <w:t>g</w:t>
      </w:r>
      <w:r w:rsidR="001F4ED3" w:rsidRPr="00900D83">
        <w:rPr>
          <w:rFonts w:ascii="Times New Roman" w:hAnsi="Times New Roman" w:cs="Times New Roman"/>
          <w:color w:val="000000" w:themeColor="text1"/>
          <w:sz w:val="24"/>
          <w:szCs w:val="24"/>
        </w:rPr>
        <w:t xml:space="preserve"> the question</w:t>
      </w:r>
      <w:r w:rsidR="00F03C89" w:rsidRPr="00900D83">
        <w:rPr>
          <w:rFonts w:ascii="Times New Roman" w:hAnsi="Times New Roman" w:cs="Times New Roman"/>
          <w:color w:val="000000" w:themeColor="text1"/>
          <w:sz w:val="24"/>
          <w:szCs w:val="24"/>
        </w:rPr>
        <w:t xml:space="preserve"> on everyone’s mind</w:t>
      </w:r>
      <w:r w:rsidR="001F4ED3" w:rsidRPr="00900D83">
        <w:rPr>
          <w:rFonts w:ascii="Times New Roman" w:hAnsi="Times New Roman" w:cs="Times New Roman"/>
          <w:color w:val="000000" w:themeColor="text1"/>
          <w:sz w:val="24"/>
          <w:szCs w:val="24"/>
        </w:rPr>
        <w:t xml:space="preserve">: why did British banks lose their prominence in multinational banking from the 1960s? </w:t>
      </w:r>
      <w:r w:rsidR="00F14ECE" w:rsidRPr="00900D83">
        <w:rPr>
          <w:rFonts w:ascii="Times New Roman" w:hAnsi="Times New Roman" w:cs="Times New Roman"/>
          <w:color w:val="000000" w:themeColor="text1"/>
          <w:sz w:val="24"/>
          <w:szCs w:val="24"/>
        </w:rPr>
        <w:t>Second,</w:t>
      </w:r>
      <w:r w:rsidR="00A476FD" w:rsidRPr="00900D83">
        <w:rPr>
          <w:rFonts w:ascii="Times New Roman" w:hAnsi="Times New Roman" w:cs="Times New Roman"/>
          <w:color w:val="000000" w:themeColor="text1"/>
          <w:sz w:val="24"/>
          <w:szCs w:val="24"/>
        </w:rPr>
        <w:t xml:space="preserve"> it contributes to the international business and management studies about IJVs in </w:t>
      </w:r>
      <w:r w:rsidR="005A0883" w:rsidRPr="00900D83">
        <w:rPr>
          <w:rFonts w:ascii="Times New Roman" w:hAnsi="Times New Roman" w:cs="Times New Roman"/>
          <w:color w:val="000000" w:themeColor="text1"/>
          <w:sz w:val="24"/>
          <w:szCs w:val="24"/>
        </w:rPr>
        <w:t>the financial industry</w:t>
      </w:r>
      <w:r w:rsidR="001269C3" w:rsidRPr="00900D83">
        <w:rPr>
          <w:rFonts w:ascii="Times New Roman" w:hAnsi="Times New Roman" w:cs="Times New Roman"/>
          <w:color w:val="000000" w:themeColor="text1"/>
          <w:sz w:val="24"/>
          <w:szCs w:val="24"/>
        </w:rPr>
        <w:t>,</w:t>
      </w:r>
      <w:r w:rsidR="005A0883" w:rsidRPr="00900D83">
        <w:rPr>
          <w:rFonts w:ascii="Times New Roman" w:hAnsi="Times New Roman" w:cs="Times New Roman"/>
          <w:color w:val="000000" w:themeColor="text1"/>
          <w:sz w:val="24"/>
          <w:szCs w:val="24"/>
        </w:rPr>
        <w:t xml:space="preserve"> </w:t>
      </w:r>
      <w:r w:rsidR="00A476FD" w:rsidRPr="00900D83">
        <w:rPr>
          <w:rFonts w:ascii="Times New Roman" w:hAnsi="Times New Roman" w:cs="Times New Roman"/>
          <w:color w:val="000000" w:themeColor="text1"/>
          <w:sz w:val="24"/>
          <w:szCs w:val="24"/>
        </w:rPr>
        <w:t xml:space="preserve">by exploring </w:t>
      </w:r>
      <w:r w:rsidR="005A0883" w:rsidRPr="00900D83">
        <w:rPr>
          <w:rFonts w:ascii="Times New Roman" w:hAnsi="Times New Roman" w:cs="Times New Roman"/>
          <w:color w:val="000000" w:themeColor="text1"/>
          <w:sz w:val="24"/>
          <w:szCs w:val="24"/>
        </w:rPr>
        <w:t>their</w:t>
      </w:r>
      <w:r w:rsidR="00A476FD" w:rsidRPr="00900D83">
        <w:rPr>
          <w:rFonts w:ascii="Times New Roman" w:hAnsi="Times New Roman" w:cs="Times New Roman"/>
          <w:color w:val="000000" w:themeColor="text1"/>
          <w:sz w:val="24"/>
          <w:szCs w:val="24"/>
        </w:rPr>
        <w:t xml:space="preserve"> unintended termination</w:t>
      </w:r>
      <w:r w:rsidR="001833DF" w:rsidRPr="00900D83">
        <w:rPr>
          <w:rFonts w:ascii="Times New Roman" w:hAnsi="Times New Roman" w:cs="Times New Roman"/>
          <w:color w:val="000000" w:themeColor="text1"/>
          <w:sz w:val="24"/>
          <w:szCs w:val="24"/>
        </w:rPr>
        <w:t xml:space="preserve"> from the human behavior perspective</w:t>
      </w:r>
      <w:r w:rsidR="005A0883" w:rsidRPr="00900D83">
        <w:rPr>
          <w:rFonts w:ascii="Times New Roman" w:hAnsi="Times New Roman" w:cs="Times New Roman"/>
          <w:color w:val="000000" w:themeColor="text1"/>
          <w:sz w:val="24"/>
          <w:szCs w:val="24"/>
        </w:rPr>
        <w:t xml:space="preserve"> and providing corresponding solutions. </w:t>
      </w:r>
      <w:r w:rsidR="001F4ED3" w:rsidRPr="00900D83">
        <w:rPr>
          <w:rFonts w:ascii="Times New Roman" w:hAnsi="Times New Roman" w:cs="Times New Roman"/>
          <w:color w:val="000000" w:themeColor="text1"/>
          <w:sz w:val="24"/>
          <w:szCs w:val="24"/>
        </w:rPr>
        <w:t>Third</w:t>
      </w:r>
      <w:r w:rsidR="005A0883" w:rsidRPr="00900D83">
        <w:rPr>
          <w:rFonts w:ascii="Times New Roman" w:hAnsi="Times New Roman" w:cs="Times New Roman"/>
          <w:color w:val="000000" w:themeColor="text1"/>
          <w:sz w:val="24"/>
          <w:szCs w:val="24"/>
        </w:rPr>
        <w:t>,</w:t>
      </w:r>
      <w:r w:rsidR="00CB2AC4" w:rsidRPr="00900D83">
        <w:rPr>
          <w:rFonts w:ascii="Times New Roman" w:hAnsi="Times New Roman" w:cs="Times New Roman"/>
          <w:color w:val="000000" w:themeColor="text1"/>
          <w:sz w:val="24"/>
          <w:szCs w:val="24"/>
        </w:rPr>
        <w:t xml:space="preserve"> </w:t>
      </w:r>
      <w:r w:rsidR="00AF2DE1" w:rsidRPr="00900D83">
        <w:rPr>
          <w:rFonts w:ascii="Times New Roman" w:hAnsi="Times New Roman" w:cs="Times New Roman"/>
          <w:color w:val="000000" w:themeColor="text1"/>
          <w:sz w:val="24"/>
          <w:szCs w:val="24"/>
        </w:rPr>
        <w:t xml:space="preserve">it contributes to human </w:t>
      </w:r>
      <w:r w:rsidR="00EC59ED" w:rsidRPr="00900D83">
        <w:rPr>
          <w:rFonts w:ascii="Times New Roman" w:hAnsi="Times New Roman" w:cs="Times New Roman"/>
          <w:color w:val="000000" w:themeColor="text1"/>
          <w:sz w:val="24"/>
          <w:szCs w:val="24"/>
        </w:rPr>
        <w:t>behavioral</w:t>
      </w:r>
      <w:r w:rsidR="00AF2DE1" w:rsidRPr="00900D83">
        <w:rPr>
          <w:rFonts w:ascii="Times New Roman" w:hAnsi="Times New Roman" w:cs="Times New Roman"/>
          <w:color w:val="000000" w:themeColor="text1"/>
          <w:sz w:val="24"/>
          <w:szCs w:val="24"/>
        </w:rPr>
        <w:t xml:space="preserve"> research with regard to commitment failure</w:t>
      </w:r>
      <w:r w:rsidR="001269C3" w:rsidRPr="00900D83">
        <w:rPr>
          <w:rFonts w:ascii="Times New Roman" w:hAnsi="Times New Roman" w:cs="Times New Roman"/>
          <w:color w:val="000000" w:themeColor="text1"/>
          <w:sz w:val="24"/>
          <w:szCs w:val="24"/>
        </w:rPr>
        <w:t>,</w:t>
      </w:r>
      <w:r w:rsidR="00AF2DE1" w:rsidRPr="00900D83">
        <w:rPr>
          <w:rFonts w:ascii="Times New Roman" w:hAnsi="Times New Roman" w:cs="Times New Roman"/>
          <w:color w:val="000000" w:themeColor="text1"/>
          <w:sz w:val="24"/>
          <w:szCs w:val="24"/>
        </w:rPr>
        <w:t xml:space="preserve"> by </w:t>
      </w:r>
      <w:r w:rsidR="00AF2DE1" w:rsidRPr="00900D83">
        <w:rPr>
          <w:rFonts w:ascii="Times New Roman" w:hAnsi="Times New Roman" w:cs="Times New Roman"/>
          <w:color w:val="000000" w:themeColor="text1"/>
          <w:sz w:val="24"/>
          <w:szCs w:val="24"/>
        </w:rPr>
        <w:lastRenderedPageBreak/>
        <w:t>exploring the links between bounded rationality and bounded reliability</w:t>
      </w:r>
      <w:r w:rsidR="007655E0" w:rsidRPr="00900D83">
        <w:rPr>
          <w:rFonts w:ascii="Times New Roman" w:hAnsi="Times New Roman" w:cs="Times New Roman"/>
          <w:color w:val="000000" w:themeColor="text1"/>
          <w:sz w:val="24"/>
          <w:szCs w:val="24"/>
        </w:rPr>
        <w:t>, the two foundational assumptions of human nature</w:t>
      </w:r>
      <w:r w:rsidR="00AF2DE1" w:rsidRPr="00900D83">
        <w:rPr>
          <w:rFonts w:ascii="Times New Roman" w:hAnsi="Times New Roman" w:cs="Times New Roman"/>
          <w:color w:val="000000" w:themeColor="text1"/>
          <w:sz w:val="24"/>
          <w:szCs w:val="24"/>
        </w:rPr>
        <w:t xml:space="preserve">. </w:t>
      </w:r>
      <w:r w:rsidR="00B95BFE" w:rsidRPr="00900D83">
        <w:rPr>
          <w:rFonts w:ascii="Times New Roman" w:hAnsi="Times New Roman" w:cs="Times New Roman"/>
          <w:color w:val="000000" w:themeColor="text1"/>
          <w:sz w:val="24"/>
          <w:szCs w:val="24"/>
        </w:rPr>
        <w:t>This research</w:t>
      </w:r>
      <w:r w:rsidR="001269C3" w:rsidRPr="00900D83">
        <w:rPr>
          <w:rFonts w:ascii="Times New Roman" w:hAnsi="Times New Roman" w:cs="Times New Roman"/>
          <w:color w:val="000000" w:themeColor="text1"/>
          <w:sz w:val="24"/>
          <w:szCs w:val="24"/>
        </w:rPr>
        <w:t>,</w:t>
      </w:r>
      <w:r w:rsidR="00B95BFE" w:rsidRPr="00900D83">
        <w:rPr>
          <w:rFonts w:ascii="Times New Roman" w:hAnsi="Times New Roman" w:cs="Times New Roman"/>
          <w:color w:val="000000" w:themeColor="text1"/>
          <w:sz w:val="24"/>
          <w:szCs w:val="24"/>
        </w:rPr>
        <w:t xml:space="preserve"> thus</w:t>
      </w:r>
      <w:r w:rsidR="001269C3" w:rsidRPr="00900D83">
        <w:rPr>
          <w:rFonts w:ascii="Times New Roman" w:hAnsi="Times New Roman" w:cs="Times New Roman"/>
          <w:color w:val="000000" w:themeColor="text1"/>
          <w:sz w:val="24"/>
          <w:szCs w:val="24"/>
        </w:rPr>
        <w:t>,</w:t>
      </w:r>
      <w:r w:rsidR="00B95BFE" w:rsidRPr="00900D83">
        <w:rPr>
          <w:rFonts w:ascii="Times New Roman" w:hAnsi="Times New Roman" w:cs="Times New Roman"/>
          <w:color w:val="000000" w:themeColor="text1"/>
          <w:sz w:val="24"/>
          <w:szCs w:val="24"/>
        </w:rPr>
        <w:t xml:space="preserve"> contributes to further</w:t>
      </w:r>
      <w:r w:rsidR="001269C3" w:rsidRPr="00900D83">
        <w:rPr>
          <w:rFonts w:ascii="Times New Roman" w:hAnsi="Times New Roman" w:cs="Times New Roman"/>
          <w:color w:val="000000" w:themeColor="text1"/>
          <w:sz w:val="24"/>
          <w:szCs w:val="24"/>
        </w:rPr>
        <w:t>ing</w:t>
      </w:r>
      <w:r w:rsidR="00CB4115" w:rsidRPr="00900D83">
        <w:rPr>
          <w:rFonts w:ascii="Times New Roman" w:hAnsi="Times New Roman" w:cs="Times New Roman"/>
          <w:color w:val="000000" w:themeColor="text1"/>
          <w:sz w:val="24"/>
          <w:szCs w:val="24"/>
        </w:rPr>
        <w:t xml:space="preserve"> our</w:t>
      </w:r>
      <w:r w:rsidR="00B95BFE" w:rsidRPr="00900D83">
        <w:rPr>
          <w:rFonts w:ascii="Times New Roman" w:hAnsi="Times New Roman" w:cs="Times New Roman"/>
          <w:color w:val="000000" w:themeColor="text1"/>
          <w:sz w:val="24"/>
          <w:szCs w:val="24"/>
        </w:rPr>
        <w:t xml:space="preserve"> understanding of bounded reliability and </w:t>
      </w:r>
      <w:r w:rsidR="00CB4115" w:rsidRPr="00900D83">
        <w:rPr>
          <w:rFonts w:ascii="Times New Roman" w:hAnsi="Times New Roman" w:cs="Times New Roman"/>
          <w:color w:val="000000" w:themeColor="text1"/>
          <w:sz w:val="24"/>
          <w:szCs w:val="24"/>
        </w:rPr>
        <w:t xml:space="preserve">how to </w:t>
      </w:r>
      <w:r w:rsidR="00EC59ED" w:rsidRPr="00900D83">
        <w:rPr>
          <w:rFonts w:ascii="Times New Roman" w:hAnsi="Times New Roman" w:cs="Times New Roman"/>
          <w:color w:val="000000" w:themeColor="text1"/>
          <w:sz w:val="24"/>
          <w:szCs w:val="24"/>
        </w:rPr>
        <w:t>economize</w:t>
      </w:r>
      <w:r w:rsidR="00CB4115" w:rsidRPr="00900D83">
        <w:rPr>
          <w:rFonts w:ascii="Times New Roman" w:hAnsi="Times New Roman" w:cs="Times New Roman"/>
          <w:color w:val="000000" w:themeColor="text1"/>
          <w:sz w:val="24"/>
          <w:szCs w:val="24"/>
        </w:rPr>
        <w:t xml:space="preserve"> bounded rationality and bounded reliability, which may inform the broader theory of the firm and result in a </w:t>
      </w:r>
      <w:r w:rsidR="004A413C" w:rsidRPr="00900D83">
        <w:rPr>
          <w:rFonts w:ascii="Times New Roman" w:hAnsi="Times New Roman" w:cs="Times New Roman"/>
          <w:color w:val="000000" w:themeColor="text1"/>
          <w:sz w:val="24"/>
          <w:szCs w:val="24"/>
        </w:rPr>
        <w:t>new conversation between transaction cost economics scholars and researchers studying other management and organizational fields</w:t>
      </w:r>
      <w:r w:rsidR="00CB4115" w:rsidRPr="00900D83">
        <w:rPr>
          <w:rFonts w:ascii="Times New Roman" w:hAnsi="Times New Roman" w:cs="Times New Roman"/>
          <w:color w:val="000000" w:themeColor="text1"/>
          <w:sz w:val="24"/>
          <w:szCs w:val="24"/>
        </w:rPr>
        <w:t>.</w:t>
      </w:r>
      <w:bookmarkEnd w:id="9"/>
      <w:r w:rsidR="00CB4115" w:rsidRPr="00900D83">
        <w:rPr>
          <w:rFonts w:ascii="Times New Roman" w:hAnsi="Times New Roman" w:cs="Times New Roman"/>
          <w:color w:val="000000" w:themeColor="text1"/>
          <w:sz w:val="24"/>
          <w:szCs w:val="24"/>
        </w:rPr>
        <w:t xml:space="preserve"> </w:t>
      </w:r>
      <w:bookmarkEnd w:id="13"/>
      <w:r w:rsidR="00B95BFE" w:rsidRPr="00900D83">
        <w:rPr>
          <w:rFonts w:ascii="Times New Roman" w:hAnsi="Times New Roman" w:cs="Times New Roman"/>
          <w:color w:val="000000" w:themeColor="text1"/>
          <w:sz w:val="24"/>
          <w:szCs w:val="24"/>
        </w:rPr>
        <w:t xml:space="preserve"> </w:t>
      </w:r>
    </w:p>
    <w:p w:rsidR="0015338B" w:rsidRPr="00900D83" w:rsidRDefault="0015338B" w:rsidP="00900D83">
      <w:pPr>
        <w:spacing w:line="480" w:lineRule="auto"/>
        <w:rPr>
          <w:rFonts w:ascii="Times New Roman" w:hAnsi="Times New Roman" w:cs="Times New Roman"/>
          <w:color w:val="000000" w:themeColor="text1"/>
          <w:sz w:val="24"/>
          <w:szCs w:val="24"/>
        </w:rPr>
      </w:pPr>
    </w:p>
    <w:p w:rsidR="001817DB" w:rsidRPr="00511830" w:rsidRDefault="001817DB" w:rsidP="00966A6C">
      <w:pPr>
        <w:pStyle w:val="a3"/>
        <w:numPr>
          <w:ilvl w:val="0"/>
          <w:numId w:val="51"/>
        </w:numPr>
        <w:spacing w:line="480" w:lineRule="auto"/>
        <w:ind w:firstLineChars="0"/>
        <w:rPr>
          <w:rFonts w:ascii="Times New Roman" w:hAnsi="Times New Roman" w:cs="Times New Roman"/>
          <w:bCs/>
          <w:color w:val="000000" w:themeColor="text1"/>
          <w:sz w:val="24"/>
          <w:szCs w:val="24"/>
        </w:rPr>
      </w:pPr>
      <w:bookmarkStart w:id="14" w:name="_Hlk133484034"/>
      <w:r w:rsidRPr="00511830">
        <w:rPr>
          <w:rFonts w:ascii="Times New Roman" w:hAnsi="Times New Roman" w:cs="Times New Roman"/>
          <w:bCs/>
          <w:color w:val="000000" w:themeColor="text1"/>
          <w:sz w:val="24"/>
          <w:szCs w:val="24"/>
        </w:rPr>
        <w:t xml:space="preserve">Materials and </w:t>
      </w:r>
      <w:r w:rsidR="00C70F9E" w:rsidRPr="00511830">
        <w:rPr>
          <w:rFonts w:ascii="Times New Roman" w:hAnsi="Times New Roman" w:cs="Times New Roman" w:hint="eastAsia"/>
          <w:bCs/>
          <w:color w:val="000000" w:themeColor="text1"/>
          <w:sz w:val="24"/>
          <w:szCs w:val="24"/>
        </w:rPr>
        <w:t>M</w:t>
      </w:r>
      <w:r w:rsidRPr="00511830">
        <w:rPr>
          <w:rFonts w:ascii="Times New Roman" w:hAnsi="Times New Roman" w:cs="Times New Roman"/>
          <w:bCs/>
          <w:color w:val="000000" w:themeColor="text1"/>
          <w:sz w:val="24"/>
          <w:szCs w:val="24"/>
        </w:rPr>
        <w:t>ethods</w:t>
      </w:r>
      <w:bookmarkEnd w:id="14"/>
    </w:p>
    <w:p w:rsidR="00BD564B" w:rsidRPr="00900D83" w:rsidRDefault="00BD564B" w:rsidP="00900D83">
      <w:pPr>
        <w:spacing w:line="480" w:lineRule="auto"/>
        <w:rPr>
          <w:rFonts w:ascii="Times New Roman" w:hAnsi="Times New Roman" w:cs="Times New Roman"/>
          <w:sz w:val="24"/>
          <w:szCs w:val="24"/>
          <w:lang w:val="en-GB"/>
        </w:rPr>
      </w:pPr>
      <w:bookmarkStart w:id="15" w:name="_Hlk133484084"/>
      <w:r w:rsidRPr="00900D83">
        <w:rPr>
          <w:rFonts w:ascii="Times New Roman" w:hAnsi="Times New Roman" w:cs="Times New Roman"/>
          <w:sz w:val="24"/>
          <w:szCs w:val="24"/>
        </w:rPr>
        <w:t xml:space="preserve">The main data sources upon which this research is based are the Barclays Group Archives and the </w:t>
      </w:r>
      <w:r w:rsidR="00C633CA" w:rsidRPr="00900D83">
        <w:rPr>
          <w:rFonts w:ascii="Times New Roman" w:hAnsi="Times New Roman" w:cs="Times New Roman"/>
          <w:sz w:val="24"/>
          <w:szCs w:val="24"/>
        </w:rPr>
        <w:t>British</w:t>
      </w:r>
      <w:r w:rsidRPr="00900D83">
        <w:rPr>
          <w:rFonts w:ascii="Times New Roman" w:hAnsi="Times New Roman" w:cs="Times New Roman"/>
          <w:sz w:val="24"/>
          <w:szCs w:val="24"/>
        </w:rPr>
        <w:t xml:space="preserve"> Government National Archives. The rich archival data covers the entire life of the partnership from inception to termination and supplies details of the decision makers’ </w:t>
      </w:r>
      <w:r w:rsidR="001269C3" w:rsidRPr="00900D83">
        <w:rPr>
          <w:rFonts w:ascii="Times New Roman" w:hAnsi="Times New Roman" w:cs="Times New Roman"/>
          <w:sz w:val="24"/>
          <w:szCs w:val="24"/>
        </w:rPr>
        <w:t>behavior</w:t>
      </w:r>
      <w:r w:rsidRPr="00900D83">
        <w:rPr>
          <w:rFonts w:ascii="Times New Roman" w:hAnsi="Times New Roman" w:cs="Times New Roman"/>
          <w:sz w:val="24"/>
          <w:szCs w:val="24"/>
        </w:rPr>
        <w:t xml:space="preserve"> within the partnership, including their communication and interaction.</w:t>
      </w:r>
      <w:r w:rsidR="00FD6455" w:rsidRPr="00900D83">
        <w:rPr>
          <w:rFonts w:ascii="Times New Roman" w:hAnsi="Times New Roman" w:cs="Times New Roman"/>
          <w:sz w:val="24"/>
          <w:szCs w:val="24"/>
        </w:rPr>
        <w:t xml:space="preserve"> In addition, they also provide the background information for </w:t>
      </w:r>
      <w:r w:rsidR="00F853A3" w:rsidRPr="00900D83">
        <w:rPr>
          <w:rFonts w:ascii="Times New Roman" w:hAnsi="Times New Roman" w:cs="Times New Roman"/>
          <w:sz w:val="24"/>
          <w:szCs w:val="24"/>
        </w:rPr>
        <w:t xml:space="preserve">the decision-makers’ behavior and </w:t>
      </w:r>
      <w:r w:rsidR="00FD6455" w:rsidRPr="00900D83">
        <w:rPr>
          <w:rFonts w:ascii="Times New Roman" w:hAnsi="Times New Roman" w:cs="Times New Roman"/>
          <w:sz w:val="24"/>
          <w:szCs w:val="24"/>
        </w:rPr>
        <w:t xml:space="preserve">the evolvement of the partnership from formation to termination. </w:t>
      </w:r>
      <w:r w:rsidRPr="00900D83">
        <w:rPr>
          <w:rFonts w:ascii="Times New Roman" w:hAnsi="Times New Roman" w:cs="Times New Roman"/>
          <w:sz w:val="24"/>
          <w:szCs w:val="24"/>
        </w:rPr>
        <w:t xml:space="preserve">A small body of secondary literature provides useful context about the relevant </w:t>
      </w:r>
      <w:r w:rsidR="001269C3" w:rsidRPr="00900D83">
        <w:rPr>
          <w:rFonts w:ascii="Times New Roman" w:hAnsi="Times New Roman" w:cs="Times New Roman"/>
          <w:sz w:val="24"/>
          <w:szCs w:val="24"/>
        </w:rPr>
        <w:t>organizations</w:t>
      </w:r>
      <w:r w:rsidRPr="00900D83">
        <w:rPr>
          <w:rFonts w:ascii="Times New Roman" w:hAnsi="Times New Roman" w:cs="Times New Roman"/>
          <w:sz w:val="24"/>
          <w:szCs w:val="24"/>
        </w:rPr>
        <w:t xml:space="preserve"> and </w:t>
      </w:r>
      <w:r w:rsidR="00F853A3" w:rsidRPr="00900D83">
        <w:rPr>
          <w:rFonts w:ascii="Times New Roman" w:hAnsi="Times New Roman" w:cs="Times New Roman"/>
          <w:sz w:val="24"/>
          <w:szCs w:val="24"/>
        </w:rPr>
        <w:t>their relevant policy and decisions</w:t>
      </w:r>
      <w:r w:rsidR="00FD6455" w:rsidRPr="00900D83">
        <w:rPr>
          <w:rFonts w:ascii="Times New Roman" w:hAnsi="Times New Roman" w:cs="Times New Roman"/>
          <w:sz w:val="24"/>
          <w:szCs w:val="24"/>
        </w:rPr>
        <w:t xml:space="preserve"> </w:t>
      </w:r>
      <w:r w:rsidR="001269C3" w:rsidRPr="00900D83">
        <w:rPr>
          <w:rFonts w:ascii="Times New Roman" w:hAnsi="Times New Roman" w:cs="Times New Roman"/>
          <w:sz w:val="24"/>
          <w:szCs w:val="24"/>
        </w:rPr>
        <w:t>as regards</w:t>
      </w:r>
      <w:r w:rsidR="00FD6455" w:rsidRPr="00900D83">
        <w:rPr>
          <w:rFonts w:ascii="Times New Roman" w:hAnsi="Times New Roman" w:cs="Times New Roman"/>
          <w:sz w:val="24"/>
          <w:szCs w:val="24"/>
        </w:rPr>
        <w:t xml:space="preserve"> the partnership</w:t>
      </w:r>
      <w:r w:rsidRPr="00900D83">
        <w:rPr>
          <w:rFonts w:ascii="Times New Roman" w:hAnsi="Times New Roman" w:cs="Times New Roman"/>
          <w:sz w:val="24"/>
          <w:szCs w:val="24"/>
        </w:rPr>
        <w:t xml:space="preserve">. Although </w:t>
      </w:r>
      <w:proofErr w:type="spellStart"/>
      <w:r w:rsidRPr="00900D83">
        <w:rPr>
          <w:rFonts w:ascii="Times New Roman" w:hAnsi="Times New Roman" w:cs="Times New Roman"/>
          <w:sz w:val="24"/>
          <w:szCs w:val="24"/>
          <w:lang w:val="en-GB"/>
        </w:rPr>
        <w:t>Ackrill</w:t>
      </w:r>
      <w:proofErr w:type="spellEnd"/>
      <w:r w:rsidRPr="00900D83">
        <w:rPr>
          <w:rFonts w:ascii="Times New Roman" w:hAnsi="Times New Roman" w:cs="Times New Roman"/>
          <w:sz w:val="24"/>
          <w:szCs w:val="24"/>
          <w:lang w:val="en-GB"/>
        </w:rPr>
        <w:t xml:space="preserve"> and Hannah (2001) refer to the operation of Barclays in </w:t>
      </w:r>
      <w:r w:rsidR="001A4983" w:rsidRPr="00900D83">
        <w:rPr>
          <w:rFonts w:ascii="Times New Roman" w:hAnsi="Times New Roman" w:cs="Times New Roman"/>
          <w:sz w:val="24"/>
          <w:szCs w:val="24"/>
          <w:lang w:val="en-GB"/>
        </w:rPr>
        <w:t>Italy</w:t>
      </w:r>
      <w:r w:rsidRPr="00900D83">
        <w:rPr>
          <w:rFonts w:ascii="Times New Roman" w:hAnsi="Times New Roman" w:cs="Times New Roman"/>
          <w:sz w:val="24"/>
          <w:szCs w:val="24"/>
          <w:lang w:val="en-GB"/>
        </w:rPr>
        <w:t xml:space="preserve"> in </w:t>
      </w:r>
      <w:r w:rsidRPr="00900D83">
        <w:rPr>
          <w:rFonts w:ascii="Times New Roman" w:hAnsi="Times New Roman" w:cs="Times New Roman"/>
          <w:iCs/>
          <w:sz w:val="24"/>
          <w:szCs w:val="24"/>
          <w:lang w:val="en-GB"/>
        </w:rPr>
        <w:t>their company history</w:t>
      </w:r>
      <w:r w:rsidRPr="00900D83">
        <w:rPr>
          <w:rFonts w:ascii="Times New Roman" w:hAnsi="Times New Roman" w:cs="Times New Roman"/>
          <w:sz w:val="24"/>
          <w:szCs w:val="24"/>
          <w:lang w:val="en-GB"/>
        </w:rPr>
        <w:t>, they</w:t>
      </w:r>
      <w:r w:rsidRPr="00900D83">
        <w:rPr>
          <w:rFonts w:ascii="Times New Roman" w:hAnsi="Times New Roman" w:cs="Times New Roman"/>
          <w:i/>
          <w:iCs/>
          <w:sz w:val="24"/>
          <w:szCs w:val="24"/>
          <w:lang w:val="en-GB"/>
        </w:rPr>
        <w:t xml:space="preserve"> </w:t>
      </w:r>
      <w:r w:rsidRPr="00900D83">
        <w:rPr>
          <w:rFonts w:ascii="Times New Roman" w:hAnsi="Times New Roman" w:cs="Times New Roman"/>
          <w:sz w:val="24"/>
          <w:szCs w:val="24"/>
          <w:lang w:val="en-GB"/>
        </w:rPr>
        <w:t xml:space="preserve">do not discuss </w:t>
      </w:r>
      <w:r w:rsidR="001A4983" w:rsidRPr="00900D83">
        <w:rPr>
          <w:rFonts w:ascii="Times New Roman" w:hAnsi="Times New Roman" w:cs="Times New Roman"/>
          <w:sz w:val="24"/>
          <w:szCs w:val="24"/>
        </w:rPr>
        <w:t xml:space="preserve">the </w:t>
      </w:r>
      <w:r w:rsidR="00A14503" w:rsidRPr="00900D83">
        <w:rPr>
          <w:rFonts w:ascii="Times New Roman" w:hAnsi="Times New Roman" w:cs="Times New Roman"/>
          <w:sz w:val="24"/>
          <w:szCs w:val="24"/>
        </w:rPr>
        <w:t>BBC</w:t>
      </w:r>
      <w:r w:rsidRPr="00900D83">
        <w:rPr>
          <w:rFonts w:ascii="Times New Roman" w:hAnsi="Times New Roman" w:cs="Times New Roman"/>
          <w:sz w:val="24"/>
          <w:szCs w:val="24"/>
          <w:lang w:val="en-GB"/>
        </w:rPr>
        <w:t xml:space="preserve"> in any depth.</w:t>
      </w:r>
      <w:bookmarkEnd w:id="15"/>
    </w:p>
    <w:p w:rsidR="00BD564B" w:rsidRPr="00900D83" w:rsidRDefault="00BD564B" w:rsidP="00900D83">
      <w:pPr>
        <w:spacing w:line="480" w:lineRule="auto"/>
        <w:rPr>
          <w:rFonts w:ascii="Times New Roman" w:hAnsi="Times New Roman" w:cs="Times New Roman"/>
          <w:sz w:val="24"/>
          <w:szCs w:val="24"/>
          <w:lang w:val="en-GB"/>
        </w:rPr>
      </w:pPr>
    </w:p>
    <w:p w:rsidR="00BD564B" w:rsidRPr="00900D83" w:rsidRDefault="00BD564B" w:rsidP="00900D83">
      <w:pPr>
        <w:spacing w:line="480" w:lineRule="auto"/>
        <w:rPr>
          <w:rFonts w:ascii="Times New Roman" w:hAnsi="Times New Roman" w:cs="Times New Roman"/>
          <w:sz w:val="24"/>
          <w:szCs w:val="24"/>
        </w:rPr>
      </w:pPr>
      <w:bookmarkStart w:id="16" w:name="_Hlk133484150"/>
      <w:r w:rsidRPr="00900D83">
        <w:rPr>
          <w:rFonts w:ascii="Times New Roman" w:hAnsi="Times New Roman" w:cs="Times New Roman"/>
          <w:sz w:val="24"/>
          <w:szCs w:val="24"/>
        </w:rPr>
        <w:t xml:space="preserve">To address the </w:t>
      </w:r>
      <w:r w:rsidR="00B00A09" w:rsidRPr="00900D83">
        <w:rPr>
          <w:rFonts w:ascii="Times New Roman" w:hAnsi="Times New Roman" w:cs="Times New Roman"/>
          <w:sz w:val="24"/>
          <w:szCs w:val="24"/>
        </w:rPr>
        <w:t>abov</w:t>
      </w:r>
      <w:r w:rsidR="00F14403" w:rsidRPr="00900D83">
        <w:rPr>
          <w:rFonts w:ascii="Times New Roman" w:hAnsi="Times New Roman" w:cs="Times New Roman"/>
          <w:sz w:val="24"/>
          <w:szCs w:val="24"/>
        </w:rPr>
        <w:t>e</w:t>
      </w:r>
      <w:r w:rsidRPr="00900D83">
        <w:rPr>
          <w:rFonts w:ascii="Times New Roman" w:hAnsi="Times New Roman" w:cs="Times New Roman"/>
          <w:sz w:val="24"/>
          <w:szCs w:val="24"/>
        </w:rPr>
        <w:t xml:space="preserve"> research questions, we used an abductive approach to </w:t>
      </w:r>
      <w:r w:rsidR="001269C3" w:rsidRPr="00900D83">
        <w:rPr>
          <w:rFonts w:ascii="Times New Roman" w:hAnsi="Times New Roman" w:cs="Times New Roman"/>
          <w:sz w:val="24"/>
          <w:szCs w:val="24"/>
        </w:rPr>
        <w:t>analyze</w:t>
      </w:r>
      <w:r w:rsidRPr="00900D83">
        <w:rPr>
          <w:rFonts w:ascii="Times New Roman" w:hAnsi="Times New Roman" w:cs="Times New Roman"/>
          <w:sz w:val="24"/>
          <w:szCs w:val="24"/>
        </w:rPr>
        <w:t xml:space="preserve"> the data, which involved an iterative comparison between relevant IJV termination literature, </w:t>
      </w:r>
      <w:r w:rsidR="00F95B3D" w:rsidRPr="00900D83">
        <w:rPr>
          <w:rFonts w:ascii="Times New Roman" w:hAnsi="Times New Roman" w:cs="Times New Roman"/>
          <w:sz w:val="24"/>
          <w:szCs w:val="24"/>
        </w:rPr>
        <w:t xml:space="preserve">bounded rationality and </w:t>
      </w:r>
      <w:r w:rsidRPr="00900D83">
        <w:rPr>
          <w:rFonts w:ascii="Times New Roman" w:hAnsi="Times New Roman" w:cs="Times New Roman"/>
          <w:sz w:val="24"/>
          <w:szCs w:val="24"/>
        </w:rPr>
        <w:t xml:space="preserve">bounded reliability literature and our data </w:t>
      </w:r>
      <w:r w:rsidRPr="00900D83">
        <w:rPr>
          <w:rFonts w:ascii="Times New Roman" w:hAnsi="Times New Roman" w:cs="Times New Roman"/>
          <w:sz w:val="24"/>
          <w:szCs w:val="24"/>
        </w:rPr>
        <w:lastRenderedPageBreak/>
        <w:t>(</w:t>
      </w:r>
      <w:proofErr w:type="spellStart"/>
      <w:r w:rsidRPr="00900D83">
        <w:rPr>
          <w:rFonts w:ascii="Times New Roman" w:hAnsi="Times New Roman" w:cs="Times New Roman"/>
          <w:sz w:val="24"/>
          <w:szCs w:val="24"/>
        </w:rPr>
        <w:t>Danermark</w:t>
      </w:r>
      <w:proofErr w:type="spellEnd"/>
      <w:r w:rsidR="000E25E9" w:rsidRPr="00900D83">
        <w:rPr>
          <w:rFonts w:ascii="Times New Roman" w:hAnsi="Times New Roman" w:cs="Times New Roman"/>
          <w:sz w:val="24"/>
          <w:szCs w:val="24"/>
        </w:rPr>
        <w:t xml:space="preserve"> et al.</w:t>
      </w:r>
      <w:r w:rsidRPr="00900D83">
        <w:rPr>
          <w:rFonts w:ascii="Times New Roman" w:hAnsi="Times New Roman" w:cs="Times New Roman"/>
          <w:sz w:val="24"/>
          <w:szCs w:val="24"/>
        </w:rPr>
        <w:t>, 1997), following which</w:t>
      </w:r>
      <w:r w:rsidR="001269C3" w:rsidRPr="00900D83">
        <w:rPr>
          <w:rFonts w:ascii="Times New Roman" w:hAnsi="Times New Roman" w:cs="Times New Roman"/>
          <w:sz w:val="24"/>
          <w:szCs w:val="24"/>
        </w:rPr>
        <w:t>,</w:t>
      </w:r>
      <w:r w:rsidRPr="00900D83">
        <w:rPr>
          <w:rFonts w:ascii="Times New Roman" w:hAnsi="Times New Roman" w:cs="Times New Roman"/>
          <w:sz w:val="24"/>
          <w:szCs w:val="24"/>
        </w:rPr>
        <w:t xml:space="preserve"> we detect the following emergent themes.</w:t>
      </w:r>
      <w:r w:rsidR="007D1982" w:rsidRPr="00900D83">
        <w:rPr>
          <w:rFonts w:ascii="Times New Roman" w:hAnsi="Times New Roman" w:cs="Times New Roman"/>
          <w:sz w:val="24"/>
          <w:szCs w:val="24"/>
        </w:rPr>
        <w:t xml:space="preserve"> First, </w:t>
      </w:r>
      <w:r w:rsidR="00DD1FB0" w:rsidRPr="00900D83">
        <w:rPr>
          <w:rFonts w:ascii="Times New Roman" w:hAnsi="Times New Roman" w:cs="Times New Roman"/>
          <w:sz w:val="24"/>
          <w:szCs w:val="24"/>
        </w:rPr>
        <w:t>identity-based discordance is a source of bounded reliability</w:t>
      </w:r>
      <w:r w:rsidR="002E2AA2" w:rsidRPr="00900D83">
        <w:rPr>
          <w:rFonts w:ascii="Times New Roman" w:hAnsi="Times New Roman" w:cs="Times New Roman"/>
          <w:sz w:val="24"/>
          <w:szCs w:val="24"/>
        </w:rPr>
        <w:t xml:space="preserve"> and</w:t>
      </w:r>
      <w:r w:rsidR="00B453B4" w:rsidRPr="00900D83">
        <w:rPr>
          <w:rFonts w:ascii="Times New Roman" w:hAnsi="Times New Roman" w:cs="Times New Roman"/>
          <w:sz w:val="24"/>
          <w:szCs w:val="24"/>
        </w:rPr>
        <w:t xml:space="preserve"> partner</w:t>
      </w:r>
      <w:r w:rsidR="002E2AA2" w:rsidRPr="00900D83">
        <w:rPr>
          <w:rFonts w:ascii="Times New Roman" w:hAnsi="Times New Roman" w:cs="Times New Roman"/>
          <w:sz w:val="24"/>
          <w:szCs w:val="24"/>
        </w:rPr>
        <w:t>s</w:t>
      </w:r>
      <w:r w:rsidR="00B453B4" w:rsidRPr="00900D83">
        <w:rPr>
          <w:rFonts w:ascii="Times New Roman" w:hAnsi="Times New Roman" w:cs="Times New Roman"/>
          <w:sz w:val="24"/>
          <w:szCs w:val="24"/>
        </w:rPr>
        <w:t xml:space="preserve">’ </w:t>
      </w:r>
      <w:r w:rsidR="00AA79FD" w:rsidRPr="00900D83">
        <w:rPr>
          <w:rFonts w:ascii="Times New Roman" w:hAnsi="Times New Roman" w:cs="Times New Roman"/>
          <w:sz w:val="24"/>
          <w:szCs w:val="24"/>
        </w:rPr>
        <w:t xml:space="preserve">bounded rationality </w:t>
      </w:r>
      <w:r w:rsidR="002E2AA2" w:rsidRPr="00900D83">
        <w:rPr>
          <w:rFonts w:ascii="Times New Roman" w:hAnsi="Times New Roman" w:cs="Times New Roman"/>
          <w:sz w:val="24"/>
          <w:szCs w:val="24"/>
        </w:rPr>
        <w:t>may lead them to</w:t>
      </w:r>
      <w:r w:rsidR="00AA79FD" w:rsidRPr="00900D83">
        <w:rPr>
          <w:rFonts w:ascii="Times New Roman" w:hAnsi="Times New Roman" w:cs="Times New Roman"/>
          <w:sz w:val="24"/>
          <w:szCs w:val="24"/>
        </w:rPr>
        <w:t xml:space="preserve"> choos</w:t>
      </w:r>
      <w:r w:rsidR="002E2AA2" w:rsidRPr="00900D83">
        <w:rPr>
          <w:rFonts w:ascii="Times New Roman" w:hAnsi="Times New Roman" w:cs="Times New Roman"/>
          <w:sz w:val="24"/>
          <w:szCs w:val="24"/>
        </w:rPr>
        <w:t>e</w:t>
      </w:r>
      <w:r w:rsidR="004D0F88" w:rsidRPr="00900D83">
        <w:rPr>
          <w:rFonts w:ascii="Times New Roman" w:hAnsi="Times New Roman" w:cs="Times New Roman"/>
          <w:sz w:val="24"/>
          <w:szCs w:val="24"/>
        </w:rPr>
        <w:t xml:space="preserve"> </w:t>
      </w:r>
      <w:r w:rsidR="00AA79FD" w:rsidRPr="00900D83">
        <w:rPr>
          <w:rFonts w:ascii="Times New Roman" w:hAnsi="Times New Roman" w:cs="Times New Roman"/>
          <w:sz w:val="24"/>
          <w:szCs w:val="24"/>
        </w:rPr>
        <w:t>identit</w:t>
      </w:r>
      <w:r w:rsidR="004D0F88" w:rsidRPr="00900D83">
        <w:rPr>
          <w:rFonts w:ascii="Times New Roman" w:hAnsi="Times New Roman" w:cs="Times New Roman"/>
          <w:sz w:val="24"/>
          <w:szCs w:val="24"/>
        </w:rPr>
        <w:t>y-based</w:t>
      </w:r>
      <w:r w:rsidR="00AA79FD" w:rsidRPr="00900D83">
        <w:rPr>
          <w:rFonts w:ascii="Times New Roman" w:hAnsi="Times New Roman" w:cs="Times New Roman"/>
          <w:sz w:val="24"/>
          <w:szCs w:val="24"/>
        </w:rPr>
        <w:t xml:space="preserve"> discordan</w:t>
      </w:r>
      <w:r w:rsidR="002E2AA2" w:rsidRPr="00900D83">
        <w:rPr>
          <w:rFonts w:ascii="Times New Roman" w:hAnsi="Times New Roman" w:cs="Times New Roman"/>
          <w:sz w:val="24"/>
          <w:szCs w:val="24"/>
        </w:rPr>
        <w:t>t partners</w:t>
      </w:r>
      <w:r w:rsidR="00AA79FD" w:rsidRPr="00900D83">
        <w:rPr>
          <w:rFonts w:ascii="Times New Roman" w:hAnsi="Times New Roman" w:cs="Times New Roman"/>
          <w:sz w:val="24"/>
          <w:szCs w:val="24"/>
        </w:rPr>
        <w:t xml:space="preserve"> to form the IJV.</w:t>
      </w:r>
      <w:r w:rsidR="001E16DE" w:rsidRPr="00900D83">
        <w:rPr>
          <w:rFonts w:ascii="Times New Roman" w:hAnsi="Times New Roman" w:cs="Times New Roman"/>
          <w:sz w:val="24"/>
          <w:szCs w:val="24"/>
        </w:rPr>
        <w:t xml:space="preserve"> </w:t>
      </w:r>
      <w:r w:rsidR="002E2AA2" w:rsidRPr="00900D83">
        <w:rPr>
          <w:rFonts w:ascii="Times New Roman" w:hAnsi="Times New Roman" w:cs="Times New Roman"/>
          <w:sz w:val="24"/>
          <w:szCs w:val="24"/>
        </w:rPr>
        <w:t>Does th</w:t>
      </w:r>
      <w:r w:rsidR="00D96054" w:rsidRPr="00900D83">
        <w:rPr>
          <w:rFonts w:ascii="Times New Roman" w:hAnsi="Times New Roman" w:cs="Times New Roman"/>
          <w:sz w:val="24"/>
          <w:szCs w:val="24"/>
        </w:rPr>
        <w:t>is</w:t>
      </w:r>
      <w:r w:rsidR="002E2AA2" w:rsidRPr="00900D83">
        <w:rPr>
          <w:rFonts w:ascii="Times New Roman" w:hAnsi="Times New Roman" w:cs="Times New Roman"/>
          <w:sz w:val="24"/>
          <w:szCs w:val="24"/>
        </w:rPr>
        <w:t xml:space="preserve"> indicate that </w:t>
      </w:r>
      <w:r w:rsidR="00E50C69" w:rsidRPr="00900D83">
        <w:rPr>
          <w:rFonts w:ascii="Times New Roman" w:hAnsi="Times New Roman" w:cs="Times New Roman"/>
          <w:sz w:val="24"/>
          <w:szCs w:val="24"/>
        </w:rPr>
        <w:t xml:space="preserve">bounded rationality </w:t>
      </w:r>
      <w:r w:rsidR="002E2AA2" w:rsidRPr="00900D83">
        <w:rPr>
          <w:rFonts w:ascii="Times New Roman" w:hAnsi="Times New Roman" w:cs="Times New Roman"/>
          <w:sz w:val="24"/>
          <w:szCs w:val="24"/>
        </w:rPr>
        <w:t>would incur</w:t>
      </w:r>
      <w:r w:rsidR="00E50C69" w:rsidRPr="00900D83">
        <w:rPr>
          <w:rFonts w:ascii="Times New Roman" w:hAnsi="Times New Roman" w:cs="Times New Roman"/>
          <w:sz w:val="24"/>
          <w:szCs w:val="24"/>
        </w:rPr>
        <w:t xml:space="preserve"> bounded reliability? </w:t>
      </w:r>
      <w:r w:rsidR="001E16DE" w:rsidRPr="00900D83">
        <w:rPr>
          <w:rFonts w:ascii="Times New Roman" w:hAnsi="Times New Roman" w:cs="Times New Roman"/>
          <w:sz w:val="24"/>
          <w:szCs w:val="24"/>
        </w:rPr>
        <w:t>Second</w:t>
      </w:r>
      <w:r w:rsidRPr="00900D83">
        <w:rPr>
          <w:rFonts w:ascii="Times New Roman" w:hAnsi="Times New Roman" w:cs="Times New Roman"/>
          <w:sz w:val="24"/>
          <w:szCs w:val="24"/>
        </w:rPr>
        <w:t xml:space="preserve">, </w:t>
      </w:r>
      <w:r w:rsidR="00F14403" w:rsidRPr="00900D83">
        <w:rPr>
          <w:rFonts w:ascii="Times New Roman" w:hAnsi="Times New Roman" w:cs="Times New Roman"/>
          <w:sz w:val="24"/>
          <w:szCs w:val="24"/>
        </w:rPr>
        <w:t>bounded rationality leads to incomplete contract</w:t>
      </w:r>
      <w:r w:rsidR="00D260B7" w:rsidRPr="00900D83">
        <w:rPr>
          <w:rFonts w:ascii="Times New Roman" w:hAnsi="Times New Roman" w:cs="Times New Roman"/>
          <w:sz w:val="24"/>
          <w:szCs w:val="24"/>
        </w:rPr>
        <w:t xml:space="preserve"> and partners’ commitment failure must be legitimized by their agreement</w:t>
      </w:r>
      <w:r w:rsidR="00D96054" w:rsidRPr="00900D83">
        <w:rPr>
          <w:rFonts w:ascii="Times New Roman" w:hAnsi="Times New Roman" w:cs="Times New Roman"/>
          <w:sz w:val="24"/>
          <w:szCs w:val="24"/>
        </w:rPr>
        <w:t>. Does this</w:t>
      </w:r>
      <w:r w:rsidR="002E2AA2" w:rsidRPr="00900D83">
        <w:rPr>
          <w:rFonts w:ascii="Times New Roman" w:hAnsi="Times New Roman" w:cs="Times New Roman"/>
          <w:sz w:val="24"/>
          <w:szCs w:val="24"/>
        </w:rPr>
        <w:t xml:space="preserve"> indicate that</w:t>
      </w:r>
      <w:r w:rsidR="00F14403" w:rsidRPr="00900D83">
        <w:rPr>
          <w:rFonts w:ascii="Times New Roman" w:hAnsi="Times New Roman" w:cs="Times New Roman"/>
          <w:sz w:val="24"/>
          <w:szCs w:val="24"/>
        </w:rPr>
        <w:t xml:space="preserve"> </w:t>
      </w:r>
      <w:r w:rsidR="00D260B7" w:rsidRPr="00900D83">
        <w:rPr>
          <w:rFonts w:ascii="Times New Roman" w:hAnsi="Times New Roman" w:cs="Times New Roman"/>
          <w:sz w:val="24"/>
          <w:szCs w:val="24"/>
        </w:rPr>
        <w:t xml:space="preserve">partners’ bounded rationality </w:t>
      </w:r>
      <w:r w:rsidR="002E2AA2" w:rsidRPr="00900D83">
        <w:rPr>
          <w:rFonts w:ascii="Times New Roman" w:hAnsi="Times New Roman" w:cs="Times New Roman"/>
          <w:sz w:val="24"/>
          <w:szCs w:val="24"/>
        </w:rPr>
        <w:t>would restrict</w:t>
      </w:r>
      <w:r w:rsidR="00E50C69" w:rsidRPr="00900D83">
        <w:rPr>
          <w:rFonts w:ascii="Times New Roman" w:hAnsi="Times New Roman" w:cs="Times New Roman"/>
          <w:sz w:val="24"/>
          <w:szCs w:val="24"/>
        </w:rPr>
        <w:t xml:space="preserve"> </w:t>
      </w:r>
      <w:r w:rsidR="00D260B7" w:rsidRPr="00900D83">
        <w:rPr>
          <w:rFonts w:ascii="Times New Roman" w:hAnsi="Times New Roman" w:cs="Times New Roman"/>
          <w:sz w:val="24"/>
          <w:szCs w:val="24"/>
        </w:rPr>
        <w:t>the</w:t>
      </w:r>
      <w:r w:rsidR="00F14403" w:rsidRPr="00900D83">
        <w:rPr>
          <w:rFonts w:ascii="Times New Roman" w:hAnsi="Times New Roman" w:cs="Times New Roman"/>
          <w:sz w:val="24"/>
          <w:szCs w:val="24"/>
        </w:rPr>
        <w:t xml:space="preserve"> development of </w:t>
      </w:r>
      <w:r w:rsidR="00D260B7" w:rsidRPr="00900D83">
        <w:rPr>
          <w:rFonts w:ascii="Times New Roman" w:hAnsi="Times New Roman" w:cs="Times New Roman"/>
          <w:sz w:val="24"/>
          <w:szCs w:val="24"/>
        </w:rPr>
        <w:t xml:space="preserve">their </w:t>
      </w:r>
      <w:r w:rsidR="00F14403" w:rsidRPr="00900D83">
        <w:rPr>
          <w:rFonts w:ascii="Times New Roman" w:hAnsi="Times New Roman" w:cs="Times New Roman"/>
          <w:sz w:val="24"/>
          <w:szCs w:val="24"/>
        </w:rPr>
        <w:t>bounded reliability</w:t>
      </w:r>
      <w:r w:rsidR="00E50C69" w:rsidRPr="00900D83">
        <w:rPr>
          <w:rFonts w:ascii="Times New Roman" w:hAnsi="Times New Roman" w:cs="Times New Roman"/>
          <w:sz w:val="24"/>
          <w:szCs w:val="24"/>
        </w:rPr>
        <w:t>?</w:t>
      </w:r>
      <w:r w:rsidRPr="00900D83">
        <w:rPr>
          <w:rFonts w:ascii="Times New Roman" w:hAnsi="Times New Roman" w:cs="Times New Roman"/>
          <w:sz w:val="24"/>
          <w:szCs w:val="24"/>
        </w:rPr>
        <w:t xml:space="preserve"> </w:t>
      </w:r>
      <w:r w:rsidR="000B65D0" w:rsidRPr="00900D83">
        <w:rPr>
          <w:rFonts w:ascii="Times New Roman" w:hAnsi="Times New Roman" w:cs="Times New Roman"/>
          <w:sz w:val="24"/>
          <w:szCs w:val="24"/>
        </w:rPr>
        <w:t>Furthermore</w:t>
      </w:r>
      <w:r w:rsidRPr="00900D83">
        <w:rPr>
          <w:rFonts w:ascii="Times New Roman" w:hAnsi="Times New Roman" w:cs="Times New Roman"/>
          <w:sz w:val="24"/>
          <w:szCs w:val="24"/>
        </w:rPr>
        <w:t xml:space="preserve">, </w:t>
      </w:r>
      <w:r w:rsidR="004F5BB6" w:rsidRPr="00900D83">
        <w:rPr>
          <w:rFonts w:ascii="Times New Roman" w:hAnsi="Times New Roman" w:cs="Times New Roman"/>
          <w:sz w:val="24"/>
          <w:szCs w:val="24"/>
        </w:rPr>
        <w:t xml:space="preserve">given </w:t>
      </w:r>
      <w:r w:rsidR="000B65D0" w:rsidRPr="00900D83">
        <w:rPr>
          <w:rFonts w:ascii="Times New Roman" w:hAnsi="Times New Roman" w:cs="Times New Roman"/>
          <w:sz w:val="24"/>
          <w:szCs w:val="24"/>
        </w:rPr>
        <w:t>the incomplete agreement</w:t>
      </w:r>
      <w:r w:rsidR="004F5BB6" w:rsidRPr="00900D83">
        <w:rPr>
          <w:rFonts w:ascii="Times New Roman" w:hAnsi="Times New Roman" w:cs="Times New Roman"/>
          <w:sz w:val="24"/>
          <w:szCs w:val="24"/>
        </w:rPr>
        <w:t xml:space="preserve">, </w:t>
      </w:r>
      <w:r w:rsidR="000B65D0" w:rsidRPr="00900D83">
        <w:rPr>
          <w:rFonts w:ascii="Times New Roman" w:hAnsi="Times New Roman" w:cs="Times New Roman"/>
          <w:sz w:val="24"/>
          <w:szCs w:val="24"/>
        </w:rPr>
        <w:t xml:space="preserve">how can </w:t>
      </w:r>
      <w:r w:rsidR="00120200" w:rsidRPr="00900D83">
        <w:rPr>
          <w:rFonts w:ascii="Times New Roman" w:hAnsi="Times New Roman" w:cs="Times New Roman"/>
          <w:sz w:val="24"/>
          <w:szCs w:val="24"/>
        </w:rPr>
        <w:t>partners’ bounded reliability</w:t>
      </w:r>
      <w:r w:rsidR="000B65D0" w:rsidRPr="00900D83">
        <w:rPr>
          <w:rFonts w:ascii="Times New Roman" w:hAnsi="Times New Roman" w:cs="Times New Roman"/>
          <w:sz w:val="24"/>
          <w:szCs w:val="24"/>
        </w:rPr>
        <w:t xml:space="preserve"> eventually lead to </w:t>
      </w:r>
      <w:r w:rsidR="00120200" w:rsidRPr="00900D83">
        <w:rPr>
          <w:rFonts w:ascii="Times New Roman" w:hAnsi="Times New Roman" w:cs="Times New Roman"/>
          <w:sz w:val="24"/>
          <w:szCs w:val="24"/>
        </w:rPr>
        <w:t>their</w:t>
      </w:r>
      <w:r w:rsidR="00670BED" w:rsidRPr="00900D83">
        <w:rPr>
          <w:rFonts w:ascii="Times New Roman" w:hAnsi="Times New Roman" w:cs="Times New Roman"/>
          <w:sz w:val="24"/>
          <w:szCs w:val="24"/>
        </w:rPr>
        <w:t xml:space="preserve"> </w:t>
      </w:r>
      <w:r w:rsidR="000B65D0" w:rsidRPr="00900D83">
        <w:rPr>
          <w:rFonts w:ascii="Times New Roman" w:hAnsi="Times New Roman" w:cs="Times New Roman"/>
          <w:sz w:val="24"/>
          <w:szCs w:val="24"/>
        </w:rPr>
        <w:t>commitment failure</w:t>
      </w:r>
      <w:r w:rsidR="004F5BB6" w:rsidRPr="00900D83">
        <w:rPr>
          <w:rFonts w:ascii="Times New Roman" w:hAnsi="Times New Roman" w:cs="Times New Roman"/>
          <w:sz w:val="24"/>
          <w:szCs w:val="24"/>
        </w:rPr>
        <w:t>?</w:t>
      </w:r>
      <w:bookmarkEnd w:id="16"/>
    </w:p>
    <w:p w:rsidR="00BD564B" w:rsidRPr="00900D83" w:rsidRDefault="00BD564B" w:rsidP="00900D83">
      <w:pPr>
        <w:spacing w:line="480" w:lineRule="auto"/>
        <w:rPr>
          <w:rFonts w:ascii="Times New Roman" w:hAnsi="Times New Roman" w:cs="Times New Roman"/>
          <w:sz w:val="24"/>
          <w:szCs w:val="24"/>
        </w:rPr>
      </w:pPr>
    </w:p>
    <w:p w:rsidR="00F045AC" w:rsidRPr="00900D83" w:rsidRDefault="00BD564B" w:rsidP="00900D83">
      <w:pPr>
        <w:spacing w:line="480" w:lineRule="auto"/>
        <w:rPr>
          <w:rFonts w:ascii="Times New Roman" w:hAnsi="Times New Roman" w:cs="Times New Roman"/>
          <w:sz w:val="24"/>
          <w:szCs w:val="24"/>
        </w:rPr>
      </w:pPr>
      <w:bookmarkStart w:id="17" w:name="_Hlk133485435"/>
      <w:r w:rsidRPr="00900D83">
        <w:rPr>
          <w:rFonts w:ascii="Times New Roman" w:hAnsi="Times New Roman" w:cs="Times New Roman"/>
          <w:sz w:val="24"/>
          <w:szCs w:val="24"/>
        </w:rPr>
        <w:t xml:space="preserve">In the following sections, first, we introduce the context of the formation of the </w:t>
      </w:r>
      <w:r w:rsidR="00A14503" w:rsidRPr="00900D83">
        <w:rPr>
          <w:rFonts w:ascii="Times New Roman" w:hAnsi="Times New Roman" w:cs="Times New Roman"/>
          <w:sz w:val="24"/>
          <w:szCs w:val="24"/>
        </w:rPr>
        <w:t>BBC</w:t>
      </w:r>
      <w:r w:rsidRPr="00900D83">
        <w:rPr>
          <w:rFonts w:ascii="Times New Roman" w:hAnsi="Times New Roman" w:cs="Times New Roman"/>
          <w:sz w:val="24"/>
          <w:szCs w:val="24"/>
        </w:rPr>
        <w:t xml:space="preserve"> and then explore the factors that contributed to the</w:t>
      </w:r>
      <w:r w:rsidR="00050C08" w:rsidRPr="00900D83">
        <w:rPr>
          <w:rFonts w:ascii="Times New Roman" w:hAnsi="Times New Roman" w:cs="Times New Roman"/>
          <w:sz w:val="24"/>
          <w:szCs w:val="24"/>
        </w:rPr>
        <w:t xml:space="preserve"> bounded rationality </w:t>
      </w:r>
      <w:r w:rsidR="00C57A7D" w:rsidRPr="00900D83">
        <w:rPr>
          <w:rFonts w:ascii="Times New Roman" w:hAnsi="Times New Roman" w:cs="Times New Roman"/>
          <w:sz w:val="24"/>
          <w:szCs w:val="24"/>
        </w:rPr>
        <w:t xml:space="preserve">of </w:t>
      </w:r>
      <w:r w:rsidR="00CB3A68" w:rsidRPr="00900D83">
        <w:rPr>
          <w:rFonts w:ascii="Times New Roman" w:hAnsi="Times New Roman" w:cs="Times New Roman"/>
          <w:sz w:val="24"/>
          <w:szCs w:val="24"/>
        </w:rPr>
        <w:t xml:space="preserve">Barclays’ </w:t>
      </w:r>
      <w:r w:rsidR="00C57A7D" w:rsidRPr="00900D83">
        <w:rPr>
          <w:rFonts w:ascii="Times New Roman" w:hAnsi="Times New Roman" w:cs="Times New Roman"/>
          <w:sz w:val="24"/>
          <w:szCs w:val="24"/>
        </w:rPr>
        <w:t>decision maker</w:t>
      </w:r>
      <w:r w:rsidR="00981CD3" w:rsidRPr="00900D83">
        <w:rPr>
          <w:rFonts w:ascii="Times New Roman" w:hAnsi="Times New Roman" w:cs="Times New Roman"/>
          <w:sz w:val="24"/>
          <w:szCs w:val="24"/>
        </w:rPr>
        <w:t>,</w:t>
      </w:r>
      <w:r w:rsidR="00C57A7D" w:rsidRPr="00900D83">
        <w:rPr>
          <w:rFonts w:ascii="Times New Roman" w:hAnsi="Times New Roman" w:cs="Times New Roman"/>
          <w:sz w:val="24"/>
          <w:szCs w:val="24"/>
        </w:rPr>
        <w:t xml:space="preserve"> </w:t>
      </w:r>
      <w:r w:rsidR="00050C08" w:rsidRPr="00900D83">
        <w:rPr>
          <w:rFonts w:ascii="Times New Roman" w:hAnsi="Times New Roman" w:cs="Times New Roman"/>
          <w:sz w:val="24"/>
          <w:szCs w:val="24"/>
        </w:rPr>
        <w:t xml:space="preserve">which </w:t>
      </w:r>
      <w:r w:rsidR="00C57A7D" w:rsidRPr="00900D83">
        <w:rPr>
          <w:rFonts w:ascii="Times New Roman" w:hAnsi="Times New Roman" w:cs="Times New Roman"/>
          <w:sz w:val="24"/>
          <w:szCs w:val="24"/>
        </w:rPr>
        <w:t xml:space="preserve">not only </w:t>
      </w:r>
      <w:r w:rsidR="00120200" w:rsidRPr="00900D83">
        <w:rPr>
          <w:rFonts w:ascii="Times New Roman" w:hAnsi="Times New Roman" w:cs="Times New Roman"/>
          <w:sz w:val="24"/>
          <w:szCs w:val="24"/>
        </w:rPr>
        <w:t>incurred</w:t>
      </w:r>
      <w:r w:rsidR="00050C08" w:rsidRPr="00900D83">
        <w:rPr>
          <w:rFonts w:ascii="Times New Roman" w:hAnsi="Times New Roman" w:cs="Times New Roman"/>
          <w:sz w:val="24"/>
          <w:szCs w:val="24"/>
        </w:rPr>
        <w:t xml:space="preserve"> </w:t>
      </w:r>
      <w:r w:rsidR="00CB3A68" w:rsidRPr="00900D83">
        <w:rPr>
          <w:rFonts w:ascii="Times New Roman" w:hAnsi="Times New Roman" w:cs="Times New Roman"/>
          <w:sz w:val="24"/>
          <w:szCs w:val="24"/>
        </w:rPr>
        <w:t>his</w:t>
      </w:r>
      <w:r w:rsidR="00120200" w:rsidRPr="00900D83">
        <w:rPr>
          <w:rFonts w:ascii="Times New Roman" w:hAnsi="Times New Roman" w:cs="Times New Roman"/>
          <w:sz w:val="24"/>
          <w:szCs w:val="24"/>
        </w:rPr>
        <w:t xml:space="preserve"> bounded</w:t>
      </w:r>
      <w:r w:rsidR="00CB3A68" w:rsidRPr="00900D83">
        <w:rPr>
          <w:rFonts w:ascii="Times New Roman" w:hAnsi="Times New Roman" w:cs="Times New Roman"/>
          <w:sz w:val="24"/>
          <w:szCs w:val="24"/>
        </w:rPr>
        <w:t xml:space="preserve"> </w:t>
      </w:r>
      <w:r w:rsidR="00C57A7D" w:rsidRPr="00900D83">
        <w:rPr>
          <w:rFonts w:ascii="Times New Roman" w:hAnsi="Times New Roman" w:cs="Times New Roman"/>
          <w:sz w:val="24"/>
          <w:szCs w:val="24"/>
        </w:rPr>
        <w:t>reliability by</w:t>
      </w:r>
      <w:r w:rsidRPr="00900D83">
        <w:rPr>
          <w:rFonts w:ascii="Times New Roman" w:hAnsi="Times New Roman" w:cs="Times New Roman"/>
          <w:sz w:val="24"/>
          <w:szCs w:val="24"/>
        </w:rPr>
        <w:t xml:space="preserve"> </w:t>
      </w:r>
      <w:r w:rsidR="00CB3A68" w:rsidRPr="00900D83">
        <w:rPr>
          <w:rFonts w:ascii="Times New Roman" w:hAnsi="Times New Roman" w:cs="Times New Roman"/>
          <w:sz w:val="24"/>
          <w:szCs w:val="24"/>
        </w:rPr>
        <w:t>choosing an identity-based discordant partner BCC</w:t>
      </w:r>
      <w:r w:rsidR="00050C08" w:rsidRPr="00900D83">
        <w:rPr>
          <w:rFonts w:ascii="Times New Roman" w:hAnsi="Times New Roman" w:cs="Times New Roman"/>
          <w:sz w:val="24"/>
          <w:szCs w:val="24"/>
        </w:rPr>
        <w:t xml:space="preserve"> </w:t>
      </w:r>
      <w:r w:rsidR="00C57A7D" w:rsidRPr="00900D83">
        <w:rPr>
          <w:rFonts w:ascii="Times New Roman" w:hAnsi="Times New Roman" w:cs="Times New Roman"/>
          <w:sz w:val="24"/>
          <w:szCs w:val="24"/>
        </w:rPr>
        <w:t>but also</w:t>
      </w:r>
      <w:r w:rsidR="00050C08" w:rsidRPr="00900D83">
        <w:rPr>
          <w:rFonts w:ascii="Times New Roman" w:hAnsi="Times New Roman" w:cs="Times New Roman"/>
          <w:sz w:val="24"/>
          <w:szCs w:val="24"/>
        </w:rPr>
        <w:t xml:space="preserve"> </w:t>
      </w:r>
      <w:r w:rsidR="00C57A7D" w:rsidRPr="00900D83">
        <w:rPr>
          <w:rFonts w:ascii="Times New Roman" w:hAnsi="Times New Roman" w:cs="Times New Roman"/>
          <w:sz w:val="24"/>
          <w:szCs w:val="24"/>
        </w:rPr>
        <w:t xml:space="preserve">restricted the development of </w:t>
      </w:r>
      <w:r w:rsidR="00CB3A68" w:rsidRPr="00900D83">
        <w:rPr>
          <w:rFonts w:ascii="Times New Roman" w:hAnsi="Times New Roman" w:cs="Times New Roman"/>
          <w:sz w:val="24"/>
          <w:szCs w:val="24"/>
        </w:rPr>
        <w:t>his</w:t>
      </w:r>
      <w:r w:rsidR="00C57A7D" w:rsidRPr="00900D83">
        <w:rPr>
          <w:rFonts w:ascii="Times New Roman" w:hAnsi="Times New Roman" w:cs="Times New Roman"/>
          <w:sz w:val="24"/>
          <w:szCs w:val="24"/>
        </w:rPr>
        <w:t xml:space="preserve"> bounded reliability by signing </w:t>
      </w:r>
      <w:r w:rsidR="00981CD3" w:rsidRPr="00900D83">
        <w:rPr>
          <w:rFonts w:ascii="Times New Roman" w:hAnsi="Times New Roman" w:cs="Times New Roman"/>
          <w:sz w:val="24"/>
          <w:szCs w:val="24"/>
        </w:rPr>
        <w:t xml:space="preserve">an </w:t>
      </w:r>
      <w:r w:rsidR="00C57A7D" w:rsidRPr="00900D83">
        <w:rPr>
          <w:rFonts w:ascii="Times New Roman" w:hAnsi="Times New Roman" w:cs="Times New Roman"/>
          <w:sz w:val="24"/>
          <w:szCs w:val="24"/>
        </w:rPr>
        <w:t>incomplete agreement</w:t>
      </w:r>
      <w:r w:rsidR="000F3AED" w:rsidRPr="00900D83">
        <w:rPr>
          <w:rFonts w:ascii="Times New Roman" w:hAnsi="Times New Roman" w:cs="Times New Roman"/>
          <w:sz w:val="24"/>
          <w:szCs w:val="24"/>
        </w:rPr>
        <w:t xml:space="preserve"> to prepare for his commitment failure</w:t>
      </w:r>
      <w:r w:rsidRPr="00900D83">
        <w:rPr>
          <w:rFonts w:ascii="Times New Roman" w:hAnsi="Times New Roman" w:cs="Times New Roman"/>
          <w:sz w:val="24"/>
          <w:szCs w:val="24"/>
        </w:rPr>
        <w:t xml:space="preserve">. Next, we explore how </w:t>
      </w:r>
      <w:r w:rsidR="00CB3A68" w:rsidRPr="00900D83">
        <w:rPr>
          <w:rFonts w:ascii="Times New Roman" w:hAnsi="Times New Roman" w:cs="Times New Roman"/>
          <w:sz w:val="24"/>
          <w:szCs w:val="24"/>
        </w:rPr>
        <w:t xml:space="preserve">Barclays’ </w:t>
      </w:r>
      <w:r w:rsidRPr="00900D83">
        <w:rPr>
          <w:rFonts w:ascii="Times New Roman" w:hAnsi="Times New Roman" w:cs="Times New Roman"/>
          <w:sz w:val="24"/>
          <w:szCs w:val="24"/>
        </w:rPr>
        <w:t>decision maker’</w:t>
      </w:r>
      <w:r w:rsidR="00CB3A68" w:rsidRPr="00900D83">
        <w:rPr>
          <w:rFonts w:ascii="Times New Roman" w:hAnsi="Times New Roman" w:cs="Times New Roman"/>
          <w:sz w:val="24"/>
          <w:szCs w:val="24"/>
        </w:rPr>
        <w:t>s</w:t>
      </w:r>
      <w:r w:rsidRPr="00900D83">
        <w:rPr>
          <w:rFonts w:ascii="Times New Roman" w:hAnsi="Times New Roman" w:cs="Times New Roman"/>
          <w:sz w:val="24"/>
          <w:szCs w:val="24"/>
        </w:rPr>
        <w:t xml:space="preserve"> bounded reliability</w:t>
      </w:r>
      <w:r w:rsidR="0070400D" w:rsidRPr="00900D83">
        <w:rPr>
          <w:rFonts w:ascii="Times New Roman" w:hAnsi="Times New Roman" w:cs="Times New Roman"/>
          <w:sz w:val="24"/>
          <w:szCs w:val="24"/>
        </w:rPr>
        <w:t xml:space="preserve"> evolved</w:t>
      </w:r>
      <w:r w:rsidRPr="00900D83">
        <w:rPr>
          <w:rFonts w:ascii="Times New Roman" w:hAnsi="Times New Roman" w:cs="Times New Roman"/>
          <w:sz w:val="24"/>
          <w:szCs w:val="24"/>
        </w:rPr>
        <w:t xml:space="preserve">, influenced by </w:t>
      </w:r>
      <w:r w:rsidR="00C57A7D" w:rsidRPr="00900D83">
        <w:rPr>
          <w:rFonts w:ascii="Times New Roman" w:hAnsi="Times New Roman" w:cs="Times New Roman"/>
          <w:sz w:val="24"/>
          <w:szCs w:val="24"/>
        </w:rPr>
        <w:t xml:space="preserve">the enhancement of </w:t>
      </w:r>
      <w:r w:rsidR="00FF3F1D" w:rsidRPr="00900D83">
        <w:rPr>
          <w:rFonts w:ascii="Times New Roman" w:hAnsi="Times New Roman" w:cs="Times New Roman"/>
          <w:sz w:val="24"/>
          <w:szCs w:val="24"/>
        </w:rPr>
        <w:t>his</w:t>
      </w:r>
      <w:r w:rsidR="00C57A7D" w:rsidRPr="00900D83">
        <w:rPr>
          <w:rFonts w:ascii="Times New Roman" w:hAnsi="Times New Roman" w:cs="Times New Roman"/>
          <w:sz w:val="24"/>
          <w:szCs w:val="24"/>
        </w:rPr>
        <w:t xml:space="preserve"> awareness</w:t>
      </w:r>
      <w:r w:rsidRPr="00900D83">
        <w:rPr>
          <w:rFonts w:ascii="Times New Roman" w:hAnsi="Times New Roman" w:cs="Times New Roman"/>
          <w:sz w:val="24"/>
          <w:szCs w:val="24"/>
        </w:rPr>
        <w:t xml:space="preserve">, </w:t>
      </w:r>
      <w:r w:rsidR="0070400D" w:rsidRPr="00900D83">
        <w:rPr>
          <w:rFonts w:ascii="Times New Roman" w:hAnsi="Times New Roman" w:cs="Times New Roman"/>
          <w:sz w:val="24"/>
          <w:szCs w:val="24"/>
        </w:rPr>
        <w:t xml:space="preserve">which </w:t>
      </w:r>
      <w:r w:rsidRPr="00900D83">
        <w:rPr>
          <w:rFonts w:ascii="Times New Roman" w:hAnsi="Times New Roman" w:cs="Times New Roman"/>
          <w:sz w:val="24"/>
          <w:szCs w:val="24"/>
        </w:rPr>
        <w:t xml:space="preserve">led to </w:t>
      </w:r>
      <w:r w:rsidR="00FF3F1D" w:rsidRPr="00900D83">
        <w:rPr>
          <w:rFonts w:ascii="Times New Roman" w:hAnsi="Times New Roman" w:cs="Times New Roman"/>
          <w:sz w:val="24"/>
          <w:szCs w:val="24"/>
        </w:rPr>
        <w:t>the termination</w:t>
      </w:r>
      <w:r w:rsidRPr="00900D83">
        <w:rPr>
          <w:rFonts w:ascii="Times New Roman" w:hAnsi="Times New Roman" w:cs="Times New Roman"/>
          <w:sz w:val="24"/>
          <w:szCs w:val="24"/>
        </w:rPr>
        <w:t xml:space="preserve"> of the IJV partnership. Finally, this paper </w:t>
      </w:r>
      <w:r w:rsidR="00D96054" w:rsidRPr="00900D83">
        <w:rPr>
          <w:rFonts w:ascii="Times New Roman" w:hAnsi="Times New Roman" w:cs="Times New Roman"/>
          <w:sz w:val="24"/>
          <w:szCs w:val="24"/>
        </w:rPr>
        <w:t>summarizes</w:t>
      </w:r>
      <w:r w:rsidRPr="00900D83">
        <w:rPr>
          <w:rFonts w:ascii="Times New Roman" w:hAnsi="Times New Roman" w:cs="Times New Roman"/>
          <w:sz w:val="24"/>
          <w:szCs w:val="24"/>
        </w:rPr>
        <w:t xml:space="preserve"> the findings of the research and offers some suggestions about how to </w:t>
      </w:r>
      <w:r w:rsidR="00D96054" w:rsidRPr="00900D83">
        <w:rPr>
          <w:rFonts w:ascii="Times New Roman" w:hAnsi="Times New Roman" w:cs="Times New Roman"/>
          <w:sz w:val="24"/>
          <w:szCs w:val="24"/>
        </w:rPr>
        <w:t>address</w:t>
      </w:r>
      <w:r w:rsidR="0070400D" w:rsidRPr="00900D83">
        <w:rPr>
          <w:rFonts w:ascii="Times New Roman" w:hAnsi="Times New Roman" w:cs="Times New Roman"/>
          <w:sz w:val="24"/>
          <w:szCs w:val="24"/>
        </w:rPr>
        <w:t xml:space="preserve"> the above bounded rationality and bounded reliability problems</w:t>
      </w:r>
      <w:r w:rsidRPr="00900D83">
        <w:rPr>
          <w:rFonts w:ascii="Times New Roman" w:hAnsi="Times New Roman" w:cs="Times New Roman"/>
          <w:sz w:val="24"/>
          <w:szCs w:val="24"/>
        </w:rPr>
        <w:t>.</w:t>
      </w:r>
      <w:bookmarkEnd w:id="17"/>
    </w:p>
    <w:p w:rsidR="00842028" w:rsidRPr="00900D83" w:rsidRDefault="00842028" w:rsidP="00900D83">
      <w:pPr>
        <w:spacing w:line="480" w:lineRule="auto"/>
        <w:rPr>
          <w:rFonts w:ascii="Times New Roman" w:hAnsi="Times New Roman" w:cs="Times New Roman"/>
          <w:sz w:val="24"/>
          <w:szCs w:val="24"/>
        </w:rPr>
      </w:pPr>
    </w:p>
    <w:p w:rsidR="00183929" w:rsidRPr="00966A6C" w:rsidRDefault="00183929" w:rsidP="00966A6C">
      <w:pPr>
        <w:pStyle w:val="a3"/>
        <w:numPr>
          <w:ilvl w:val="0"/>
          <w:numId w:val="51"/>
        </w:numPr>
        <w:spacing w:line="480" w:lineRule="auto"/>
        <w:ind w:firstLineChars="0"/>
        <w:rPr>
          <w:rFonts w:ascii="Times New Roman" w:hAnsi="Times New Roman" w:cs="Times New Roman"/>
          <w:sz w:val="24"/>
          <w:szCs w:val="24"/>
        </w:rPr>
      </w:pPr>
      <w:bookmarkStart w:id="18" w:name="_Hlk133485789"/>
      <w:bookmarkStart w:id="19" w:name="_Hlk133485762"/>
      <w:r w:rsidRPr="00966A6C">
        <w:rPr>
          <w:rFonts w:ascii="Times New Roman" w:hAnsi="Times New Roman" w:cs="Times New Roman"/>
          <w:sz w:val="24"/>
          <w:szCs w:val="24"/>
        </w:rPr>
        <w:t xml:space="preserve">The context of the formation of the </w:t>
      </w:r>
      <w:r w:rsidR="00C5716B" w:rsidRPr="00966A6C">
        <w:rPr>
          <w:rFonts w:ascii="Times New Roman" w:hAnsi="Times New Roman" w:cs="Times New Roman"/>
          <w:sz w:val="24"/>
          <w:szCs w:val="24"/>
        </w:rPr>
        <w:t>BBC</w:t>
      </w:r>
      <w:bookmarkEnd w:id="18"/>
    </w:p>
    <w:bookmarkEnd w:id="19"/>
    <w:p w:rsidR="00F045AC" w:rsidRPr="00900D83" w:rsidRDefault="00F045AC" w:rsidP="00900D83">
      <w:pPr>
        <w:spacing w:line="480" w:lineRule="auto"/>
        <w:rPr>
          <w:rFonts w:ascii="Times New Roman" w:hAnsi="Times New Roman" w:cs="Times New Roman"/>
          <w:sz w:val="24"/>
          <w:szCs w:val="24"/>
        </w:rPr>
      </w:pPr>
    </w:p>
    <w:p w:rsidR="00971767" w:rsidRPr="00900D83" w:rsidRDefault="00E84AA8" w:rsidP="00900D83">
      <w:pPr>
        <w:pStyle w:val="a3"/>
        <w:spacing w:line="480" w:lineRule="auto"/>
        <w:ind w:left="720" w:firstLineChars="0" w:firstLine="0"/>
        <w:rPr>
          <w:rFonts w:ascii="Times New Roman" w:hAnsi="Times New Roman" w:cs="Times New Roman"/>
          <w:sz w:val="24"/>
          <w:szCs w:val="24"/>
        </w:rPr>
      </w:pPr>
      <w:r w:rsidRPr="00900D83">
        <w:rPr>
          <w:rFonts w:ascii="Times New Roman" w:hAnsi="Times New Roman" w:cs="Times New Roman"/>
          <w:sz w:val="24"/>
          <w:szCs w:val="24"/>
        </w:rPr>
        <w:t>3</w:t>
      </w:r>
      <w:r w:rsidR="00A71EBB" w:rsidRPr="00900D83">
        <w:rPr>
          <w:rFonts w:ascii="Times New Roman" w:hAnsi="Times New Roman" w:cs="Times New Roman"/>
          <w:sz w:val="24"/>
          <w:szCs w:val="24"/>
        </w:rPr>
        <w:t>.</w:t>
      </w:r>
      <w:bookmarkStart w:id="20" w:name="_Hlk133486024"/>
      <w:r w:rsidR="00966A6C">
        <w:rPr>
          <w:rFonts w:ascii="Times New Roman" w:hAnsi="Times New Roman" w:cs="Times New Roman"/>
          <w:sz w:val="24"/>
          <w:szCs w:val="24"/>
        </w:rPr>
        <w:t xml:space="preserve">1 </w:t>
      </w:r>
      <w:r w:rsidR="00971767" w:rsidRPr="00900D83">
        <w:rPr>
          <w:rFonts w:ascii="Times New Roman" w:hAnsi="Times New Roman" w:cs="Times New Roman"/>
          <w:sz w:val="24"/>
          <w:szCs w:val="24"/>
        </w:rPr>
        <w:t xml:space="preserve">Bank of Italy and its </w:t>
      </w:r>
      <w:r w:rsidR="00CC5DF2" w:rsidRPr="00900D83">
        <w:rPr>
          <w:rFonts w:ascii="Times New Roman" w:hAnsi="Times New Roman" w:cs="Times New Roman"/>
          <w:sz w:val="24"/>
          <w:szCs w:val="24"/>
        </w:rPr>
        <w:t xml:space="preserve">restrictive </w:t>
      </w:r>
      <w:r w:rsidR="00971767" w:rsidRPr="00900D83">
        <w:rPr>
          <w:rFonts w:ascii="Times New Roman" w:hAnsi="Times New Roman" w:cs="Times New Roman"/>
          <w:sz w:val="24"/>
          <w:szCs w:val="24"/>
        </w:rPr>
        <w:t>monetary policy</w:t>
      </w:r>
      <w:bookmarkEnd w:id="20"/>
    </w:p>
    <w:p w:rsidR="00B67A2D" w:rsidRPr="00900D83" w:rsidRDefault="00D066B4" w:rsidP="00900D83">
      <w:pPr>
        <w:spacing w:line="480" w:lineRule="auto"/>
        <w:rPr>
          <w:rFonts w:ascii="Times New Roman" w:hAnsi="Times New Roman" w:cs="Times New Roman"/>
          <w:sz w:val="24"/>
          <w:szCs w:val="24"/>
        </w:rPr>
      </w:pPr>
      <w:bookmarkStart w:id="21" w:name="_Hlk133486056"/>
      <w:r w:rsidRPr="00900D83">
        <w:rPr>
          <w:rFonts w:ascii="Times New Roman" w:hAnsi="Times New Roman" w:cs="Times New Roman"/>
          <w:sz w:val="24"/>
          <w:szCs w:val="24"/>
        </w:rPr>
        <w:t xml:space="preserve">The </w:t>
      </w:r>
      <w:r w:rsidR="00971767" w:rsidRPr="00900D83">
        <w:rPr>
          <w:rFonts w:ascii="Times New Roman" w:hAnsi="Times New Roman" w:cs="Times New Roman"/>
          <w:sz w:val="24"/>
          <w:szCs w:val="24"/>
        </w:rPr>
        <w:t>Bank of Italy perform</w:t>
      </w:r>
      <w:r w:rsidR="00F61B7E" w:rsidRPr="00900D83">
        <w:rPr>
          <w:rFonts w:ascii="Times New Roman" w:hAnsi="Times New Roman" w:cs="Times New Roman"/>
          <w:sz w:val="24"/>
          <w:szCs w:val="24"/>
        </w:rPr>
        <w:t>s</w:t>
      </w:r>
      <w:r w:rsidR="00971767" w:rsidRPr="00900D83">
        <w:rPr>
          <w:rFonts w:ascii="Times New Roman" w:hAnsi="Times New Roman" w:cs="Times New Roman"/>
          <w:sz w:val="24"/>
          <w:szCs w:val="24"/>
        </w:rPr>
        <w:t xml:space="preserve"> </w:t>
      </w:r>
      <w:r w:rsidR="00CD529A" w:rsidRPr="00900D83">
        <w:rPr>
          <w:rFonts w:ascii="Times New Roman" w:hAnsi="Times New Roman" w:cs="Times New Roman"/>
          <w:sz w:val="24"/>
          <w:szCs w:val="24"/>
        </w:rPr>
        <w:t>an important supervisory</w:t>
      </w:r>
      <w:r w:rsidR="00971767" w:rsidRPr="00900D83">
        <w:rPr>
          <w:rFonts w:ascii="Times New Roman" w:hAnsi="Times New Roman" w:cs="Times New Roman"/>
          <w:sz w:val="24"/>
          <w:szCs w:val="24"/>
        </w:rPr>
        <w:t xml:space="preserve"> function</w:t>
      </w:r>
      <w:r w:rsidR="00CD529A" w:rsidRPr="00900D83">
        <w:rPr>
          <w:rFonts w:ascii="Times New Roman" w:hAnsi="Times New Roman" w:cs="Times New Roman"/>
          <w:sz w:val="24"/>
          <w:szCs w:val="24"/>
        </w:rPr>
        <w:t xml:space="preserve"> in the Italian financial system. It issue</w:t>
      </w:r>
      <w:r w:rsidR="00F61B7E" w:rsidRPr="00900D83">
        <w:rPr>
          <w:rFonts w:ascii="Times New Roman" w:hAnsi="Times New Roman" w:cs="Times New Roman"/>
          <w:sz w:val="24"/>
          <w:szCs w:val="24"/>
        </w:rPr>
        <w:t>s</w:t>
      </w:r>
      <w:r w:rsidR="00971767" w:rsidRPr="00900D83">
        <w:rPr>
          <w:rFonts w:ascii="Times New Roman" w:hAnsi="Times New Roman" w:cs="Times New Roman"/>
          <w:sz w:val="24"/>
          <w:szCs w:val="24"/>
        </w:rPr>
        <w:t xml:space="preserve"> regulations</w:t>
      </w:r>
      <w:r w:rsidR="00CD529A" w:rsidRPr="00900D83">
        <w:rPr>
          <w:rFonts w:ascii="Times New Roman" w:hAnsi="Times New Roman" w:cs="Times New Roman"/>
          <w:sz w:val="24"/>
          <w:szCs w:val="24"/>
        </w:rPr>
        <w:t>,</w:t>
      </w:r>
      <w:r w:rsidR="00971767" w:rsidRPr="00900D83">
        <w:rPr>
          <w:rFonts w:ascii="Times New Roman" w:hAnsi="Times New Roman" w:cs="Times New Roman"/>
          <w:sz w:val="24"/>
          <w:szCs w:val="24"/>
        </w:rPr>
        <w:t xml:space="preserve"> monitor</w:t>
      </w:r>
      <w:r w:rsidR="00F61B7E" w:rsidRPr="00900D83">
        <w:rPr>
          <w:rFonts w:ascii="Times New Roman" w:hAnsi="Times New Roman" w:cs="Times New Roman"/>
          <w:sz w:val="24"/>
          <w:szCs w:val="24"/>
        </w:rPr>
        <w:t>s</w:t>
      </w:r>
      <w:r w:rsidR="00CD529A" w:rsidRPr="00900D83">
        <w:rPr>
          <w:rFonts w:ascii="Times New Roman" w:hAnsi="Times New Roman" w:cs="Times New Roman"/>
          <w:sz w:val="24"/>
          <w:szCs w:val="24"/>
        </w:rPr>
        <w:t xml:space="preserve"> the activities of individual banks</w:t>
      </w:r>
      <w:r w:rsidR="00DD6639" w:rsidRPr="00900D83">
        <w:rPr>
          <w:rFonts w:ascii="Times New Roman" w:hAnsi="Times New Roman" w:cs="Times New Roman"/>
          <w:sz w:val="24"/>
          <w:szCs w:val="24"/>
        </w:rPr>
        <w:t xml:space="preserve"> and</w:t>
      </w:r>
      <w:r w:rsidR="00CD529A" w:rsidRPr="00900D83">
        <w:rPr>
          <w:rFonts w:ascii="Times New Roman" w:hAnsi="Times New Roman" w:cs="Times New Roman"/>
          <w:sz w:val="24"/>
          <w:szCs w:val="24"/>
        </w:rPr>
        <w:t xml:space="preserve"> approve</w:t>
      </w:r>
      <w:r w:rsidR="00F61B7E" w:rsidRPr="00900D83">
        <w:rPr>
          <w:rFonts w:ascii="Times New Roman" w:hAnsi="Times New Roman" w:cs="Times New Roman"/>
          <w:sz w:val="24"/>
          <w:szCs w:val="24"/>
        </w:rPr>
        <w:t>s</w:t>
      </w:r>
      <w:r w:rsidR="00CD529A" w:rsidRPr="00900D83">
        <w:rPr>
          <w:rFonts w:ascii="Times New Roman" w:hAnsi="Times New Roman" w:cs="Times New Roman"/>
          <w:sz w:val="24"/>
          <w:szCs w:val="24"/>
        </w:rPr>
        <w:t xml:space="preserve"> the applications for banking license</w:t>
      </w:r>
      <w:r w:rsidR="00F61B7E" w:rsidRPr="00900D83">
        <w:rPr>
          <w:rFonts w:ascii="Times New Roman" w:hAnsi="Times New Roman" w:cs="Times New Roman"/>
          <w:sz w:val="24"/>
          <w:szCs w:val="24"/>
        </w:rPr>
        <w:t>s</w:t>
      </w:r>
      <w:r w:rsidR="00DD6639" w:rsidRPr="00900D83">
        <w:rPr>
          <w:rFonts w:ascii="Times New Roman" w:hAnsi="Times New Roman" w:cs="Times New Roman"/>
          <w:sz w:val="24"/>
          <w:szCs w:val="24"/>
        </w:rPr>
        <w:t xml:space="preserve">, in order to </w:t>
      </w:r>
      <w:r w:rsidR="00971767" w:rsidRPr="00900D83">
        <w:rPr>
          <w:rFonts w:ascii="Times New Roman" w:hAnsi="Times New Roman" w:cs="Times New Roman"/>
          <w:sz w:val="24"/>
          <w:szCs w:val="24"/>
        </w:rPr>
        <w:t xml:space="preserve">guarantee the stability and efficiency of the </w:t>
      </w:r>
      <w:r w:rsidR="00715D54" w:rsidRPr="00900D83">
        <w:rPr>
          <w:rFonts w:ascii="Times New Roman" w:hAnsi="Times New Roman" w:cs="Times New Roman"/>
          <w:sz w:val="24"/>
          <w:szCs w:val="24"/>
        </w:rPr>
        <w:t>banking</w:t>
      </w:r>
      <w:r w:rsidR="00971767" w:rsidRPr="00900D83">
        <w:rPr>
          <w:rFonts w:ascii="Times New Roman" w:hAnsi="Times New Roman" w:cs="Times New Roman"/>
          <w:sz w:val="24"/>
          <w:szCs w:val="24"/>
        </w:rPr>
        <w:t xml:space="preserve"> system</w:t>
      </w:r>
      <w:r w:rsidR="002F3A3B" w:rsidRPr="00900D83">
        <w:rPr>
          <w:rFonts w:ascii="Times New Roman" w:hAnsi="Times New Roman" w:cs="Times New Roman"/>
          <w:sz w:val="24"/>
          <w:szCs w:val="24"/>
        </w:rPr>
        <w:t>,</w:t>
      </w:r>
      <w:r w:rsidR="00971767" w:rsidRPr="00900D83">
        <w:rPr>
          <w:rFonts w:ascii="Times New Roman" w:hAnsi="Times New Roman" w:cs="Times New Roman"/>
          <w:sz w:val="24"/>
          <w:szCs w:val="24"/>
        </w:rPr>
        <w:t xml:space="preserve"> safeguard</w:t>
      </w:r>
      <w:r w:rsidR="00DD6639" w:rsidRPr="00900D83">
        <w:rPr>
          <w:rFonts w:ascii="Times New Roman" w:hAnsi="Times New Roman" w:cs="Times New Roman"/>
          <w:sz w:val="24"/>
          <w:szCs w:val="24"/>
        </w:rPr>
        <w:t xml:space="preserve"> competition in credit markets and</w:t>
      </w:r>
      <w:r w:rsidR="00971767" w:rsidRPr="00900D83">
        <w:rPr>
          <w:rFonts w:ascii="Times New Roman" w:hAnsi="Times New Roman" w:cs="Times New Roman"/>
          <w:sz w:val="24"/>
          <w:szCs w:val="24"/>
        </w:rPr>
        <w:t xml:space="preserve"> </w:t>
      </w:r>
      <w:r w:rsidR="002F3A3B" w:rsidRPr="00900D83">
        <w:rPr>
          <w:rFonts w:ascii="Times New Roman" w:hAnsi="Times New Roman" w:cs="Times New Roman"/>
          <w:sz w:val="24"/>
          <w:szCs w:val="24"/>
        </w:rPr>
        <w:t xml:space="preserve">protect </w:t>
      </w:r>
      <w:r w:rsidR="00971767" w:rsidRPr="00900D83">
        <w:rPr>
          <w:rFonts w:ascii="Times New Roman" w:hAnsi="Times New Roman" w:cs="Times New Roman"/>
          <w:sz w:val="24"/>
          <w:szCs w:val="24"/>
        </w:rPr>
        <w:t>the public interests underlying the money and credit markets</w:t>
      </w:r>
      <w:r w:rsidR="000E25E9" w:rsidRPr="00900D83">
        <w:rPr>
          <w:rFonts w:ascii="Times New Roman" w:hAnsi="Times New Roman" w:cs="Times New Roman"/>
          <w:sz w:val="24"/>
          <w:szCs w:val="24"/>
        </w:rPr>
        <w:t xml:space="preserve"> (</w:t>
      </w:r>
      <w:proofErr w:type="spellStart"/>
      <w:r w:rsidR="000E25E9" w:rsidRPr="00900D83">
        <w:rPr>
          <w:rFonts w:ascii="Times New Roman" w:hAnsi="Times New Roman" w:cs="Times New Roman"/>
          <w:sz w:val="24"/>
          <w:szCs w:val="24"/>
        </w:rPr>
        <w:t>Finocchiaro</w:t>
      </w:r>
      <w:proofErr w:type="spellEnd"/>
      <w:r w:rsidR="000E25E9" w:rsidRPr="00900D83">
        <w:rPr>
          <w:rFonts w:ascii="Times New Roman" w:hAnsi="Times New Roman" w:cs="Times New Roman"/>
          <w:sz w:val="24"/>
          <w:szCs w:val="24"/>
        </w:rPr>
        <w:t xml:space="preserve"> et al., 2004)</w:t>
      </w:r>
      <w:r w:rsidR="00715D54" w:rsidRPr="00900D83">
        <w:rPr>
          <w:rFonts w:ascii="Times New Roman" w:hAnsi="Times New Roman" w:cs="Times New Roman"/>
          <w:sz w:val="24"/>
          <w:szCs w:val="24"/>
        </w:rPr>
        <w:t xml:space="preserve">. </w:t>
      </w:r>
      <w:r w:rsidR="009F0E55" w:rsidRPr="00900D83">
        <w:rPr>
          <w:rFonts w:ascii="Times New Roman" w:hAnsi="Times New Roman" w:cs="Times New Roman"/>
          <w:sz w:val="24"/>
          <w:szCs w:val="24"/>
        </w:rPr>
        <w:t>The k</w:t>
      </w:r>
      <w:r w:rsidR="00F61B7E" w:rsidRPr="00900D83">
        <w:rPr>
          <w:rFonts w:ascii="Times New Roman" w:hAnsi="Times New Roman" w:cs="Times New Roman"/>
          <w:sz w:val="24"/>
          <w:szCs w:val="24"/>
        </w:rPr>
        <w:t>ey-decision maker of the Bank i</w:t>
      </w:r>
      <w:r w:rsidR="009F0E55" w:rsidRPr="00900D83">
        <w:rPr>
          <w:rFonts w:ascii="Times New Roman" w:hAnsi="Times New Roman" w:cs="Times New Roman"/>
          <w:sz w:val="24"/>
          <w:szCs w:val="24"/>
        </w:rPr>
        <w:t>s t</w:t>
      </w:r>
      <w:r w:rsidR="00715D54" w:rsidRPr="00900D83">
        <w:rPr>
          <w:rFonts w:ascii="Times New Roman" w:hAnsi="Times New Roman" w:cs="Times New Roman"/>
          <w:sz w:val="24"/>
          <w:szCs w:val="24"/>
        </w:rPr>
        <w:t>he Governor</w:t>
      </w:r>
      <w:r w:rsidR="00F61B7E" w:rsidRPr="00900D83">
        <w:rPr>
          <w:rFonts w:ascii="Times New Roman" w:hAnsi="Times New Roman" w:cs="Times New Roman"/>
          <w:sz w:val="24"/>
          <w:szCs w:val="24"/>
        </w:rPr>
        <w:t>,</w:t>
      </w:r>
      <w:r w:rsidR="00715D54" w:rsidRPr="00900D83">
        <w:rPr>
          <w:rFonts w:ascii="Times New Roman" w:hAnsi="Times New Roman" w:cs="Times New Roman"/>
          <w:sz w:val="24"/>
          <w:szCs w:val="24"/>
        </w:rPr>
        <w:t xml:space="preserve"> </w:t>
      </w:r>
      <w:r w:rsidR="009F0E55" w:rsidRPr="00900D83">
        <w:rPr>
          <w:rFonts w:ascii="Times New Roman" w:hAnsi="Times New Roman" w:cs="Times New Roman"/>
          <w:sz w:val="24"/>
          <w:szCs w:val="24"/>
        </w:rPr>
        <w:t xml:space="preserve">who </w:t>
      </w:r>
      <w:r w:rsidR="00F61B7E" w:rsidRPr="00900D83">
        <w:rPr>
          <w:rFonts w:ascii="Times New Roman" w:hAnsi="Times New Roman" w:cs="Times New Roman"/>
          <w:sz w:val="24"/>
          <w:szCs w:val="24"/>
        </w:rPr>
        <w:t>i</w:t>
      </w:r>
      <w:r w:rsidR="009F0E55" w:rsidRPr="00900D83">
        <w:rPr>
          <w:rFonts w:ascii="Times New Roman" w:hAnsi="Times New Roman" w:cs="Times New Roman"/>
          <w:sz w:val="24"/>
          <w:szCs w:val="24"/>
        </w:rPr>
        <w:t>s</w:t>
      </w:r>
      <w:r w:rsidR="00715D54" w:rsidRPr="00900D83">
        <w:rPr>
          <w:rFonts w:ascii="Times New Roman" w:hAnsi="Times New Roman" w:cs="Times New Roman"/>
          <w:sz w:val="24"/>
          <w:szCs w:val="24"/>
        </w:rPr>
        <w:t xml:space="preserve"> the </w:t>
      </w:r>
      <w:r w:rsidR="00F61B7E" w:rsidRPr="00900D83">
        <w:rPr>
          <w:rFonts w:ascii="Times New Roman" w:hAnsi="Times New Roman" w:cs="Times New Roman"/>
          <w:sz w:val="24"/>
          <w:szCs w:val="24"/>
        </w:rPr>
        <w:t>leading official</w:t>
      </w:r>
      <w:r w:rsidR="00715D54" w:rsidRPr="00900D83">
        <w:rPr>
          <w:rFonts w:ascii="Times New Roman" w:hAnsi="Times New Roman" w:cs="Times New Roman"/>
          <w:sz w:val="24"/>
          <w:szCs w:val="24"/>
        </w:rPr>
        <w:t xml:space="preserve"> of the Bank</w:t>
      </w:r>
      <w:r w:rsidR="00B27D07" w:rsidRPr="00900D83">
        <w:rPr>
          <w:rFonts w:ascii="Times New Roman" w:hAnsi="Times New Roman" w:cs="Times New Roman"/>
          <w:sz w:val="24"/>
          <w:szCs w:val="24"/>
        </w:rPr>
        <w:t xml:space="preserve"> and the </w:t>
      </w:r>
      <w:r w:rsidR="00F61B7E" w:rsidRPr="00900D83">
        <w:rPr>
          <w:rFonts w:ascii="Times New Roman" w:hAnsi="Times New Roman" w:cs="Times New Roman"/>
          <w:sz w:val="24"/>
          <w:szCs w:val="24"/>
        </w:rPr>
        <w:t>most senior</w:t>
      </w:r>
      <w:r w:rsidR="00B27D07" w:rsidRPr="00900D83">
        <w:rPr>
          <w:rFonts w:ascii="Times New Roman" w:hAnsi="Times New Roman" w:cs="Times New Roman"/>
          <w:sz w:val="24"/>
          <w:szCs w:val="24"/>
        </w:rPr>
        <w:t xml:space="preserve"> banking authority in the country</w:t>
      </w:r>
      <w:r w:rsidR="00C668CC" w:rsidRPr="00900D83">
        <w:rPr>
          <w:rFonts w:ascii="Times New Roman" w:hAnsi="Times New Roman" w:cs="Times New Roman"/>
          <w:sz w:val="24"/>
          <w:szCs w:val="24"/>
        </w:rPr>
        <w:t xml:space="preserve">, </w:t>
      </w:r>
      <w:r w:rsidR="00971767" w:rsidRPr="00900D83">
        <w:rPr>
          <w:rFonts w:ascii="Times New Roman" w:hAnsi="Times New Roman" w:cs="Times New Roman"/>
          <w:sz w:val="24"/>
          <w:szCs w:val="24"/>
        </w:rPr>
        <w:t xml:space="preserve">with considerable </w:t>
      </w:r>
      <w:r w:rsidR="00B27D07" w:rsidRPr="00900D83">
        <w:rPr>
          <w:rFonts w:ascii="Times New Roman" w:hAnsi="Times New Roman" w:cs="Times New Roman"/>
          <w:sz w:val="24"/>
          <w:szCs w:val="24"/>
        </w:rPr>
        <w:t xml:space="preserve">important </w:t>
      </w:r>
      <w:r w:rsidR="00971767" w:rsidRPr="00900D83">
        <w:rPr>
          <w:rFonts w:ascii="Times New Roman" w:hAnsi="Times New Roman" w:cs="Times New Roman"/>
          <w:sz w:val="24"/>
          <w:szCs w:val="24"/>
        </w:rPr>
        <w:t>powers and responsibilities within the credit, financial and</w:t>
      </w:r>
      <w:r w:rsidR="009F0E55" w:rsidRPr="00900D83">
        <w:rPr>
          <w:rFonts w:ascii="Times New Roman" w:hAnsi="Times New Roman" w:cs="Times New Roman"/>
          <w:sz w:val="24"/>
          <w:szCs w:val="24"/>
        </w:rPr>
        <w:t xml:space="preserve"> economic system of the country</w:t>
      </w:r>
      <w:r w:rsidR="000E25E9" w:rsidRPr="00900D83">
        <w:rPr>
          <w:rFonts w:ascii="Times New Roman" w:hAnsi="Times New Roman" w:cs="Times New Roman"/>
          <w:sz w:val="24"/>
          <w:szCs w:val="24"/>
        </w:rPr>
        <w:t xml:space="preserve"> (</w:t>
      </w:r>
      <w:proofErr w:type="spellStart"/>
      <w:r w:rsidR="000E25E9" w:rsidRPr="00900D83">
        <w:rPr>
          <w:rFonts w:ascii="Times New Roman" w:hAnsi="Times New Roman" w:cs="Times New Roman"/>
          <w:sz w:val="24"/>
          <w:szCs w:val="24"/>
        </w:rPr>
        <w:t>Eizenga</w:t>
      </w:r>
      <w:proofErr w:type="spellEnd"/>
      <w:r w:rsidR="000E25E9" w:rsidRPr="00900D83">
        <w:rPr>
          <w:rFonts w:ascii="Times New Roman" w:hAnsi="Times New Roman" w:cs="Times New Roman"/>
          <w:sz w:val="24"/>
          <w:szCs w:val="24"/>
        </w:rPr>
        <w:t xml:space="preserve">, 1993; </w:t>
      </w:r>
      <w:proofErr w:type="spellStart"/>
      <w:r w:rsidR="000E25E9" w:rsidRPr="00900D83">
        <w:rPr>
          <w:rFonts w:ascii="Times New Roman" w:hAnsi="Times New Roman" w:cs="Times New Roman"/>
          <w:sz w:val="24"/>
          <w:szCs w:val="24"/>
        </w:rPr>
        <w:t>Finocchiaro</w:t>
      </w:r>
      <w:proofErr w:type="spellEnd"/>
      <w:r w:rsidR="000E25E9" w:rsidRPr="00900D83">
        <w:rPr>
          <w:rFonts w:ascii="Times New Roman" w:hAnsi="Times New Roman" w:cs="Times New Roman"/>
          <w:sz w:val="24"/>
          <w:szCs w:val="24"/>
        </w:rPr>
        <w:t xml:space="preserve"> et al., 2004)</w:t>
      </w:r>
      <w:r w:rsidR="00971767" w:rsidRPr="00900D83">
        <w:rPr>
          <w:rFonts w:ascii="Times New Roman" w:hAnsi="Times New Roman" w:cs="Times New Roman"/>
          <w:sz w:val="24"/>
          <w:szCs w:val="24"/>
        </w:rPr>
        <w:t>. Guido Carli</w:t>
      </w:r>
      <w:r w:rsidR="00B67A2D" w:rsidRPr="00900D83">
        <w:rPr>
          <w:rFonts w:ascii="Times New Roman" w:hAnsi="Times New Roman" w:cs="Times New Roman"/>
          <w:sz w:val="24"/>
          <w:szCs w:val="24"/>
        </w:rPr>
        <w:t xml:space="preserve"> </w:t>
      </w:r>
      <w:r w:rsidR="00420D57" w:rsidRPr="00900D83">
        <w:rPr>
          <w:rFonts w:ascii="Times New Roman" w:hAnsi="Times New Roman" w:cs="Times New Roman"/>
          <w:sz w:val="24"/>
          <w:szCs w:val="24"/>
        </w:rPr>
        <w:t>became</w:t>
      </w:r>
      <w:r w:rsidR="00971767" w:rsidRPr="00900D83">
        <w:rPr>
          <w:rFonts w:ascii="Times New Roman" w:hAnsi="Times New Roman" w:cs="Times New Roman"/>
          <w:sz w:val="24"/>
          <w:szCs w:val="24"/>
        </w:rPr>
        <w:t xml:space="preserve"> the Governor</w:t>
      </w:r>
      <w:r w:rsidR="00420D57" w:rsidRPr="00900D83">
        <w:rPr>
          <w:rFonts w:ascii="Times New Roman" w:hAnsi="Times New Roman" w:cs="Times New Roman"/>
          <w:sz w:val="24"/>
          <w:szCs w:val="24"/>
        </w:rPr>
        <w:t xml:space="preserve"> in 1971,</w:t>
      </w:r>
      <w:r w:rsidR="00610508" w:rsidRPr="00900D83">
        <w:rPr>
          <w:rFonts w:ascii="Times New Roman" w:hAnsi="Times New Roman" w:cs="Times New Roman"/>
          <w:sz w:val="24"/>
          <w:szCs w:val="24"/>
        </w:rPr>
        <w:t xml:space="preserve"> resigned </w:t>
      </w:r>
      <w:r w:rsidR="004E469A" w:rsidRPr="00900D83">
        <w:rPr>
          <w:rFonts w:ascii="Times New Roman" w:hAnsi="Times New Roman" w:cs="Times New Roman"/>
          <w:sz w:val="24"/>
          <w:szCs w:val="24"/>
        </w:rPr>
        <w:t>in 1975</w:t>
      </w:r>
      <w:r w:rsidR="00C04615" w:rsidRPr="00900D83">
        <w:rPr>
          <w:rFonts w:ascii="Times New Roman" w:hAnsi="Times New Roman" w:cs="Times New Roman"/>
          <w:sz w:val="24"/>
          <w:szCs w:val="24"/>
        </w:rPr>
        <w:t xml:space="preserve"> and</w:t>
      </w:r>
      <w:r w:rsidR="004E469A" w:rsidRPr="00900D83">
        <w:rPr>
          <w:rFonts w:ascii="Times New Roman" w:hAnsi="Times New Roman" w:cs="Times New Roman"/>
          <w:sz w:val="24"/>
          <w:szCs w:val="24"/>
        </w:rPr>
        <w:t xml:space="preserve"> </w:t>
      </w:r>
      <w:r w:rsidR="00F61B7E" w:rsidRPr="00900D83">
        <w:rPr>
          <w:rFonts w:ascii="Times New Roman" w:hAnsi="Times New Roman" w:cs="Times New Roman"/>
          <w:sz w:val="24"/>
          <w:szCs w:val="24"/>
        </w:rPr>
        <w:t xml:space="preserve">was </w:t>
      </w:r>
      <w:r w:rsidR="004E469A" w:rsidRPr="00900D83">
        <w:rPr>
          <w:rFonts w:ascii="Times New Roman" w:hAnsi="Times New Roman" w:cs="Times New Roman"/>
          <w:sz w:val="24"/>
          <w:szCs w:val="24"/>
        </w:rPr>
        <w:t xml:space="preserve">replaced by </w:t>
      </w:r>
      <w:r w:rsidR="00610508" w:rsidRPr="00900D83">
        <w:rPr>
          <w:rFonts w:ascii="Times New Roman" w:hAnsi="Times New Roman" w:cs="Times New Roman"/>
          <w:sz w:val="24"/>
          <w:szCs w:val="24"/>
        </w:rPr>
        <w:t xml:space="preserve">Signor Paolo </w:t>
      </w:r>
      <w:proofErr w:type="spellStart"/>
      <w:r w:rsidR="00610508" w:rsidRPr="00900D83">
        <w:rPr>
          <w:rFonts w:ascii="Times New Roman" w:hAnsi="Times New Roman" w:cs="Times New Roman"/>
          <w:sz w:val="24"/>
          <w:szCs w:val="24"/>
        </w:rPr>
        <w:t>Baffi</w:t>
      </w:r>
      <w:proofErr w:type="spellEnd"/>
      <w:r w:rsidR="000E25E9" w:rsidRPr="00900D83">
        <w:rPr>
          <w:rFonts w:ascii="Times New Roman" w:hAnsi="Times New Roman" w:cs="Times New Roman"/>
          <w:sz w:val="24"/>
          <w:szCs w:val="24"/>
        </w:rPr>
        <w:t xml:space="preserve"> </w:t>
      </w:r>
      <w:r w:rsidR="00F54819" w:rsidRPr="00900D83">
        <w:rPr>
          <w:rFonts w:ascii="Times New Roman" w:hAnsi="Times New Roman" w:cs="Times New Roman"/>
          <w:sz w:val="24"/>
          <w:szCs w:val="24"/>
        </w:rPr>
        <w:t>(Earle, 1976</w:t>
      </w:r>
      <w:r w:rsidR="000E25E9" w:rsidRPr="00900D83">
        <w:rPr>
          <w:rFonts w:ascii="Times New Roman" w:hAnsi="Times New Roman" w:cs="Times New Roman"/>
          <w:sz w:val="24"/>
          <w:szCs w:val="24"/>
        </w:rPr>
        <w:t>)</w:t>
      </w:r>
      <w:r w:rsidR="00610508" w:rsidRPr="00900D83">
        <w:rPr>
          <w:rFonts w:ascii="Times New Roman" w:hAnsi="Times New Roman" w:cs="Times New Roman"/>
          <w:sz w:val="24"/>
          <w:szCs w:val="24"/>
        </w:rPr>
        <w:t>.</w:t>
      </w:r>
      <w:bookmarkEnd w:id="21"/>
    </w:p>
    <w:p w:rsidR="00B67A2D" w:rsidRPr="00900D83" w:rsidRDefault="00B67A2D" w:rsidP="00900D83">
      <w:pPr>
        <w:spacing w:line="480" w:lineRule="auto"/>
        <w:rPr>
          <w:rFonts w:ascii="Times New Roman" w:hAnsi="Times New Roman" w:cs="Times New Roman"/>
          <w:sz w:val="24"/>
          <w:szCs w:val="24"/>
        </w:rPr>
      </w:pPr>
    </w:p>
    <w:p w:rsidR="00971767" w:rsidRPr="00900D83" w:rsidRDefault="004D67EB" w:rsidP="00900D83">
      <w:pPr>
        <w:spacing w:line="480" w:lineRule="auto"/>
        <w:rPr>
          <w:rFonts w:ascii="Times New Roman" w:hAnsi="Times New Roman" w:cs="Times New Roman"/>
          <w:sz w:val="24"/>
          <w:szCs w:val="24"/>
        </w:rPr>
      </w:pPr>
      <w:bookmarkStart w:id="22" w:name="_Hlk133486094"/>
      <w:r>
        <w:rPr>
          <w:rFonts w:ascii="Times New Roman" w:hAnsi="Times New Roman" w:cs="Times New Roman"/>
          <w:sz w:val="24"/>
          <w:szCs w:val="24"/>
        </w:rPr>
        <w:t>In</w:t>
      </w:r>
      <w:r w:rsidR="007A69B6" w:rsidRPr="00900D83">
        <w:rPr>
          <w:rFonts w:ascii="Times New Roman" w:hAnsi="Times New Roman" w:cs="Times New Roman"/>
          <w:sz w:val="24"/>
          <w:szCs w:val="24"/>
        </w:rPr>
        <w:t xml:space="preserve"> the late 1960</w:t>
      </w:r>
      <w:r w:rsidR="009A6E26" w:rsidRPr="00900D83">
        <w:rPr>
          <w:rFonts w:ascii="Times New Roman" w:hAnsi="Times New Roman" w:cs="Times New Roman"/>
          <w:sz w:val="24"/>
          <w:szCs w:val="24"/>
        </w:rPr>
        <w:t>’</w:t>
      </w:r>
      <w:r w:rsidR="007A69B6" w:rsidRPr="00900D83">
        <w:rPr>
          <w:rFonts w:ascii="Times New Roman" w:hAnsi="Times New Roman" w:cs="Times New Roman"/>
          <w:sz w:val="24"/>
          <w:szCs w:val="24"/>
        </w:rPr>
        <w:t>s and early 1970</w:t>
      </w:r>
      <w:r w:rsidR="009A6E26" w:rsidRPr="00900D83">
        <w:rPr>
          <w:rFonts w:ascii="Times New Roman" w:hAnsi="Times New Roman" w:cs="Times New Roman"/>
          <w:sz w:val="24"/>
          <w:szCs w:val="24"/>
        </w:rPr>
        <w:t>’</w:t>
      </w:r>
      <w:r w:rsidR="007A69B6" w:rsidRPr="00900D83">
        <w:rPr>
          <w:rFonts w:ascii="Times New Roman" w:hAnsi="Times New Roman" w:cs="Times New Roman"/>
          <w:sz w:val="24"/>
          <w:szCs w:val="24"/>
        </w:rPr>
        <w:t>s</w:t>
      </w:r>
      <w:r>
        <w:rPr>
          <w:rFonts w:ascii="Times New Roman" w:hAnsi="Times New Roman" w:cs="Times New Roman"/>
          <w:sz w:val="24"/>
          <w:szCs w:val="24"/>
        </w:rPr>
        <w:t>,</w:t>
      </w:r>
      <w:r w:rsidR="007A69B6" w:rsidRPr="00900D83">
        <w:rPr>
          <w:rFonts w:ascii="Times New Roman" w:hAnsi="Times New Roman" w:cs="Times New Roman"/>
          <w:sz w:val="24"/>
          <w:szCs w:val="24"/>
        </w:rPr>
        <w:t xml:space="preserve"> </w:t>
      </w:r>
      <w:r>
        <w:rPr>
          <w:rFonts w:ascii="Times New Roman" w:hAnsi="Times New Roman" w:cs="Times New Roman"/>
          <w:sz w:val="24"/>
          <w:szCs w:val="24"/>
        </w:rPr>
        <w:t>t</w:t>
      </w:r>
      <w:r w:rsidR="00971767" w:rsidRPr="00900D83">
        <w:rPr>
          <w:rFonts w:ascii="Times New Roman" w:hAnsi="Times New Roman" w:cs="Times New Roman"/>
          <w:sz w:val="24"/>
          <w:szCs w:val="24"/>
        </w:rPr>
        <w:t>he international monetary crisis</w:t>
      </w:r>
      <w:r w:rsidR="005A1FF5" w:rsidRPr="00900D83">
        <w:rPr>
          <w:rFonts w:ascii="Times New Roman" w:hAnsi="Times New Roman" w:cs="Times New Roman"/>
          <w:sz w:val="24"/>
          <w:szCs w:val="24"/>
        </w:rPr>
        <w:t xml:space="preserve"> </w:t>
      </w:r>
      <w:r w:rsidR="0032730D" w:rsidRPr="00900D83">
        <w:rPr>
          <w:rFonts w:ascii="Times New Roman" w:hAnsi="Times New Roman" w:cs="Times New Roman"/>
          <w:sz w:val="24"/>
          <w:szCs w:val="24"/>
        </w:rPr>
        <w:t>due to</w:t>
      </w:r>
      <w:r w:rsidR="00B67E34" w:rsidRPr="00900D83">
        <w:rPr>
          <w:rFonts w:ascii="Times New Roman" w:hAnsi="Times New Roman" w:cs="Times New Roman"/>
          <w:sz w:val="24"/>
          <w:szCs w:val="24"/>
        </w:rPr>
        <w:t xml:space="preserve"> the ending of the Bretton Woods System</w:t>
      </w:r>
      <w:r w:rsidR="0032730D" w:rsidRPr="00900D83">
        <w:rPr>
          <w:rFonts w:ascii="Times New Roman" w:hAnsi="Times New Roman" w:cs="Times New Roman"/>
          <w:sz w:val="24"/>
          <w:szCs w:val="24"/>
        </w:rPr>
        <w:t xml:space="preserve">, on the one hand, helped to make EEC countries more determined to be self-reliant in tackling their own monetary problems </w:t>
      </w:r>
      <w:r w:rsidR="005A1FF5" w:rsidRPr="00900D83">
        <w:rPr>
          <w:rFonts w:ascii="Times New Roman" w:hAnsi="Times New Roman" w:cs="Times New Roman"/>
          <w:sz w:val="24"/>
          <w:szCs w:val="24"/>
        </w:rPr>
        <w:t>and</w:t>
      </w:r>
      <w:r w:rsidR="00971767" w:rsidRPr="00900D83">
        <w:rPr>
          <w:rFonts w:ascii="Times New Roman" w:hAnsi="Times New Roman" w:cs="Times New Roman"/>
          <w:sz w:val="24"/>
          <w:szCs w:val="24"/>
        </w:rPr>
        <w:t xml:space="preserve"> </w:t>
      </w:r>
      <w:proofErr w:type="spellStart"/>
      <w:r w:rsidR="0032730D" w:rsidRPr="00900D83">
        <w:rPr>
          <w:rFonts w:ascii="Times New Roman" w:hAnsi="Times New Roman" w:cs="Times New Roman"/>
          <w:sz w:val="24"/>
          <w:szCs w:val="24"/>
        </w:rPr>
        <w:t>favoured</w:t>
      </w:r>
      <w:proofErr w:type="spellEnd"/>
      <w:r w:rsidR="0032730D" w:rsidRPr="00900D83">
        <w:rPr>
          <w:rFonts w:ascii="Times New Roman" w:hAnsi="Times New Roman" w:cs="Times New Roman"/>
          <w:sz w:val="24"/>
          <w:szCs w:val="24"/>
        </w:rPr>
        <w:t xml:space="preserve"> negotiations for Britain’s entry into the Community; on the other hand, it </w:t>
      </w:r>
      <w:r>
        <w:rPr>
          <w:rFonts w:ascii="Times New Roman" w:hAnsi="Times New Roman" w:cs="Times New Roman"/>
          <w:sz w:val="24"/>
          <w:szCs w:val="24"/>
        </w:rPr>
        <w:t>led t</w:t>
      </w:r>
      <w:r w:rsidR="00635ECA" w:rsidRPr="00900D83">
        <w:rPr>
          <w:rFonts w:ascii="Times New Roman" w:hAnsi="Times New Roman" w:cs="Times New Roman"/>
          <w:sz w:val="24"/>
          <w:szCs w:val="24"/>
        </w:rPr>
        <w:t xml:space="preserve">he Bank of Italy </w:t>
      </w:r>
      <w:r>
        <w:rPr>
          <w:rFonts w:ascii="Times New Roman" w:hAnsi="Times New Roman" w:cs="Times New Roman"/>
          <w:sz w:val="24"/>
          <w:szCs w:val="24"/>
        </w:rPr>
        <w:t xml:space="preserve">to </w:t>
      </w:r>
      <w:r w:rsidR="00D35D39" w:rsidRPr="00900D83">
        <w:rPr>
          <w:rFonts w:ascii="Times New Roman" w:hAnsi="Times New Roman" w:cs="Times New Roman"/>
          <w:sz w:val="24"/>
          <w:szCs w:val="24"/>
        </w:rPr>
        <w:t>adopt</w:t>
      </w:r>
      <w:r w:rsidR="00635ECA" w:rsidRPr="00900D83">
        <w:rPr>
          <w:rFonts w:ascii="Times New Roman" w:hAnsi="Times New Roman" w:cs="Times New Roman"/>
          <w:sz w:val="24"/>
          <w:szCs w:val="24"/>
        </w:rPr>
        <w:t xml:space="preserve"> a moderately restrictive monetary policy</w:t>
      </w:r>
      <w:r w:rsidR="00B33BCA" w:rsidRPr="00900D83">
        <w:rPr>
          <w:rFonts w:ascii="Times New Roman" w:hAnsi="Times New Roman" w:cs="Times New Roman"/>
          <w:sz w:val="24"/>
          <w:szCs w:val="24"/>
        </w:rPr>
        <w:t xml:space="preserve"> </w:t>
      </w:r>
      <w:r w:rsidR="007E09AA" w:rsidRPr="00900D83">
        <w:rPr>
          <w:rFonts w:ascii="Times New Roman" w:hAnsi="Times New Roman" w:cs="Times New Roman"/>
          <w:sz w:val="24"/>
          <w:szCs w:val="24"/>
        </w:rPr>
        <w:t>which</w:t>
      </w:r>
      <w:r w:rsidR="00B33BCA" w:rsidRPr="00900D83">
        <w:rPr>
          <w:rFonts w:ascii="Times New Roman" w:hAnsi="Times New Roman" w:cs="Times New Roman"/>
          <w:sz w:val="24"/>
          <w:szCs w:val="24"/>
        </w:rPr>
        <w:t xml:space="preserve"> had a positive effect on price control</w:t>
      </w:r>
      <w:r w:rsidR="007E09AA" w:rsidRPr="00900D83">
        <w:rPr>
          <w:rFonts w:ascii="Times New Roman" w:hAnsi="Times New Roman" w:cs="Times New Roman"/>
          <w:sz w:val="24"/>
          <w:szCs w:val="24"/>
        </w:rPr>
        <w:t xml:space="preserve"> but consequently</w:t>
      </w:r>
      <w:r w:rsidR="00971767" w:rsidRPr="00900D83">
        <w:rPr>
          <w:rFonts w:ascii="Times New Roman" w:hAnsi="Times New Roman" w:cs="Times New Roman"/>
          <w:sz w:val="24"/>
          <w:szCs w:val="24"/>
        </w:rPr>
        <w:t xml:space="preserve"> led to a </w:t>
      </w:r>
      <w:r w:rsidR="00791204" w:rsidRPr="00900D83">
        <w:rPr>
          <w:rFonts w:ascii="Times New Roman" w:hAnsi="Times New Roman" w:cs="Times New Roman"/>
          <w:sz w:val="24"/>
          <w:szCs w:val="24"/>
        </w:rPr>
        <w:t xml:space="preserve">decline </w:t>
      </w:r>
      <w:r w:rsidR="009E0D9C" w:rsidRPr="00900D83">
        <w:rPr>
          <w:rFonts w:ascii="Times New Roman" w:hAnsi="Times New Roman" w:cs="Times New Roman"/>
          <w:sz w:val="24"/>
          <w:szCs w:val="24"/>
        </w:rPr>
        <w:t>in</w:t>
      </w:r>
      <w:r w:rsidR="00791204" w:rsidRPr="00900D83">
        <w:rPr>
          <w:rFonts w:ascii="Times New Roman" w:hAnsi="Times New Roman" w:cs="Times New Roman"/>
          <w:sz w:val="24"/>
          <w:szCs w:val="24"/>
        </w:rPr>
        <w:t xml:space="preserve"> corporate investment</w:t>
      </w:r>
      <w:r>
        <w:rPr>
          <w:rFonts w:ascii="Times New Roman" w:hAnsi="Times New Roman" w:cs="Times New Roman"/>
          <w:sz w:val="24"/>
          <w:szCs w:val="24"/>
        </w:rPr>
        <w:t xml:space="preserve"> </w:t>
      </w:r>
      <w:r w:rsidR="00C01D01" w:rsidRPr="00900D83">
        <w:rPr>
          <w:rFonts w:ascii="Times New Roman" w:hAnsi="Times New Roman" w:cs="Times New Roman"/>
          <w:sz w:val="24"/>
          <w:szCs w:val="24"/>
        </w:rPr>
        <w:t>(</w:t>
      </w:r>
      <w:r w:rsidR="005E01B4" w:rsidRPr="00900D83">
        <w:rPr>
          <w:rFonts w:ascii="Times New Roman" w:hAnsi="Times New Roman" w:cs="Times New Roman"/>
          <w:sz w:val="24"/>
          <w:szCs w:val="24"/>
        </w:rPr>
        <w:t>BNA</w:t>
      </w:r>
      <w:r w:rsidR="00434E6C" w:rsidRPr="00900D83">
        <w:rPr>
          <w:rFonts w:ascii="Times New Roman" w:hAnsi="Times New Roman" w:cs="Times New Roman"/>
          <w:sz w:val="24"/>
          <w:szCs w:val="24"/>
        </w:rPr>
        <w:t>, FCO33/1511, 1971)</w:t>
      </w:r>
      <w:r w:rsidR="00971767" w:rsidRPr="00900D83">
        <w:rPr>
          <w:rFonts w:ascii="Times New Roman" w:hAnsi="Times New Roman" w:cs="Times New Roman"/>
          <w:sz w:val="24"/>
          <w:szCs w:val="24"/>
        </w:rPr>
        <w:t>.</w:t>
      </w:r>
      <w:bookmarkEnd w:id="22"/>
    </w:p>
    <w:p w:rsidR="00F045AC" w:rsidRPr="00900D83" w:rsidRDefault="00F045AC" w:rsidP="00900D83">
      <w:pPr>
        <w:spacing w:line="480" w:lineRule="auto"/>
        <w:rPr>
          <w:rFonts w:ascii="Times New Roman" w:hAnsi="Times New Roman" w:cs="Times New Roman"/>
          <w:sz w:val="24"/>
          <w:szCs w:val="24"/>
        </w:rPr>
      </w:pPr>
    </w:p>
    <w:p w:rsidR="00C5716B" w:rsidRPr="00900D83" w:rsidRDefault="00E84AA8" w:rsidP="00900D83">
      <w:pPr>
        <w:pStyle w:val="a3"/>
        <w:spacing w:line="480" w:lineRule="auto"/>
        <w:ind w:left="720" w:firstLineChars="0" w:firstLine="0"/>
        <w:rPr>
          <w:rFonts w:ascii="Times New Roman" w:hAnsi="Times New Roman" w:cs="Times New Roman"/>
          <w:sz w:val="24"/>
          <w:szCs w:val="24"/>
        </w:rPr>
      </w:pPr>
      <w:r w:rsidRPr="00900D83">
        <w:rPr>
          <w:rFonts w:ascii="Times New Roman" w:hAnsi="Times New Roman" w:cs="Times New Roman"/>
          <w:sz w:val="24"/>
          <w:szCs w:val="24"/>
        </w:rPr>
        <w:t>3</w:t>
      </w:r>
      <w:r w:rsidR="00A71EBB" w:rsidRPr="00900D83">
        <w:rPr>
          <w:rFonts w:ascii="Times New Roman" w:hAnsi="Times New Roman" w:cs="Times New Roman"/>
          <w:sz w:val="24"/>
          <w:szCs w:val="24"/>
        </w:rPr>
        <w:t>.</w:t>
      </w:r>
      <w:r w:rsidR="00971767" w:rsidRPr="00900D83">
        <w:rPr>
          <w:rFonts w:ascii="Times New Roman" w:hAnsi="Times New Roman" w:cs="Times New Roman"/>
          <w:sz w:val="24"/>
          <w:szCs w:val="24"/>
        </w:rPr>
        <w:t xml:space="preserve">2 </w:t>
      </w:r>
      <w:bookmarkStart w:id="23" w:name="_Hlk133486144"/>
      <w:r w:rsidR="00C5716B" w:rsidRPr="00900D83">
        <w:rPr>
          <w:rFonts w:ascii="Times New Roman" w:hAnsi="Times New Roman" w:cs="Times New Roman"/>
          <w:sz w:val="24"/>
          <w:szCs w:val="24"/>
        </w:rPr>
        <w:t>Barclays Bank and its</w:t>
      </w:r>
      <w:r w:rsidR="00CC5DF2" w:rsidRPr="00900D83">
        <w:rPr>
          <w:rFonts w:ascii="Times New Roman" w:hAnsi="Times New Roman" w:cs="Times New Roman"/>
          <w:sz w:val="24"/>
          <w:szCs w:val="24"/>
        </w:rPr>
        <w:t xml:space="preserve"> </w:t>
      </w:r>
      <w:r w:rsidR="00674D00" w:rsidRPr="00900D83">
        <w:rPr>
          <w:rFonts w:ascii="Times New Roman" w:hAnsi="Times New Roman" w:cs="Times New Roman"/>
          <w:sz w:val="24"/>
          <w:szCs w:val="24"/>
        </w:rPr>
        <w:t>European p</w:t>
      </w:r>
      <w:r w:rsidR="00F12C89" w:rsidRPr="00900D83">
        <w:rPr>
          <w:rFonts w:ascii="Times New Roman" w:hAnsi="Times New Roman" w:cs="Times New Roman"/>
          <w:sz w:val="24"/>
          <w:szCs w:val="24"/>
        </w:rPr>
        <w:t>lan</w:t>
      </w:r>
      <w:bookmarkEnd w:id="23"/>
    </w:p>
    <w:p w:rsidR="005E2222" w:rsidRPr="00900D83" w:rsidRDefault="004340E3" w:rsidP="00900D83">
      <w:pPr>
        <w:spacing w:line="480" w:lineRule="auto"/>
        <w:rPr>
          <w:rFonts w:ascii="Times New Roman" w:hAnsi="Times New Roman" w:cs="Times New Roman"/>
          <w:sz w:val="24"/>
          <w:szCs w:val="24"/>
        </w:rPr>
      </w:pPr>
      <w:bookmarkStart w:id="24" w:name="_Hlk133486189"/>
      <w:r w:rsidRPr="00900D83">
        <w:rPr>
          <w:rFonts w:ascii="Times New Roman" w:hAnsi="Times New Roman" w:cs="Times New Roman"/>
          <w:sz w:val="24"/>
          <w:szCs w:val="24"/>
        </w:rPr>
        <w:lastRenderedPageBreak/>
        <w:t xml:space="preserve">The disproportionate presence of the old private banking families in </w:t>
      </w:r>
      <w:r w:rsidR="00595B39" w:rsidRPr="00900D83">
        <w:rPr>
          <w:rFonts w:ascii="Times New Roman" w:hAnsi="Times New Roman" w:cs="Times New Roman"/>
          <w:sz w:val="24"/>
          <w:szCs w:val="24"/>
        </w:rPr>
        <w:t>Barclays</w:t>
      </w:r>
      <w:r w:rsidRPr="00900D83">
        <w:rPr>
          <w:rFonts w:ascii="Times New Roman" w:hAnsi="Times New Roman" w:cs="Times New Roman"/>
          <w:sz w:val="24"/>
          <w:szCs w:val="24"/>
        </w:rPr>
        <w:t xml:space="preserve">’s senior management decided that </w:t>
      </w:r>
      <w:r w:rsidR="00F55DA8" w:rsidRPr="00900D83">
        <w:rPr>
          <w:rFonts w:ascii="Times New Roman" w:hAnsi="Times New Roman" w:cs="Times New Roman"/>
          <w:sz w:val="24"/>
          <w:szCs w:val="24"/>
        </w:rPr>
        <w:t>its</w:t>
      </w:r>
      <w:r w:rsidRPr="00900D83">
        <w:rPr>
          <w:rFonts w:ascii="Times New Roman" w:hAnsi="Times New Roman" w:cs="Times New Roman"/>
          <w:sz w:val="24"/>
          <w:szCs w:val="24"/>
        </w:rPr>
        <w:t xml:space="preserve"> central decision-making process was consultative among the Board members under the</w:t>
      </w:r>
      <w:r w:rsidR="005A112A" w:rsidRPr="00900D83">
        <w:rPr>
          <w:rFonts w:ascii="Times New Roman" w:hAnsi="Times New Roman" w:cs="Times New Roman"/>
          <w:sz w:val="24"/>
          <w:szCs w:val="24"/>
        </w:rPr>
        <w:t xml:space="preserve"> leadership of the</w:t>
      </w:r>
      <w:r w:rsidRPr="00900D83">
        <w:rPr>
          <w:rFonts w:ascii="Times New Roman" w:hAnsi="Times New Roman" w:cs="Times New Roman"/>
          <w:sz w:val="24"/>
          <w:szCs w:val="24"/>
        </w:rPr>
        <w:t xml:space="preserve"> </w:t>
      </w:r>
      <w:r w:rsidR="005A112A" w:rsidRPr="00900D83">
        <w:rPr>
          <w:rFonts w:ascii="Times New Roman" w:hAnsi="Times New Roman" w:cs="Times New Roman"/>
          <w:sz w:val="24"/>
          <w:szCs w:val="24"/>
        </w:rPr>
        <w:t>C</w:t>
      </w:r>
      <w:r w:rsidRPr="00900D83">
        <w:rPr>
          <w:rFonts w:ascii="Times New Roman" w:hAnsi="Times New Roman" w:cs="Times New Roman"/>
          <w:sz w:val="24"/>
          <w:szCs w:val="24"/>
        </w:rPr>
        <w:t>hairman</w:t>
      </w:r>
      <w:r w:rsidR="005236E5" w:rsidRPr="00900D83">
        <w:rPr>
          <w:rFonts w:ascii="Times New Roman" w:hAnsi="Times New Roman" w:cs="Times New Roman"/>
          <w:sz w:val="24"/>
          <w:szCs w:val="24"/>
        </w:rPr>
        <w:t xml:space="preserve"> who was the key decision-maker</w:t>
      </w:r>
      <w:r w:rsidRPr="00900D83">
        <w:rPr>
          <w:rFonts w:ascii="Times New Roman" w:hAnsi="Times New Roman" w:cs="Times New Roman"/>
          <w:sz w:val="24"/>
          <w:szCs w:val="24"/>
        </w:rPr>
        <w:t xml:space="preserve">. </w:t>
      </w:r>
      <w:r w:rsidR="00F55DA8" w:rsidRPr="00900D83">
        <w:rPr>
          <w:rFonts w:ascii="Times New Roman" w:hAnsi="Times New Roman" w:cs="Times New Roman"/>
          <w:sz w:val="24"/>
          <w:szCs w:val="24"/>
        </w:rPr>
        <w:t>Due to the expansion of the Euro-currency markets, the growth of the multinational co</w:t>
      </w:r>
      <w:r w:rsidR="00894785" w:rsidRPr="00900D83">
        <w:rPr>
          <w:rFonts w:ascii="Times New Roman" w:hAnsi="Times New Roman" w:cs="Times New Roman"/>
          <w:sz w:val="24"/>
          <w:szCs w:val="24"/>
        </w:rPr>
        <w:t>mpanies and the devaluation of S</w:t>
      </w:r>
      <w:r w:rsidR="00F55DA8" w:rsidRPr="00900D83">
        <w:rPr>
          <w:rFonts w:ascii="Times New Roman" w:hAnsi="Times New Roman" w:cs="Times New Roman"/>
          <w:sz w:val="24"/>
          <w:szCs w:val="24"/>
        </w:rPr>
        <w:t xml:space="preserve">terling in the 1960s, there was an influx of foreign banks into London. </w:t>
      </w:r>
      <w:r w:rsidR="003040C0" w:rsidRPr="00900D83">
        <w:rPr>
          <w:rFonts w:ascii="Times New Roman" w:hAnsi="Times New Roman" w:cs="Times New Roman"/>
          <w:sz w:val="24"/>
          <w:szCs w:val="24"/>
        </w:rPr>
        <w:t xml:space="preserve">Facing the increasing competition and decreasing returns in the domestic market, </w:t>
      </w:r>
      <w:r w:rsidR="00023FE2" w:rsidRPr="00900D83">
        <w:rPr>
          <w:rFonts w:ascii="Times New Roman" w:hAnsi="Times New Roman" w:cs="Times New Roman"/>
          <w:sz w:val="24"/>
          <w:szCs w:val="24"/>
        </w:rPr>
        <w:t>Barclays</w:t>
      </w:r>
      <w:r w:rsidR="001639A5" w:rsidRPr="00900D83">
        <w:rPr>
          <w:rFonts w:ascii="Times New Roman" w:hAnsi="Times New Roman" w:cs="Times New Roman"/>
          <w:sz w:val="24"/>
          <w:szCs w:val="24"/>
        </w:rPr>
        <w:t>’ B</w:t>
      </w:r>
      <w:r w:rsidR="005E2222" w:rsidRPr="00900D83">
        <w:rPr>
          <w:rFonts w:ascii="Times New Roman" w:hAnsi="Times New Roman" w:cs="Times New Roman"/>
          <w:sz w:val="24"/>
          <w:szCs w:val="24"/>
        </w:rPr>
        <w:t xml:space="preserve">oard </w:t>
      </w:r>
      <w:r w:rsidR="007E330E" w:rsidRPr="00900D83">
        <w:rPr>
          <w:rFonts w:ascii="Times New Roman" w:hAnsi="Times New Roman" w:cs="Times New Roman"/>
          <w:sz w:val="24"/>
          <w:szCs w:val="24"/>
        </w:rPr>
        <w:t>decided</w:t>
      </w:r>
      <w:r w:rsidR="005E2222" w:rsidRPr="00900D83">
        <w:rPr>
          <w:rFonts w:ascii="Times New Roman" w:hAnsi="Times New Roman" w:cs="Times New Roman"/>
          <w:sz w:val="24"/>
          <w:szCs w:val="24"/>
        </w:rPr>
        <w:t xml:space="preserve"> to expand </w:t>
      </w:r>
      <w:r w:rsidR="00023FE2" w:rsidRPr="00900D83">
        <w:rPr>
          <w:rFonts w:ascii="Times New Roman" w:hAnsi="Times New Roman" w:cs="Times New Roman"/>
          <w:sz w:val="24"/>
          <w:szCs w:val="24"/>
        </w:rPr>
        <w:t>the Bank’s</w:t>
      </w:r>
      <w:r w:rsidR="005E2222" w:rsidRPr="00900D83">
        <w:rPr>
          <w:rFonts w:ascii="Times New Roman" w:hAnsi="Times New Roman" w:cs="Times New Roman"/>
          <w:sz w:val="24"/>
          <w:szCs w:val="24"/>
        </w:rPr>
        <w:t xml:space="preserve"> foreign business. </w:t>
      </w:r>
      <w:r w:rsidRPr="00900D83">
        <w:rPr>
          <w:rFonts w:ascii="Times New Roman" w:hAnsi="Times New Roman" w:cs="Times New Roman"/>
          <w:sz w:val="24"/>
          <w:szCs w:val="24"/>
        </w:rPr>
        <w:t>U</w:t>
      </w:r>
      <w:r w:rsidR="001774EA" w:rsidRPr="00900D83">
        <w:rPr>
          <w:rFonts w:ascii="Times New Roman" w:hAnsi="Times New Roman" w:cs="Times New Roman"/>
          <w:sz w:val="24"/>
          <w:szCs w:val="24"/>
        </w:rPr>
        <w:t xml:space="preserve">nder the </w:t>
      </w:r>
      <w:r w:rsidR="00771FA8" w:rsidRPr="00900D83">
        <w:rPr>
          <w:rFonts w:ascii="Times New Roman" w:hAnsi="Times New Roman" w:cs="Times New Roman"/>
          <w:sz w:val="24"/>
          <w:szCs w:val="24"/>
        </w:rPr>
        <w:t>c</w:t>
      </w:r>
      <w:r w:rsidR="005E2222" w:rsidRPr="00900D83">
        <w:rPr>
          <w:rFonts w:ascii="Times New Roman" w:hAnsi="Times New Roman" w:cs="Times New Roman"/>
          <w:sz w:val="24"/>
          <w:szCs w:val="24"/>
        </w:rPr>
        <w:t xml:space="preserve">hairmanship of Sir </w:t>
      </w:r>
      <w:r w:rsidR="00771FA8" w:rsidRPr="00900D83">
        <w:rPr>
          <w:rFonts w:ascii="Times New Roman" w:hAnsi="Times New Roman" w:cs="Times New Roman"/>
          <w:sz w:val="24"/>
          <w:szCs w:val="24"/>
        </w:rPr>
        <w:t xml:space="preserve">John </w:t>
      </w:r>
      <w:r w:rsidR="005E2222" w:rsidRPr="00900D83">
        <w:rPr>
          <w:rFonts w:ascii="Times New Roman" w:hAnsi="Times New Roman" w:cs="Times New Roman"/>
          <w:sz w:val="24"/>
          <w:szCs w:val="24"/>
        </w:rPr>
        <w:t>Thoms</w:t>
      </w:r>
      <w:r w:rsidR="00771FA8" w:rsidRPr="00900D83">
        <w:rPr>
          <w:rFonts w:ascii="Times New Roman" w:hAnsi="Times New Roman" w:cs="Times New Roman"/>
          <w:sz w:val="24"/>
          <w:szCs w:val="24"/>
        </w:rPr>
        <w:t>on</w:t>
      </w:r>
      <w:r w:rsidR="001774EA" w:rsidRPr="00900D83">
        <w:rPr>
          <w:rFonts w:ascii="Times New Roman" w:hAnsi="Times New Roman" w:cs="Times New Roman"/>
          <w:sz w:val="24"/>
          <w:szCs w:val="24"/>
        </w:rPr>
        <w:t xml:space="preserve">, </w:t>
      </w:r>
      <w:r w:rsidR="005E2222" w:rsidRPr="00900D83">
        <w:rPr>
          <w:rFonts w:ascii="Times New Roman" w:hAnsi="Times New Roman" w:cs="Times New Roman"/>
          <w:sz w:val="24"/>
          <w:szCs w:val="24"/>
        </w:rPr>
        <w:t xml:space="preserve">the Bank’s international </w:t>
      </w:r>
      <w:r w:rsidR="00C011AF" w:rsidRPr="00900D83">
        <w:rPr>
          <w:rFonts w:ascii="Times New Roman" w:hAnsi="Times New Roman" w:cs="Times New Roman"/>
          <w:sz w:val="24"/>
          <w:szCs w:val="24"/>
        </w:rPr>
        <w:t xml:space="preserve">expansion started to become more and more prominent in </w:t>
      </w:r>
      <w:r w:rsidR="00DA5A82" w:rsidRPr="00900D83">
        <w:rPr>
          <w:rFonts w:ascii="Times New Roman" w:hAnsi="Times New Roman" w:cs="Times New Roman"/>
          <w:sz w:val="24"/>
          <w:szCs w:val="24"/>
        </w:rPr>
        <w:t>the Bank</w:t>
      </w:r>
      <w:r w:rsidR="005E2222" w:rsidRPr="00900D83">
        <w:rPr>
          <w:rFonts w:ascii="Times New Roman" w:hAnsi="Times New Roman" w:cs="Times New Roman"/>
          <w:sz w:val="24"/>
          <w:szCs w:val="24"/>
        </w:rPr>
        <w:t xml:space="preserve">. </w:t>
      </w:r>
      <w:r w:rsidR="00525E65" w:rsidRPr="00900D83">
        <w:rPr>
          <w:rFonts w:ascii="Times New Roman" w:hAnsi="Times New Roman" w:cs="Times New Roman"/>
          <w:sz w:val="24"/>
          <w:szCs w:val="24"/>
        </w:rPr>
        <w:t xml:space="preserve">Barclays’ </w:t>
      </w:r>
      <w:r w:rsidR="006103BD" w:rsidRPr="00900D83">
        <w:rPr>
          <w:rFonts w:ascii="Times New Roman" w:hAnsi="Times New Roman" w:cs="Times New Roman"/>
          <w:sz w:val="24"/>
          <w:szCs w:val="24"/>
        </w:rPr>
        <w:t>business in Italy c</w:t>
      </w:r>
      <w:r w:rsidR="00B929A0" w:rsidRPr="00900D83">
        <w:rPr>
          <w:rFonts w:ascii="Times New Roman" w:hAnsi="Times New Roman" w:cs="Times New Roman"/>
          <w:sz w:val="24"/>
          <w:szCs w:val="24"/>
        </w:rPr>
        <w:t>ould</w:t>
      </w:r>
      <w:r w:rsidR="006103BD" w:rsidRPr="00900D83">
        <w:rPr>
          <w:rFonts w:ascii="Times New Roman" w:hAnsi="Times New Roman" w:cs="Times New Roman"/>
          <w:sz w:val="24"/>
          <w:szCs w:val="24"/>
        </w:rPr>
        <w:t xml:space="preserve"> be traced back to 1925 when it</w:t>
      </w:r>
      <w:r w:rsidR="002D6722" w:rsidRPr="00900D83">
        <w:rPr>
          <w:rFonts w:ascii="Times New Roman" w:hAnsi="Times New Roman" w:cs="Times New Roman"/>
          <w:sz w:val="24"/>
          <w:szCs w:val="24"/>
        </w:rPr>
        <w:t xml:space="preserve"> </w:t>
      </w:r>
      <w:r w:rsidR="006103BD" w:rsidRPr="00900D83">
        <w:rPr>
          <w:rFonts w:ascii="Times New Roman" w:hAnsi="Times New Roman" w:cs="Times New Roman"/>
          <w:sz w:val="24"/>
          <w:szCs w:val="24"/>
        </w:rPr>
        <w:t xml:space="preserve">set up an office </w:t>
      </w:r>
      <w:r w:rsidR="002D6722" w:rsidRPr="00900D83">
        <w:rPr>
          <w:rFonts w:ascii="Times New Roman" w:hAnsi="Times New Roman" w:cs="Times New Roman"/>
          <w:sz w:val="24"/>
          <w:szCs w:val="24"/>
        </w:rPr>
        <w:t xml:space="preserve">in </w:t>
      </w:r>
      <w:r w:rsidR="006103BD" w:rsidRPr="00900D83">
        <w:rPr>
          <w:rFonts w:ascii="Times New Roman" w:hAnsi="Times New Roman" w:cs="Times New Roman"/>
          <w:sz w:val="24"/>
          <w:szCs w:val="24"/>
        </w:rPr>
        <w:t>Rome</w:t>
      </w:r>
      <w:r w:rsidR="002D6722" w:rsidRPr="00900D83">
        <w:rPr>
          <w:rFonts w:ascii="Times New Roman" w:hAnsi="Times New Roman" w:cs="Times New Roman"/>
          <w:sz w:val="24"/>
          <w:szCs w:val="24"/>
        </w:rPr>
        <w:t xml:space="preserve"> but had to suspend its operation</w:t>
      </w:r>
      <w:r w:rsidR="00894785" w:rsidRPr="00900D83">
        <w:rPr>
          <w:rFonts w:ascii="Times New Roman" w:hAnsi="Times New Roman" w:cs="Times New Roman"/>
          <w:sz w:val="24"/>
          <w:szCs w:val="24"/>
        </w:rPr>
        <w:t>s</w:t>
      </w:r>
      <w:r w:rsidR="002D6722" w:rsidRPr="00900D83">
        <w:rPr>
          <w:rFonts w:ascii="Times New Roman" w:hAnsi="Times New Roman" w:cs="Times New Roman"/>
          <w:sz w:val="24"/>
          <w:szCs w:val="24"/>
        </w:rPr>
        <w:t xml:space="preserve"> due to the outbreak of war with Italy in 1940. </w:t>
      </w:r>
      <w:r w:rsidR="00E510E1" w:rsidRPr="00900D83">
        <w:rPr>
          <w:rFonts w:ascii="Times New Roman" w:hAnsi="Times New Roman" w:cs="Times New Roman"/>
          <w:sz w:val="24"/>
          <w:szCs w:val="24"/>
        </w:rPr>
        <w:t xml:space="preserve">Following the Bank’s international expansion, </w:t>
      </w:r>
      <w:r w:rsidR="00525E65" w:rsidRPr="00900D83">
        <w:rPr>
          <w:rFonts w:ascii="Times New Roman" w:hAnsi="Times New Roman" w:cs="Times New Roman"/>
          <w:sz w:val="24"/>
          <w:szCs w:val="24"/>
        </w:rPr>
        <w:t xml:space="preserve">a Representative Office </w:t>
      </w:r>
      <w:r w:rsidR="00E510E1" w:rsidRPr="00900D83">
        <w:rPr>
          <w:rFonts w:ascii="Times New Roman" w:hAnsi="Times New Roman" w:cs="Times New Roman"/>
          <w:sz w:val="24"/>
          <w:szCs w:val="24"/>
        </w:rPr>
        <w:t xml:space="preserve">was set up </w:t>
      </w:r>
      <w:r w:rsidR="00525E65" w:rsidRPr="00900D83">
        <w:rPr>
          <w:rFonts w:ascii="Times New Roman" w:hAnsi="Times New Roman" w:cs="Times New Roman"/>
          <w:sz w:val="24"/>
          <w:szCs w:val="24"/>
        </w:rPr>
        <w:t>in Milan</w:t>
      </w:r>
      <w:r w:rsidR="00E510E1" w:rsidRPr="00900D83">
        <w:rPr>
          <w:rFonts w:ascii="Times New Roman" w:hAnsi="Times New Roman" w:cs="Times New Roman"/>
          <w:sz w:val="24"/>
          <w:szCs w:val="24"/>
        </w:rPr>
        <w:t xml:space="preserve"> in 1969</w:t>
      </w:r>
      <w:r w:rsidR="008A67E7" w:rsidRPr="00900D83">
        <w:rPr>
          <w:rFonts w:ascii="Times New Roman" w:hAnsi="Times New Roman" w:cs="Times New Roman"/>
          <w:sz w:val="24"/>
          <w:szCs w:val="24"/>
        </w:rPr>
        <w:t xml:space="preserve"> (</w:t>
      </w:r>
      <w:proofErr w:type="spellStart"/>
      <w:r w:rsidR="008A67E7" w:rsidRPr="00900D83">
        <w:rPr>
          <w:rFonts w:ascii="Times New Roman" w:hAnsi="Times New Roman" w:cs="Times New Roman"/>
          <w:sz w:val="24"/>
          <w:szCs w:val="24"/>
        </w:rPr>
        <w:t>Tuke</w:t>
      </w:r>
      <w:proofErr w:type="spellEnd"/>
      <w:r w:rsidR="008A67E7" w:rsidRPr="00900D83">
        <w:rPr>
          <w:rFonts w:ascii="Times New Roman" w:hAnsi="Times New Roman" w:cs="Times New Roman"/>
          <w:sz w:val="24"/>
          <w:szCs w:val="24"/>
        </w:rPr>
        <w:t xml:space="preserve"> &amp; Gillman, 1972)</w:t>
      </w:r>
      <w:r w:rsidR="00525E65" w:rsidRPr="00900D83">
        <w:rPr>
          <w:rFonts w:ascii="Times New Roman" w:hAnsi="Times New Roman" w:cs="Times New Roman"/>
          <w:sz w:val="24"/>
          <w:szCs w:val="24"/>
        </w:rPr>
        <w:t>.</w:t>
      </w:r>
      <w:bookmarkEnd w:id="24"/>
    </w:p>
    <w:p w:rsidR="004F04DF" w:rsidRPr="00900D83" w:rsidRDefault="004F04DF" w:rsidP="00900D83">
      <w:pPr>
        <w:spacing w:line="480" w:lineRule="auto"/>
        <w:rPr>
          <w:rFonts w:ascii="Times New Roman" w:hAnsi="Times New Roman" w:cs="Times New Roman"/>
          <w:sz w:val="24"/>
          <w:szCs w:val="24"/>
        </w:rPr>
      </w:pPr>
    </w:p>
    <w:p w:rsidR="00AB0D1C" w:rsidRPr="00900D83" w:rsidRDefault="003D0E4C" w:rsidP="00900D83">
      <w:pPr>
        <w:spacing w:line="480" w:lineRule="auto"/>
        <w:rPr>
          <w:rFonts w:ascii="Times New Roman" w:hAnsi="Times New Roman" w:cs="Times New Roman"/>
          <w:sz w:val="24"/>
          <w:szCs w:val="24"/>
        </w:rPr>
      </w:pPr>
      <w:bookmarkStart w:id="25" w:name="_Hlk133486223"/>
      <w:r w:rsidRPr="00900D83">
        <w:rPr>
          <w:rFonts w:ascii="Times New Roman" w:hAnsi="Times New Roman" w:cs="Times New Roman"/>
          <w:sz w:val="24"/>
          <w:szCs w:val="24"/>
        </w:rPr>
        <w:t xml:space="preserve">Anthony </w:t>
      </w:r>
      <w:proofErr w:type="spellStart"/>
      <w:r w:rsidRPr="00900D83">
        <w:rPr>
          <w:rFonts w:ascii="Times New Roman" w:hAnsi="Times New Roman" w:cs="Times New Roman"/>
          <w:sz w:val="24"/>
          <w:szCs w:val="24"/>
        </w:rPr>
        <w:t>Favill</w:t>
      </w:r>
      <w:proofErr w:type="spellEnd"/>
      <w:r w:rsidRPr="00900D83">
        <w:rPr>
          <w:rFonts w:ascii="Times New Roman" w:hAnsi="Times New Roman" w:cs="Times New Roman"/>
          <w:sz w:val="24"/>
          <w:szCs w:val="24"/>
        </w:rPr>
        <w:t xml:space="preserve"> </w:t>
      </w:r>
      <w:proofErr w:type="spellStart"/>
      <w:r w:rsidRPr="00900D83">
        <w:rPr>
          <w:rFonts w:ascii="Times New Roman" w:hAnsi="Times New Roman" w:cs="Times New Roman"/>
          <w:sz w:val="24"/>
          <w:szCs w:val="24"/>
        </w:rPr>
        <w:t>Tuke</w:t>
      </w:r>
      <w:proofErr w:type="spellEnd"/>
      <w:r w:rsidRPr="00900D83">
        <w:rPr>
          <w:rFonts w:ascii="Times New Roman" w:hAnsi="Times New Roman" w:cs="Times New Roman"/>
          <w:sz w:val="24"/>
          <w:szCs w:val="24"/>
        </w:rPr>
        <w:t xml:space="preserve"> took office as Barclays’ Chairman in 1972. </w:t>
      </w:r>
      <w:r w:rsidR="009B13F3" w:rsidRPr="00900D83">
        <w:rPr>
          <w:rFonts w:ascii="Times New Roman" w:hAnsi="Times New Roman" w:cs="Times New Roman"/>
          <w:sz w:val="24"/>
          <w:szCs w:val="24"/>
        </w:rPr>
        <w:t xml:space="preserve">The highly competitive home market pushed Barclays to further its </w:t>
      </w:r>
      <w:r w:rsidR="00EE0F51" w:rsidRPr="00900D83">
        <w:rPr>
          <w:rFonts w:ascii="Times New Roman" w:hAnsi="Times New Roman" w:cs="Times New Roman"/>
          <w:sz w:val="24"/>
          <w:szCs w:val="24"/>
        </w:rPr>
        <w:t>international expansion in the 1970</w:t>
      </w:r>
      <w:r w:rsidR="005A2C56" w:rsidRPr="00900D83">
        <w:rPr>
          <w:rFonts w:ascii="Times New Roman" w:hAnsi="Times New Roman" w:cs="Times New Roman"/>
          <w:sz w:val="24"/>
          <w:szCs w:val="24"/>
        </w:rPr>
        <w:t>’</w:t>
      </w:r>
      <w:r w:rsidR="00EE0F51" w:rsidRPr="00900D83">
        <w:rPr>
          <w:rFonts w:ascii="Times New Roman" w:hAnsi="Times New Roman" w:cs="Times New Roman"/>
          <w:sz w:val="24"/>
          <w:szCs w:val="24"/>
        </w:rPr>
        <w:t>s and 1980</w:t>
      </w:r>
      <w:r w:rsidR="005A2C56" w:rsidRPr="00900D83">
        <w:rPr>
          <w:rFonts w:ascii="Times New Roman" w:hAnsi="Times New Roman" w:cs="Times New Roman"/>
          <w:sz w:val="24"/>
          <w:szCs w:val="24"/>
        </w:rPr>
        <w:t>’</w:t>
      </w:r>
      <w:r w:rsidR="00EE0F51" w:rsidRPr="00900D83">
        <w:rPr>
          <w:rFonts w:ascii="Times New Roman" w:hAnsi="Times New Roman" w:cs="Times New Roman"/>
          <w:sz w:val="24"/>
          <w:szCs w:val="24"/>
        </w:rPr>
        <w:t xml:space="preserve">s </w:t>
      </w:r>
      <w:r w:rsidR="00FE3B54" w:rsidRPr="00900D83">
        <w:rPr>
          <w:rFonts w:ascii="Times New Roman" w:hAnsi="Times New Roman" w:cs="Times New Roman"/>
          <w:sz w:val="24"/>
          <w:szCs w:val="24"/>
        </w:rPr>
        <w:t>in order</w:t>
      </w:r>
      <w:r w:rsidR="00EE0F51" w:rsidRPr="00900D83">
        <w:rPr>
          <w:rFonts w:ascii="Times New Roman" w:hAnsi="Times New Roman" w:cs="Times New Roman"/>
          <w:sz w:val="24"/>
          <w:szCs w:val="24"/>
        </w:rPr>
        <w:t xml:space="preserve"> to </w:t>
      </w:r>
      <w:r w:rsidR="00FE3B54" w:rsidRPr="00900D83">
        <w:rPr>
          <w:rFonts w:ascii="Times New Roman" w:hAnsi="Times New Roman" w:cs="Times New Roman"/>
          <w:sz w:val="24"/>
          <w:szCs w:val="24"/>
        </w:rPr>
        <w:t>increase its returns</w:t>
      </w:r>
      <w:r w:rsidR="0032330D" w:rsidRPr="00900D83">
        <w:rPr>
          <w:rFonts w:ascii="Times New Roman" w:hAnsi="Times New Roman" w:cs="Times New Roman"/>
          <w:sz w:val="24"/>
          <w:szCs w:val="24"/>
        </w:rPr>
        <w:t xml:space="preserve"> (BGA, 1991)</w:t>
      </w:r>
      <w:r w:rsidR="00EE0F51" w:rsidRPr="00900D83">
        <w:rPr>
          <w:rFonts w:ascii="Times New Roman" w:hAnsi="Times New Roman" w:cs="Times New Roman"/>
          <w:sz w:val="24"/>
          <w:szCs w:val="24"/>
        </w:rPr>
        <w:t>.</w:t>
      </w:r>
      <w:r w:rsidR="00DF2466" w:rsidRPr="00900D83">
        <w:rPr>
          <w:rFonts w:ascii="Times New Roman" w:hAnsi="Times New Roman" w:cs="Times New Roman"/>
          <w:sz w:val="24"/>
          <w:szCs w:val="24"/>
        </w:rPr>
        <w:t xml:space="preserve"> </w:t>
      </w:r>
      <w:r w:rsidR="00CA7F26" w:rsidRPr="00900D83">
        <w:rPr>
          <w:rFonts w:ascii="Times New Roman" w:hAnsi="Times New Roman" w:cs="Times New Roman"/>
          <w:sz w:val="24"/>
          <w:szCs w:val="24"/>
        </w:rPr>
        <w:t xml:space="preserve">With the likelihood of the UK joining the EEC, Barclays were anxious to </w:t>
      </w:r>
      <w:r w:rsidR="00EB4967" w:rsidRPr="00900D83">
        <w:rPr>
          <w:rFonts w:ascii="Times New Roman" w:hAnsi="Times New Roman" w:cs="Times New Roman"/>
          <w:sz w:val="24"/>
          <w:szCs w:val="24"/>
        </w:rPr>
        <w:t>develop its European plan</w:t>
      </w:r>
      <w:r w:rsidR="0032330D" w:rsidRPr="00900D83">
        <w:rPr>
          <w:rFonts w:ascii="Times New Roman" w:hAnsi="Times New Roman" w:cs="Times New Roman"/>
          <w:sz w:val="24"/>
          <w:szCs w:val="24"/>
        </w:rPr>
        <w:t xml:space="preserve"> (</w:t>
      </w:r>
      <w:proofErr w:type="spellStart"/>
      <w:r w:rsidR="0032330D" w:rsidRPr="00900D83">
        <w:rPr>
          <w:rFonts w:ascii="Times New Roman" w:hAnsi="Times New Roman" w:cs="Times New Roman"/>
          <w:sz w:val="24"/>
          <w:szCs w:val="24"/>
        </w:rPr>
        <w:t>Tuke</w:t>
      </w:r>
      <w:proofErr w:type="spellEnd"/>
      <w:r w:rsidR="0032330D" w:rsidRPr="00900D83">
        <w:rPr>
          <w:rFonts w:ascii="Times New Roman" w:hAnsi="Times New Roman" w:cs="Times New Roman"/>
          <w:sz w:val="24"/>
          <w:szCs w:val="24"/>
        </w:rPr>
        <w:t>, 1971a, 1971b)</w:t>
      </w:r>
      <w:r w:rsidR="00CA7F26" w:rsidRPr="00900D83">
        <w:rPr>
          <w:rFonts w:ascii="Times New Roman" w:hAnsi="Times New Roman" w:cs="Times New Roman"/>
          <w:sz w:val="24"/>
          <w:szCs w:val="24"/>
        </w:rPr>
        <w:t>.</w:t>
      </w:r>
      <w:r w:rsidR="00EA3BBF" w:rsidRPr="00900D83">
        <w:rPr>
          <w:rFonts w:ascii="Times New Roman" w:hAnsi="Times New Roman" w:cs="Times New Roman"/>
          <w:sz w:val="24"/>
          <w:szCs w:val="24"/>
        </w:rPr>
        <w:t xml:space="preserve"> </w:t>
      </w:r>
      <w:r w:rsidR="00BC2E66" w:rsidRPr="00900D83">
        <w:rPr>
          <w:rFonts w:ascii="Times New Roman" w:hAnsi="Times New Roman" w:cs="Times New Roman"/>
          <w:sz w:val="24"/>
          <w:szCs w:val="24"/>
        </w:rPr>
        <w:t xml:space="preserve">Although the </w:t>
      </w:r>
      <w:r w:rsidR="00EA3BBF" w:rsidRPr="00900D83">
        <w:rPr>
          <w:rFonts w:ascii="Times New Roman" w:hAnsi="Times New Roman" w:cs="Times New Roman"/>
          <w:sz w:val="24"/>
          <w:szCs w:val="24"/>
        </w:rPr>
        <w:t xml:space="preserve">Italian </w:t>
      </w:r>
      <w:r w:rsidR="00BC2E66" w:rsidRPr="00900D83">
        <w:rPr>
          <w:rFonts w:ascii="Times New Roman" w:hAnsi="Times New Roman" w:cs="Times New Roman"/>
          <w:sz w:val="24"/>
          <w:szCs w:val="24"/>
        </w:rPr>
        <w:t xml:space="preserve">politico-economic situation was </w:t>
      </w:r>
      <w:r w:rsidR="005A2C56" w:rsidRPr="00900D83">
        <w:rPr>
          <w:rFonts w:ascii="Times New Roman" w:hAnsi="Times New Roman" w:cs="Times New Roman"/>
          <w:sz w:val="24"/>
          <w:szCs w:val="24"/>
        </w:rPr>
        <w:t>far from ideal</w:t>
      </w:r>
      <w:r w:rsidR="00BC2E66" w:rsidRPr="00900D83">
        <w:rPr>
          <w:rFonts w:ascii="Times New Roman" w:hAnsi="Times New Roman" w:cs="Times New Roman"/>
          <w:sz w:val="24"/>
          <w:szCs w:val="24"/>
        </w:rPr>
        <w:t xml:space="preserve">, </w:t>
      </w:r>
      <w:r w:rsidR="00AB0D1C" w:rsidRPr="00900D83">
        <w:rPr>
          <w:rFonts w:ascii="Times New Roman" w:hAnsi="Times New Roman" w:cs="Times New Roman"/>
          <w:sz w:val="24"/>
          <w:szCs w:val="24"/>
        </w:rPr>
        <w:t xml:space="preserve">Barclays </w:t>
      </w:r>
      <w:r w:rsidR="005A2C56" w:rsidRPr="00900D83">
        <w:rPr>
          <w:rFonts w:ascii="Times New Roman" w:hAnsi="Times New Roman" w:cs="Times New Roman"/>
          <w:sz w:val="24"/>
          <w:szCs w:val="24"/>
        </w:rPr>
        <w:t xml:space="preserve">wished to have a </w:t>
      </w:r>
      <w:r w:rsidR="00AB0D1C" w:rsidRPr="00900D83">
        <w:rPr>
          <w:rFonts w:ascii="Times New Roman" w:hAnsi="Times New Roman" w:cs="Times New Roman"/>
          <w:sz w:val="24"/>
          <w:szCs w:val="24"/>
        </w:rPr>
        <w:t>presence in Italy</w:t>
      </w:r>
      <w:r w:rsidR="002B7E1D" w:rsidRPr="00900D83">
        <w:rPr>
          <w:rFonts w:ascii="Times New Roman" w:hAnsi="Times New Roman" w:cs="Times New Roman"/>
          <w:sz w:val="24"/>
          <w:szCs w:val="24"/>
        </w:rPr>
        <w:t xml:space="preserve"> to </w:t>
      </w:r>
      <w:r w:rsidR="00AB0D1C" w:rsidRPr="00900D83">
        <w:rPr>
          <w:rFonts w:ascii="Times New Roman" w:hAnsi="Times New Roman" w:cs="Times New Roman"/>
          <w:sz w:val="24"/>
          <w:szCs w:val="24"/>
        </w:rPr>
        <w:t>complete</w:t>
      </w:r>
      <w:r w:rsidR="00F57D98" w:rsidRPr="00900D83">
        <w:rPr>
          <w:rFonts w:ascii="Times New Roman" w:hAnsi="Times New Roman" w:cs="Times New Roman"/>
          <w:sz w:val="24"/>
          <w:szCs w:val="24"/>
        </w:rPr>
        <w:t xml:space="preserve"> </w:t>
      </w:r>
      <w:r w:rsidR="002B7E1D" w:rsidRPr="00900D83">
        <w:rPr>
          <w:rFonts w:ascii="Times New Roman" w:hAnsi="Times New Roman" w:cs="Times New Roman"/>
          <w:sz w:val="24"/>
          <w:szCs w:val="24"/>
        </w:rPr>
        <w:t>its</w:t>
      </w:r>
      <w:r w:rsidR="00AB0D1C" w:rsidRPr="00900D83">
        <w:rPr>
          <w:rFonts w:ascii="Times New Roman" w:hAnsi="Times New Roman" w:cs="Times New Roman"/>
          <w:sz w:val="24"/>
          <w:szCs w:val="24"/>
        </w:rPr>
        <w:t xml:space="preserve"> </w:t>
      </w:r>
      <w:r w:rsidR="00EB4967" w:rsidRPr="00900D83">
        <w:rPr>
          <w:rFonts w:ascii="Times New Roman" w:hAnsi="Times New Roman" w:cs="Times New Roman"/>
          <w:sz w:val="24"/>
          <w:szCs w:val="24"/>
        </w:rPr>
        <w:t xml:space="preserve">European </w:t>
      </w:r>
      <w:r w:rsidR="00AB0D1C" w:rsidRPr="00900D83">
        <w:rPr>
          <w:rFonts w:ascii="Times New Roman" w:hAnsi="Times New Roman" w:cs="Times New Roman"/>
          <w:sz w:val="24"/>
          <w:szCs w:val="24"/>
        </w:rPr>
        <w:t xml:space="preserve">banking network in the </w:t>
      </w:r>
      <w:r w:rsidR="00F57D98" w:rsidRPr="00900D83">
        <w:rPr>
          <w:rFonts w:ascii="Times New Roman" w:hAnsi="Times New Roman" w:cs="Times New Roman"/>
          <w:sz w:val="24"/>
          <w:szCs w:val="24"/>
        </w:rPr>
        <w:t>six</w:t>
      </w:r>
      <w:r w:rsidR="00AB0D1C" w:rsidRPr="00900D83">
        <w:rPr>
          <w:rFonts w:ascii="Times New Roman" w:hAnsi="Times New Roman" w:cs="Times New Roman"/>
          <w:sz w:val="24"/>
          <w:szCs w:val="24"/>
        </w:rPr>
        <w:t xml:space="preserve"> original member states of the </w:t>
      </w:r>
      <w:r w:rsidR="00F57D98" w:rsidRPr="00900D83">
        <w:rPr>
          <w:rFonts w:ascii="Times New Roman" w:hAnsi="Times New Roman" w:cs="Times New Roman"/>
          <w:sz w:val="24"/>
          <w:szCs w:val="24"/>
        </w:rPr>
        <w:t>EEC</w:t>
      </w:r>
      <w:r w:rsidR="00AB0D1C" w:rsidRPr="00900D83">
        <w:rPr>
          <w:rFonts w:ascii="Times New Roman" w:hAnsi="Times New Roman" w:cs="Times New Roman"/>
          <w:sz w:val="24"/>
          <w:szCs w:val="24"/>
        </w:rPr>
        <w:t xml:space="preserve"> (excluding Luxembourg) which together with </w:t>
      </w:r>
      <w:r w:rsidR="00485655" w:rsidRPr="00900D83">
        <w:rPr>
          <w:rFonts w:ascii="Times New Roman" w:hAnsi="Times New Roman" w:cs="Times New Roman"/>
          <w:sz w:val="24"/>
          <w:szCs w:val="24"/>
        </w:rPr>
        <w:t>Barclays’</w:t>
      </w:r>
      <w:r w:rsidR="00AB0D1C" w:rsidRPr="00900D83">
        <w:rPr>
          <w:rFonts w:ascii="Times New Roman" w:hAnsi="Times New Roman" w:cs="Times New Roman"/>
          <w:sz w:val="24"/>
          <w:szCs w:val="24"/>
        </w:rPr>
        <w:t xml:space="preserve"> strong and growing international links in other parts of the world could </w:t>
      </w:r>
      <w:r w:rsidR="00485655" w:rsidRPr="00900D83">
        <w:rPr>
          <w:rFonts w:ascii="Times New Roman" w:hAnsi="Times New Roman" w:cs="Times New Roman"/>
          <w:sz w:val="24"/>
          <w:szCs w:val="24"/>
        </w:rPr>
        <w:t>give</w:t>
      </w:r>
      <w:r w:rsidR="00AB0D1C" w:rsidRPr="00900D83">
        <w:rPr>
          <w:rFonts w:ascii="Times New Roman" w:hAnsi="Times New Roman" w:cs="Times New Roman"/>
          <w:sz w:val="24"/>
          <w:szCs w:val="24"/>
        </w:rPr>
        <w:t xml:space="preserve"> </w:t>
      </w:r>
      <w:r w:rsidR="00485655" w:rsidRPr="00900D83">
        <w:rPr>
          <w:rFonts w:ascii="Times New Roman" w:hAnsi="Times New Roman" w:cs="Times New Roman"/>
          <w:sz w:val="24"/>
          <w:szCs w:val="24"/>
        </w:rPr>
        <w:lastRenderedPageBreak/>
        <w:t xml:space="preserve">the Bank </w:t>
      </w:r>
      <w:r w:rsidR="00C83CD3" w:rsidRPr="00900D83">
        <w:rPr>
          <w:rFonts w:ascii="Times New Roman" w:hAnsi="Times New Roman" w:cs="Times New Roman"/>
          <w:sz w:val="24"/>
          <w:szCs w:val="24"/>
        </w:rPr>
        <w:t>a competitive edge in the banking sector</w:t>
      </w:r>
      <w:r w:rsidR="00AB0D1C" w:rsidRPr="00900D83">
        <w:rPr>
          <w:rFonts w:ascii="Times New Roman" w:hAnsi="Times New Roman" w:cs="Times New Roman"/>
          <w:sz w:val="24"/>
          <w:szCs w:val="24"/>
        </w:rPr>
        <w:t xml:space="preserve"> on the Continent</w:t>
      </w:r>
      <w:r w:rsidR="0032330D" w:rsidRPr="00900D83">
        <w:rPr>
          <w:rFonts w:ascii="Times New Roman" w:hAnsi="Times New Roman" w:cs="Times New Roman"/>
          <w:sz w:val="24"/>
          <w:szCs w:val="24"/>
        </w:rPr>
        <w:t xml:space="preserve"> (Coper, 1971; </w:t>
      </w:r>
      <w:proofErr w:type="spellStart"/>
      <w:r w:rsidR="0032330D" w:rsidRPr="00900D83">
        <w:rPr>
          <w:rFonts w:ascii="Times New Roman" w:hAnsi="Times New Roman" w:cs="Times New Roman"/>
          <w:sz w:val="24"/>
          <w:szCs w:val="24"/>
        </w:rPr>
        <w:t>Tuke</w:t>
      </w:r>
      <w:proofErr w:type="spellEnd"/>
      <w:r w:rsidR="0032330D" w:rsidRPr="00900D83">
        <w:rPr>
          <w:rFonts w:ascii="Times New Roman" w:hAnsi="Times New Roman" w:cs="Times New Roman"/>
          <w:sz w:val="24"/>
          <w:szCs w:val="24"/>
        </w:rPr>
        <w:t>, 1971a)</w:t>
      </w:r>
      <w:r w:rsidR="00AB0D1C" w:rsidRPr="00900D83">
        <w:rPr>
          <w:rFonts w:ascii="Times New Roman" w:hAnsi="Times New Roman" w:cs="Times New Roman"/>
          <w:sz w:val="24"/>
          <w:szCs w:val="24"/>
        </w:rPr>
        <w:t>.</w:t>
      </w:r>
      <w:bookmarkEnd w:id="25"/>
    </w:p>
    <w:p w:rsidR="00DD2A98" w:rsidRPr="00900D83" w:rsidRDefault="00DD2A98" w:rsidP="00900D83">
      <w:pPr>
        <w:spacing w:line="480" w:lineRule="auto"/>
        <w:rPr>
          <w:rFonts w:ascii="Times New Roman" w:hAnsi="Times New Roman" w:cs="Times New Roman"/>
          <w:sz w:val="24"/>
          <w:szCs w:val="24"/>
        </w:rPr>
      </w:pPr>
    </w:p>
    <w:p w:rsidR="00971767" w:rsidRPr="00900D83" w:rsidRDefault="0023196E" w:rsidP="00900D83">
      <w:pPr>
        <w:spacing w:line="480" w:lineRule="auto"/>
        <w:rPr>
          <w:rFonts w:ascii="Times New Roman" w:hAnsi="Times New Roman" w:cs="Times New Roman"/>
          <w:sz w:val="24"/>
          <w:szCs w:val="24"/>
        </w:rPr>
      </w:pPr>
      <w:bookmarkStart w:id="26" w:name="_Hlk133486250"/>
      <w:r w:rsidRPr="00900D83">
        <w:rPr>
          <w:rFonts w:ascii="Times New Roman" w:hAnsi="Times New Roman" w:cs="Times New Roman"/>
          <w:sz w:val="24"/>
          <w:szCs w:val="24"/>
        </w:rPr>
        <w:t xml:space="preserve">According to Barclays Group Representative in Milan and </w:t>
      </w:r>
      <w:r w:rsidR="007F2D23" w:rsidRPr="00900D83">
        <w:rPr>
          <w:rFonts w:ascii="Times New Roman" w:hAnsi="Times New Roman" w:cs="Times New Roman"/>
          <w:sz w:val="24"/>
          <w:szCs w:val="24"/>
        </w:rPr>
        <w:t xml:space="preserve">the </w:t>
      </w:r>
      <w:r w:rsidRPr="00900D83">
        <w:rPr>
          <w:rFonts w:ascii="Times New Roman" w:hAnsi="Times New Roman" w:cs="Times New Roman"/>
          <w:sz w:val="24"/>
          <w:szCs w:val="24"/>
        </w:rPr>
        <w:t>D. C. O. Planning Dept., t</w:t>
      </w:r>
      <w:r w:rsidR="00362E1E" w:rsidRPr="00900D83">
        <w:rPr>
          <w:rFonts w:ascii="Times New Roman" w:hAnsi="Times New Roman" w:cs="Times New Roman"/>
          <w:sz w:val="24"/>
          <w:szCs w:val="24"/>
        </w:rPr>
        <w:t xml:space="preserve">he </w:t>
      </w:r>
      <w:r w:rsidR="00EA7C02" w:rsidRPr="00900D83">
        <w:rPr>
          <w:rFonts w:ascii="Times New Roman" w:hAnsi="Times New Roman" w:cs="Times New Roman"/>
          <w:sz w:val="24"/>
          <w:szCs w:val="24"/>
        </w:rPr>
        <w:t xml:space="preserve">potential </w:t>
      </w:r>
      <w:r w:rsidR="00362E1E" w:rsidRPr="00900D83">
        <w:rPr>
          <w:rFonts w:ascii="Times New Roman" w:hAnsi="Times New Roman" w:cs="Times New Roman"/>
          <w:sz w:val="24"/>
          <w:szCs w:val="24"/>
        </w:rPr>
        <w:t xml:space="preserve">business </w:t>
      </w:r>
      <w:r w:rsidR="00EA7C02" w:rsidRPr="00900D83">
        <w:rPr>
          <w:rFonts w:ascii="Times New Roman" w:hAnsi="Times New Roman" w:cs="Times New Roman"/>
          <w:sz w:val="24"/>
          <w:szCs w:val="24"/>
        </w:rPr>
        <w:t>opportunities</w:t>
      </w:r>
      <w:r w:rsidR="00654257" w:rsidRPr="00900D83">
        <w:rPr>
          <w:rFonts w:ascii="Times New Roman" w:hAnsi="Times New Roman" w:cs="Times New Roman"/>
          <w:sz w:val="24"/>
          <w:szCs w:val="24"/>
        </w:rPr>
        <w:t xml:space="preserve"> for Barclays in Italy </w:t>
      </w:r>
      <w:r w:rsidR="000D678A" w:rsidRPr="00900D83">
        <w:rPr>
          <w:rFonts w:ascii="Times New Roman" w:hAnsi="Times New Roman" w:cs="Times New Roman"/>
          <w:sz w:val="24"/>
          <w:szCs w:val="24"/>
        </w:rPr>
        <w:t>were attributed to</w:t>
      </w:r>
      <w:r w:rsidR="00641432" w:rsidRPr="00900D83">
        <w:rPr>
          <w:rFonts w:ascii="Times New Roman" w:hAnsi="Times New Roman" w:cs="Times New Roman"/>
          <w:sz w:val="24"/>
          <w:szCs w:val="24"/>
        </w:rPr>
        <w:t xml:space="preserve"> the following sources: UK investment and business in Italy (UK investment 1956-1970 $170m), </w:t>
      </w:r>
      <w:r w:rsidR="00362E1E" w:rsidRPr="00900D83">
        <w:rPr>
          <w:rFonts w:ascii="Times New Roman" w:hAnsi="Times New Roman" w:cs="Times New Roman"/>
          <w:sz w:val="24"/>
          <w:szCs w:val="24"/>
        </w:rPr>
        <w:t xml:space="preserve">£500m UK/Italy trade and with other </w:t>
      </w:r>
      <w:r w:rsidR="000D678A" w:rsidRPr="00900D83">
        <w:rPr>
          <w:rFonts w:ascii="Times New Roman" w:hAnsi="Times New Roman" w:cs="Times New Roman"/>
          <w:sz w:val="24"/>
          <w:szCs w:val="24"/>
        </w:rPr>
        <w:t xml:space="preserve">Barclays </w:t>
      </w:r>
      <w:r w:rsidR="00033B21" w:rsidRPr="00900D83">
        <w:rPr>
          <w:rFonts w:ascii="Times New Roman" w:hAnsi="Times New Roman" w:cs="Times New Roman"/>
          <w:sz w:val="24"/>
          <w:szCs w:val="24"/>
        </w:rPr>
        <w:t>G</w:t>
      </w:r>
      <w:r w:rsidR="00362E1E" w:rsidRPr="00900D83">
        <w:rPr>
          <w:rFonts w:ascii="Times New Roman" w:hAnsi="Times New Roman" w:cs="Times New Roman"/>
          <w:sz w:val="24"/>
          <w:szCs w:val="24"/>
        </w:rPr>
        <w:t>roup territories</w:t>
      </w:r>
      <w:r w:rsidR="00033B21" w:rsidRPr="00900D83">
        <w:rPr>
          <w:rFonts w:ascii="Times New Roman" w:hAnsi="Times New Roman" w:cs="Times New Roman"/>
          <w:sz w:val="24"/>
          <w:szCs w:val="24"/>
        </w:rPr>
        <w:t xml:space="preserve">, </w:t>
      </w:r>
      <w:r w:rsidR="00362E1E" w:rsidRPr="00900D83">
        <w:rPr>
          <w:rFonts w:ascii="Times New Roman" w:hAnsi="Times New Roman" w:cs="Times New Roman"/>
          <w:sz w:val="24"/>
          <w:szCs w:val="24"/>
        </w:rPr>
        <w:t xml:space="preserve">international companies </w:t>
      </w:r>
      <w:r w:rsidR="00210231" w:rsidRPr="00900D83">
        <w:rPr>
          <w:rFonts w:ascii="Times New Roman" w:hAnsi="Times New Roman" w:cs="Times New Roman"/>
          <w:sz w:val="24"/>
          <w:szCs w:val="24"/>
        </w:rPr>
        <w:t>in Italy, tourism, Italian banks</w:t>
      </w:r>
      <w:r w:rsidR="00EF051D" w:rsidRPr="00900D83">
        <w:rPr>
          <w:rFonts w:ascii="Times New Roman" w:hAnsi="Times New Roman" w:cs="Times New Roman"/>
          <w:sz w:val="24"/>
          <w:szCs w:val="24"/>
        </w:rPr>
        <w:t xml:space="preserve"> and the long</w:t>
      </w:r>
      <w:r w:rsidR="00130FC1" w:rsidRPr="00900D83">
        <w:rPr>
          <w:rFonts w:ascii="Times New Roman" w:hAnsi="Times New Roman" w:cs="Times New Roman"/>
          <w:sz w:val="24"/>
          <w:szCs w:val="24"/>
        </w:rPr>
        <w:t>-</w:t>
      </w:r>
      <w:r w:rsidR="00EF051D" w:rsidRPr="00900D83">
        <w:rPr>
          <w:rFonts w:ascii="Times New Roman" w:hAnsi="Times New Roman" w:cs="Times New Roman"/>
          <w:sz w:val="24"/>
          <w:szCs w:val="24"/>
        </w:rPr>
        <w:t>term growth prospects of the Italian economy (the OECD predicted an 80% growth 1971-1980)</w:t>
      </w:r>
      <w:r w:rsidR="00B42693" w:rsidRPr="00900D83">
        <w:rPr>
          <w:rFonts w:ascii="Times New Roman" w:hAnsi="Times New Roman" w:cs="Times New Roman"/>
          <w:sz w:val="24"/>
          <w:szCs w:val="24"/>
        </w:rPr>
        <w:t xml:space="preserve"> (Coper, 1971; Griffin et al., 1971)</w:t>
      </w:r>
      <w:r w:rsidR="00210231" w:rsidRPr="00900D83">
        <w:rPr>
          <w:rFonts w:ascii="Times New Roman" w:hAnsi="Times New Roman" w:cs="Times New Roman"/>
          <w:sz w:val="24"/>
          <w:szCs w:val="24"/>
        </w:rPr>
        <w:t>.</w:t>
      </w:r>
      <w:r w:rsidR="00EF051D" w:rsidRPr="00900D83">
        <w:rPr>
          <w:rFonts w:ascii="Times New Roman" w:hAnsi="Times New Roman" w:cs="Times New Roman"/>
          <w:sz w:val="24"/>
          <w:szCs w:val="24"/>
        </w:rPr>
        <w:t xml:space="preserve"> </w:t>
      </w:r>
      <w:r w:rsidR="00C04DE5" w:rsidRPr="00900D83">
        <w:rPr>
          <w:rFonts w:ascii="Times New Roman" w:hAnsi="Times New Roman" w:cs="Times New Roman"/>
          <w:sz w:val="24"/>
          <w:szCs w:val="24"/>
        </w:rPr>
        <w:t xml:space="preserve">If Barclays were the first British bank to go in, the advantages would be </w:t>
      </w:r>
      <w:r w:rsidR="00130FC1" w:rsidRPr="00900D83">
        <w:rPr>
          <w:rFonts w:ascii="Times New Roman" w:hAnsi="Times New Roman" w:cs="Times New Roman"/>
          <w:sz w:val="24"/>
          <w:szCs w:val="24"/>
        </w:rPr>
        <w:t>significant</w:t>
      </w:r>
      <w:r w:rsidR="00C04DE5" w:rsidRPr="00900D83">
        <w:rPr>
          <w:rFonts w:ascii="Times New Roman" w:hAnsi="Times New Roman" w:cs="Times New Roman"/>
          <w:sz w:val="24"/>
          <w:szCs w:val="24"/>
        </w:rPr>
        <w:t xml:space="preserve">. </w:t>
      </w:r>
      <w:r w:rsidR="00EF051D" w:rsidRPr="00900D83">
        <w:rPr>
          <w:rFonts w:ascii="Times New Roman" w:hAnsi="Times New Roman" w:cs="Times New Roman"/>
          <w:sz w:val="24"/>
          <w:szCs w:val="24"/>
        </w:rPr>
        <w:t>In addition,</w:t>
      </w:r>
      <w:r w:rsidR="00C04DE5" w:rsidRPr="00900D83">
        <w:rPr>
          <w:rFonts w:ascii="Times New Roman" w:hAnsi="Times New Roman" w:cs="Times New Roman"/>
          <w:sz w:val="24"/>
          <w:szCs w:val="24"/>
        </w:rPr>
        <w:t xml:space="preserve"> the Italian</w:t>
      </w:r>
      <w:r w:rsidR="007B0B1E" w:rsidRPr="00900D83">
        <w:rPr>
          <w:rFonts w:ascii="Times New Roman" w:hAnsi="Times New Roman" w:cs="Times New Roman"/>
          <w:sz w:val="24"/>
          <w:szCs w:val="24"/>
        </w:rPr>
        <w:t>s</w:t>
      </w:r>
      <w:r w:rsidR="00C04DE5" w:rsidRPr="00900D83">
        <w:rPr>
          <w:rFonts w:ascii="Times New Roman" w:hAnsi="Times New Roman" w:cs="Times New Roman"/>
          <w:sz w:val="24"/>
          <w:szCs w:val="24"/>
        </w:rPr>
        <w:t xml:space="preserve"> would </w:t>
      </w:r>
      <w:r w:rsidR="00130FC1" w:rsidRPr="00900D83">
        <w:rPr>
          <w:rFonts w:ascii="Times New Roman" w:hAnsi="Times New Roman" w:cs="Times New Roman"/>
          <w:sz w:val="24"/>
          <w:szCs w:val="24"/>
        </w:rPr>
        <w:t>be attracted</w:t>
      </w:r>
      <w:r w:rsidR="00C04DE5" w:rsidRPr="00900D83">
        <w:rPr>
          <w:rFonts w:ascii="Times New Roman" w:hAnsi="Times New Roman" w:cs="Times New Roman"/>
          <w:sz w:val="24"/>
          <w:szCs w:val="24"/>
        </w:rPr>
        <w:t xml:space="preserve"> to Barclays</w:t>
      </w:r>
      <w:r w:rsidR="00130FC1" w:rsidRPr="00900D83">
        <w:rPr>
          <w:rFonts w:ascii="Times New Roman" w:hAnsi="Times New Roman" w:cs="Times New Roman"/>
          <w:sz w:val="24"/>
          <w:szCs w:val="24"/>
        </w:rPr>
        <w:t>,</w:t>
      </w:r>
      <w:r w:rsidR="00C04DE5" w:rsidRPr="00900D83">
        <w:rPr>
          <w:rFonts w:ascii="Times New Roman" w:hAnsi="Times New Roman" w:cs="Times New Roman"/>
          <w:sz w:val="24"/>
          <w:szCs w:val="24"/>
        </w:rPr>
        <w:t xml:space="preserve"> due to their previous operation in Italy</w:t>
      </w:r>
      <w:r w:rsidR="00B42693" w:rsidRPr="00900D83">
        <w:rPr>
          <w:rFonts w:ascii="Times New Roman" w:hAnsi="Times New Roman" w:cs="Times New Roman"/>
          <w:sz w:val="24"/>
          <w:szCs w:val="24"/>
        </w:rPr>
        <w:t xml:space="preserve"> (Coper, 1971)</w:t>
      </w:r>
      <w:r w:rsidR="0073105B" w:rsidRPr="00900D83">
        <w:rPr>
          <w:rFonts w:ascii="Times New Roman" w:hAnsi="Times New Roman" w:cs="Times New Roman"/>
          <w:sz w:val="24"/>
          <w:szCs w:val="24"/>
        </w:rPr>
        <w:t>.</w:t>
      </w:r>
      <w:bookmarkEnd w:id="26"/>
    </w:p>
    <w:p w:rsidR="00246829" w:rsidRPr="00900D83" w:rsidRDefault="00246829" w:rsidP="00900D83">
      <w:pPr>
        <w:spacing w:line="480" w:lineRule="auto"/>
        <w:rPr>
          <w:rFonts w:ascii="Times New Roman" w:hAnsi="Times New Roman" w:cs="Times New Roman"/>
          <w:sz w:val="24"/>
          <w:szCs w:val="24"/>
        </w:rPr>
      </w:pPr>
    </w:p>
    <w:p w:rsidR="00C5716B" w:rsidRPr="00900D83" w:rsidRDefault="00E84AA8" w:rsidP="00900D83">
      <w:pPr>
        <w:pStyle w:val="a3"/>
        <w:spacing w:line="480" w:lineRule="auto"/>
        <w:ind w:left="720" w:firstLineChars="0" w:firstLine="0"/>
        <w:rPr>
          <w:rFonts w:ascii="Times New Roman" w:hAnsi="Times New Roman" w:cs="Times New Roman"/>
          <w:sz w:val="24"/>
          <w:szCs w:val="24"/>
        </w:rPr>
      </w:pPr>
      <w:r w:rsidRPr="00900D83">
        <w:rPr>
          <w:rFonts w:ascii="Times New Roman" w:hAnsi="Times New Roman" w:cs="Times New Roman"/>
          <w:sz w:val="24"/>
          <w:szCs w:val="24"/>
        </w:rPr>
        <w:t>3</w:t>
      </w:r>
      <w:r w:rsidR="0043402E" w:rsidRPr="00900D83">
        <w:rPr>
          <w:rFonts w:ascii="Times New Roman" w:hAnsi="Times New Roman" w:cs="Times New Roman"/>
          <w:sz w:val="24"/>
          <w:szCs w:val="24"/>
        </w:rPr>
        <w:t xml:space="preserve">.3 </w:t>
      </w:r>
      <w:bookmarkStart w:id="27" w:name="_Hlk133486734"/>
      <w:r w:rsidR="00E24757" w:rsidRPr="00900D83">
        <w:rPr>
          <w:rFonts w:ascii="Times New Roman" w:hAnsi="Times New Roman" w:cs="Times New Roman"/>
          <w:sz w:val="24"/>
          <w:szCs w:val="24"/>
        </w:rPr>
        <w:t xml:space="preserve">Banca </w:t>
      </w:r>
      <w:proofErr w:type="spellStart"/>
      <w:r w:rsidR="00E24757" w:rsidRPr="00900D83">
        <w:rPr>
          <w:rFonts w:ascii="Times New Roman" w:hAnsi="Times New Roman" w:cs="Times New Roman"/>
          <w:sz w:val="24"/>
          <w:szCs w:val="24"/>
        </w:rPr>
        <w:t>Castellini</w:t>
      </w:r>
      <w:proofErr w:type="spellEnd"/>
      <w:r w:rsidR="008729D0" w:rsidRPr="00900D83">
        <w:rPr>
          <w:rFonts w:ascii="Times New Roman" w:hAnsi="Times New Roman" w:cs="Times New Roman"/>
          <w:sz w:val="24"/>
          <w:szCs w:val="24"/>
        </w:rPr>
        <w:t xml:space="preserve"> </w:t>
      </w:r>
      <w:r w:rsidR="00CF5D09" w:rsidRPr="00900D83">
        <w:rPr>
          <w:rFonts w:ascii="Times New Roman" w:hAnsi="Times New Roman" w:cs="Times New Roman"/>
          <w:sz w:val="24"/>
          <w:szCs w:val="24"/>
        </w:rPr>
        <w:t xml:space="preserve">(BCC) </w:t>
      </w:r>
      <w:r w:rsidR="008729D0" w:rsidRPr="00900D83">
        <w:rPr>
          <w:rFonts w:ascii="Times New Roman" w:hAnsi="Times New Roman" w:cs="Times New Roman"/>
          <w:sz w:val="24"/>
          <w:szCs w:val="24"/>
        </w:rPr>
        <w:t xml:space="preserve">and </w:t>
      </w:r>
      <w:r w:rsidR="00130FC1" w:rsidRPr="00900D83">
        <w:rPr>
          <w:rFonts w:ascii="Times New Roman" w:hAnsi="Times New Roman" w:cs="Times New Roman"/>
          <w:sz w:val="24"/>
          <w:szCs w:val="24"/>
        </w:rPr>
        <w:t>the</w:t>
      </w:r>
      <w:r w:rsidR="00C5716B" w:rsidRPr="00900D83">
        <w:rPr>
          <w:rFonts w:ascii="Times New Roman" w:hAnsi="Times New Roman" w:cs="Times New Roman"/>
          <w:sz w:val="24"/>
          <w:szCs w:val="24"/>
        </w:rPr>
        <w:t xml:space="preserve"> </w:t>
      </w:r>
      <w:r w:rsidR="00C83603" w:rsidRPr="00900D83">
        <w:rPr>
          <w:rFonts w:ascii="Times New Roman" w:hAnsi="Times New Roman" w:cs="Times New Roman"/>
          <w:sz w:val="24"/>
          <w:szCs w:val="24"/>
        </w:rPr>
        <w:t xml:space="preserve">reason for </w:t>
      </w:r>
      <w:r w:rsidR="00130FC1" w:rsidRPr="00900D83">
        <w:rPr>
          <w:rFonts w:ascii="Times New Roman" w:hAnsi="Times New Roman" w:cs="Times New Roman"/>
          <w:sz w:val="24"/>
          <w:szCs w:val="24"/>
        </w:rPr>
        <w:t xml:space="preserve">its </w:t>
      </w:r>
      <w:r w:rsidR="00C83603" w:rsidRPr="00900D83">
        <w:rPr>
          <w:rFonts w:ascii="Times New Roman" w:hAnsi="Times New Roman" w:cs="Times New Roman"/>
          <w:sz w:val="24"/>
          <w:szCs w:val="24"/>
        </w:rPr>
        <w:t>sale</w:t>
      </w:r>
      <w:bookmarkEnd w:id="27"/>
    </w:p>
    <w:p w:rsidR="00147113" w:rsidRPr="00900D83" w:rsidRDefault="00152560" w:rsidP="00900D83">
      <w:pPr>
        <w:spacing w:line="480" w:lineRule="auto"/>
        <w:rPr>
          <w:rFonts w:ascii="Times New Roman" w:hAnsi="Times New Roman" w:cs="Times New Roman"/>
          <w:sz w:val="24"/>
          <w:szCs w:val="24"/>
        </w:rPr>
      </w:pPr>
      <w:bookmarkStart w:id="28" w:name="_Hlk133486780"/>
      <w:r w:rsidRPr="00900D83">
        <w:rPr>
          <w:rFonts w:ascii="Times New Roman" w:hAnsi="Times New Roman" w:cs="Times New Roman"/>
          <w:sz w:val="24"/>
          <w:szCs w:val="24"/>
        </w:rPr>
        <w:t>BCC</w:t>
      </w:r>
      <w:r w:rsidR="00235677" w:rsidRPr="00900D83">
        <w:rPr>
          <w:rFonts w:ascii="Times New Roman" w:hAnsi="Times New Roman" w:cs="Times New Roman"/>
          <w:sz w:val="24"/>
          <w:szCs w:val="24"/>
        </w:rPr>
        <w:t xml:space="preserve"> was a small </w:t>
      </w:r>
      <w:r w:rsidR="00EB3CA2" w:rsidRPr="00900D83">
        <w:rPr>
          <w:rFonts w:ascii="Times New Roman" w:hAnsi="Times New Roman" w:cs="Times New Roman"/>
          <w:sz w:val="24"/>
          <w:szCs w:val="24"/>
        </w:rPr>
        <w:t>Italian bank</w:t>
      </w:r>
      <w:r w:rsidR="007B4C7A" w:rsidRPr="00900D83">
        <w:rPr>
          <w:rFonts w:ascii="Times New Roman" w:hAnsi="Times New Roman" w:cs="Times New Roman"/>
          <w:sz w:val="24"/>
          <w:szCs w:val="24"/>
        </w:rPr>
        <w:t xml:space="preserve">, located in Milan, </w:t>
      </w:r>
      <w:r w:rsidR="00235677" w:rsidRPr="00900D83">
        <w:rPr>
          <w:rFonts w:ascii="Times New Roman" w:hAnsi="Times New Roman" w:cs="Times New Roman"/>
          <w:sz w:val="24"/>
          <w:szCs w:val="24"/>
        </w:rPr>
        <w:t xml:space="preserve">with a staff of 28 and had been for some 90 years </w:t>
      </w:r>
      <w:r w:rsidR="007511FF" w:rsidRPr="00900D83">
        <w:rPr>
          <w:rFonts w:ascii="Times New Roman" w:hAnsi="Times New Roman" w:cs="Times New Roman"/>
          <w:sz w:val="24"/>
          <w:szCs w:val="24"/>
        </w:rPr>
        <w:t>owned by</w:t>
      </w:r>
      <w:r w:rsidR="00235677" w:rsidRPr="00900D83">
        <w:rPr>
          <w:rFonts w:ascii="Times New Roman" w:hAnsi="Times New Roman" w:cs="Times New Roman"/>
          <w:sz w:val="24"/>
          <w:szCs w:val="24"/>
        </w:rPr>
        <w:t xml:space="preserve"> </w:t>
      </w:r>
      <w:r w:rsidR="00EB3CA2" w:rsidRPr="00900D83">
        <w:rPr>
          <w:rFonts w:ascii="Times New Roman" w:hAnsi="Times New Roman" w:cs="Times New Roman"/>
          <w:sz w:val="24"/>
          <w:szCs w:val="24"/>
        </w:rPr>
        <w:t>the</w:t>
      </w:r>
      <w:r w:rsidR="00235677" w:rsidRPr="00900D83">
        <w:rPr>
          <w:rFonts w:ascii="Times New Roman" w:hAnsi="Times New Roman" w:cs="Times New Roman"/>
          <w:sz w:val="24"/>
          <w:szCs w:val="24"/>
        </w:rPr>
        <w:t xml:space="preserve"> family</w:t>
      </w:r>
      <w:r w:rsidR="00EB3CA2" w:rsidRPr="00900D83">
        <w:rPr>
          <w:rFonts w:ascii="Times New Roman" w:hAnsi="Times New Roman" w:cs="Times New Roman"/>
          <w:sz w:val="24"/>
          <w:szCs w:val="24"/>
        </w:rPr>
        <w:t xml:space="preserve"> of</w:t>
      </w:r>
      <w:r w:rsidR="00235677" w:rsidRPr="00900D83">
        <w:rPr>
          <w:rFonts w:ascii="Times New Roman" w:hAnsi="Times New Roman" w:cs="Times New Roman"/>
          <w:sz w:val="24"/>
          <w:szCs w:val="24"/>
        </w:rPr>
        <w:t xml:space="preserve"> </w:t>
      </w:r>
      <w:proofErr w:type="spellStart"/>
      <w:r w:rsidR="00EB3CA2" w:rsidRPr="00900D83">
        <w:rPr>
          <w:rFonts w:ascii="Times New Roman" w:hAnsi="Times New Roman" w:cs="Times New Roman"/>
          <w:sz w:val="24"/>
          <w:szCs w:val="24"/>
        </w:rPr>
        <w:t>Castellini</w:t>
      </w:r>
      <w:proofErr w:type="spellEnd"/>
      <w:r w:rsidR="00EB3CA2" w:rsidRPr="00900D83">
        <w:rPr>
          <w:rFonts w:ascii="Times New Roman" w:hAnsi="Times New Roman" w:cs="Times New Roman"/>
          <w:sz w:val="24"/>
          <w:szCs w:val="24"/>
        </w:rPr>
        <w:t xml:space="preserve">. Dr. </w:t>
      </w:r>
      <w:proofErr w:type="spellStart"/>
      <w:r w:rsidR="00235677" w:rsidRPr="00900D83">
        <w:rPr>
          <w:rFonts w:ascii="Times New Roman" w:hAnsi="Times New Roman" w:cs="Times New Roman"/>
          <w:sz w:val="24"/>
          <w:szCs w:val="24"/>
        </w:rPr>
        <w:t>Castellini</w:t>
      </w:r>
      <w:proofErr w:type="spellEnd"/>
      <w:r w:rsidR="00235677" w:rsidRPr="00900D83">
        <w:rPr>
          <w:rFonts w:ascii="Times New Roman" w:hAnsi="Times New Roman" w:cs="Times New Roman"/>
          <w:sz w:val="24"/>
          <w:szCs w:val="24"/>
        </w:rPr>
        <w:t xml:space="preserve"> himself was </w:t>
      </w:r>
      <w:r w:rsidR="007511FF" w:rsidRPr="00900D83">
        <w:rPr>
          <w:rFonts w:ascii="Times New Roman" w:hAnsi="Times New Roman" w:cs="Times New Roman"/>
          <w:sz w:val="24"/>
          <w:szCs w:val="24"/>
        </w:rPr>
        <w:t xml:space="preserve">the </w:t>
      </w:r>
      <w:r w:rsidR="00235677" w:rsidRPr="00900D83">
        <w:rPr>
          <w:rFonts w:ascii="Times New Roman" w:hAnsi="Times New Roman" w:cs="Times New Roman"/>
          <w:sz w:val="24"/>
          <w:szCs w:val="24"/>
        </w:rPr>
        <w:t xml:space="preserve">sole partner. </w:t>
      </w:r>
      <w:r w:rsidR="00147113" w:rsidRPr="00900D83">
        <w:rPr>
          <w:rFonts w:ascii="Times New Roman" w:hAnsi="Times New Roman" w:cs="Times New Roman"/>
          <w:sz w:val="24"/>
          <w:szCs w:val="24"/>
        </w:rPr>
        <w:t xml:space="preserve">Although Dr. </w:t>
      </w:r>
      <w:proofErr w:type="spellStart"/>
      <w:r w:rsidR="00147113" w:rsidRPr="00900D83">
        <w:rPr>
          <w:rFonts w:ascii="Times New Roman" w:hAnsi="Times New Roman" w:cs="Times New Roman"/>
          <w:sz w:val="24"/>
          <w:szCs w:val="24"/>
        </w:rPr>
        <w:t>Castellini</w:t>
      </w:r>
      <w:proofErr w:type="spellEnd"/>
      <w:r w:rsidR="00147113" w:rsidRPr="00900D83">
        <w:rPr>
          <w:rFonts w:ascii="Times New Roman" w:hAnsi="Times New Roman" w:cs="Times New Roman"/>
          <w:sz w:val="24"/>
          <w:szCs w:val="24"/>
        </w:rPr>
        <w:t xml:space="preserve"> was 63 </w:t>
      </w:r>
      <w:r w:rsidR="00432D7F" w:rsidRPr="00900D83">
        <w:rPr>
          <w:rFonts w:ascii="Times New Roman" w:hAnsi="Times New Roman" w:cs="Times New Roman"/>
          <w:sz w:val="24"/>
          <w:szCs w:val="24"/>
        </w:rPr>
        <w:t xml:space="preserve">in 1971 </w:t>
      </w:r>
      <w:r w:rsidR="00147113" w:rsidRPr="00900D83">
        <w:rPr>
          <w:rFonts w:ascii="Times New Roman" w:hAnsi="Times New Roman" w:cs="Times New Roman"/>
          <w:sz w:val="24"/>
          <w:szCs w:val="24"/>
        </w:rPr>
        <w:t>and had increasingly hand</w:t>
      </w:r>
      <w:r w:rsidR="007511FF" w:rsidRPr="00900D83">
        <w:rPr>
          <w:rFonts w:ascii="Times New Roman" w:hAnsi="Times New Roman" w:cs="Times New Roman"/>
          <w:sz w:val="24"/>
          <w:szCs w:val="24"/>
        </w:rPr>
        <w:t>ed over daily operation to his m</w:t>
      </w:r>
      <w:r w:rsidR="00147113" w:rsidRPr="00900D83">
        <w:rPr>
          <w:rFonts w:ascii="Times New Roman" w:hAnsi="Times New Roman" w:cs="Times New Roman"/>
          <w:sz w:val="24"/>
          <w:szCs w:val="24"/>
        </w:rPr>
        <w:t>anager, he still came to the Bank every day and saw the most important customers</w:t>
      </w:r>
      <w:r w:rsidR="00B42693" w:rsidRPr="00900D83">
        <w:rPr>
          <w:rFonts w:ascii="Times New Roman" w:hAnsi="Times New Roman" w:cs="Times New Roman"/>
          <w:sz w:val="24"/>
          <w:szCs w:val="24"/>
        </w:rPr>
        <w:t xml:space="preserve"> (</w:t>
      </w:r>
      <w:proofErr w:type="spellStart"/>
      <w:r w:rsidR="00B42693" w:rsidRPr="00900D83">
        <w:rPr>
          <w:rFonts w:ascii="Times New Roman" w:hAnsi="Times New Roman" w:cs="Times New Roman"/>
          <w:sz w:val="24"/>
          <w:szCs w:val="24"/>
        </w:rPr>
        <w:t>Tuke</w:t>
      </w:r>
      <w:proofErr w:type="spellEnd"/>
      <w:r w:rsidR="00B42693" w:rsidRPr="00900D83">
        <w:rPr>
          <w:rFonts w:ascii="Times New Roman" w:hAnsi="Times New Roman" w:cs="Times New Roman"/>
          <w:sz w:val="24"/>
          <w:szCs w:val="24"/>
        </w:rPr>
        <w:t>, 1971c)</w:t>
      </w:r>
      <w:r w:rsidR="00147113" w:rsidRPr="00900D83">
        <w:rPr>
          <w:rFonts w:ascii="Times New Roman" w:hAnsi="Times New Roman" w:cs="Times New Roman"/>
          <w:sz w:val="24"/>
          <w:szCs w:val="24"/>
        </w:rPr>
        <w:t>. He was a wealthy man in his own right and well connected</w:t>
      </w:r>
      <w:r w:rsidR="00075F33" w:rsidRPr="00900D83">
        <w:rPr>
          <w:rFonts w:ascii="Times New Roman" w:hAnsi="Times New Roman" w:cs="Times New Roman"/>
          <w:sz w:val="24"/>
          <w:szCs w:val="24"/>
        </w:rPr>
        <w:t xml:space="preserve"> (Leslie, 1972)</w:t>
      </w:r>
      <w:r w:rsidR="00147113" w:rsidRPr="00900D83">
        <w:rPr>
          <w:rFonts w:ascii="Times New Roman" w:hAnsi="Times New Roman" w:cs="Times New Roman"/>
          <w:sz w:val="24"/>
          <w:szCs w:val="24"/>
        </w:rPr>
        <w:t>.</w:t>
      </w:r>
      <w:bookmarkEnd w:id="28"/>
      <w:r w:rsidR="00147113" w:rsidRPr="00900D83">
        <w:rPr>
          <w:rFonts w:ascii="Times New Roman" w:hAnsi="Times New Roman" w:cs="Times New Roman"/>
          <w:sz w:val="24"/>
          <w:szCs w:val="24"/>
        </w:rPr>
        <w:t xml:space="preserve"> </w:t>
      </w:r>
    </w:p>
    <w:p w:rsidR="00147113" w:rsidRPr="00900D83" w:rsidRDefault="00147113" w:rsidP="00900D83">
      <w:pPr>
        <w:spacing w:line="480" w:lineRule="auto"/>
        <w:rPr>
          <w:rFonts w:ascii="Times New Roman" w:hAnsi="Times New Roman" w:cs="Times New Roman"/>
          <w:sz w:val="24"/>
          <w:szCs w:val="24"/>
        </w:rPr>
      </w:pPr>
    </w:p>
    <w:p w:rsidR="008049B9" w:rsidRPr="00900D83" w:rsidRDefault="00147113" w:rsidP="00900D83">
      <w:pPr>
        <w:spacing w:line="480" w:lineRule="auto"/>
        <w:rPr>
          <w:rFonts w:ascii="Times New Roman" w:hAnsi="Times New Roman" w:cs="Times New Roman"/>
          <w:sz w:val="24"/>
          <w:szCs w:val="24"/>
        </w:rPr>
      </w:pPr>
      <w:bookmarkStart w:id="29" w:name="_Hlk133486821"/>
      <w:r w:rsidRPr="00900D83">
        <w:rPr>
          <w:rFonts w:ascii="Times New Roman" w:hAnsi="Times New Roman" w:cs="Times New Roman"/>
          <w:sz w:val="24"/>
          <w:szCs w:val="24"/>
        </w:rPr>
        <w:t xml:space="preserve">The </w:t>
      </w:r>
      <w:r w:rsidR="00030716" w:rsidRPr="00900D83">
        <w:rPr>
          <w:rFonts w:ascii="Times New Roman" w:hAnsi="Times New Roman" w:cs="Times New Roman"/>
          <w:sz w:val="24"/>
          <w:szCs w:val="24"/>
        </w:rPr>
        <w:t xml:space="preserve">main </w:t>
      </w:r>
      <w:r w:rsidRPr="00900D83">
        <w:rPr>
          <w:rFonts w:ascii="Times New Roman" w:hAnsi="Times New Roman" w:cs="Times New Roman"/>
          <w:sz w:val="24"/>
          <w:szCs w:val="24"/>
        </w:rPr>
        <w:t xml:space="preserve">reason for Dr. </w:t>
      </w:r>
      <w:proofErr w:type="spellStart"/>
      <w:r w:rsidRPr="00900D83">
        <w:rPr>
          <w:rFonts w:ascii="Times New Roman" w:hAnsi="Times New Roman" w:cs="Times New Roman"/>
          <w:sz w:val="24"/>
          <w:szCs w:val="24"/>
        </w:rPr>
        <w:t>Castellini</w:t>
      </w:r>
      <w:proofErr w:type="spellEnd"/>
      <w:r w:rsidRPr="00900D83">
        <w:rPr>
          <w:rFonts w:ascii="Times New Roman" w:hAnsi="Times New Roman" w:cs="Times New Roman"/>
          <w:sz w:val="24"/>
          <w:szCs w:val="24"/>
        </w:rPr>
        <w:t xml:space="preserve"> wishing</w:t>
      </w:r>
      <w:r w:rsidR="008156FD" w:rsidRPr="00900D83">
        <w:rPr>
          <w:rFonts w:ascii="Times New Roman" w:hAnsi="Times New Roman" w:cs="Times New Roman"/>
          <w:sz w:val="24"/>
          <w:szCs w:val="24"/>
        </w:rPr>
        <w:t xml:space="preserve"> to </w:t>
      </w:r>
      <w:r w:rsidR="008851A9" w:rsidRPr="00900D83">
        <w:rPr>
          <w:rFonts w:ascii="Times New Roman" w:hAnsi="Times New Roman" w:cs="Times New Roman"/>
          <w:sz w:val="24"/>
          <w:szCs w:val="24"/>
        </w:rPr>
        <w:t xml:space="preserve">find a partner and convert BCC </w:t>
      </w:r>
      <w:r w:rsidR="007511FF" w:rsidRPr="00900D83">
        <w:rPr>
          <w:rFonts w:ascii="Times New Roman" w:hAnsi="Times New Roman" w:cs="Times New Roman"/>
          <w:sz w:val="24"/>
          <w:szCs w:val="24"/>
        </w:rPr>
        <w:t>in</w:t>
      </w:r>
      <w:r w:rsidR="008851A9" w:rsidRPr="00900D83">
        <w:rPr>
          <w:rFonts w:ascii="Times New Roman" w:hAnsi="Times New Roman" w:cs="Times New Roman"/>
          <w:sz w:val="24"/>
          <w:szCs w:val="24"/>
        </w:rPr>
        <w:t>to a</w:t>
      </w:r>
      <w:r w:rsidR="00B7169A" w:rsidRPr="00900D83">
        <w:rPr>
          <w:rFonts w:ascii="Times New Roman" w:hAnsi="Times New Roman" w:cs="Times New Roman"/>
          <w:sz w:val="24"/>
          <w:szCs w:val="24"/>
        </w:rPr>
        <w:t xml:space="preserve">n </w:t>
      </w:r>
      <w:r w:rsidR="00B7169A" w:rsidRPr="00900D83">
        <w:rPr>
          <w:rFonts w:ascii="Times New Roman" w:hAnsi="Times New Roman" w:cs="Times New Roman"/>
          <w:sz w:val="24"/>
          <w:szCs w:val="24"/>
        </w:rPr>
        <w:lastRenderedPageBreak/>
        <w:t>IJV</w:t>
      </w:r>
      <w:r w:rsidR="008851A9" w:rsidRPr="00900D83">
        <w:rPr>
          <w:rFonts w:ascii="Times New Roman" w:hAnsi="Times New Roman" w:cs="Times New Roman"/>
          <w:sz w:val="24"/>
          <w:szCs w:val="24"/>
        </w:rPr>
        <w:t xml:space="preserve"> bank </w:t>
      </w:r>
      <w:r w:rsidR="008156FD" w:rsidRPr="00900D83">
        <w:rPr>
          <w:rFonts w:ascii="Times New Roman" w:hAnsi="Times New Roman" w:cs="Times New Roman"/>
          <w:sz w:val="24"/>
          <w:szCs w:val="24"/>
        </w:rPr>
        <w:t>w</w:t>
      </w:r>
      <w:r w:rsidRPr="00900D83">
        <w:rPr>
          <w:rFonts w:ascii="Times New Roman" w:hAnsi="Times New Roman" w:cs="Times New Roman"/>
          <w:sz w:val="24"/>
          <w:szCs w:val="24"/>
        </w:rPr>
        <w:t>as</w:t>
      </w:r>
      <w:r w:rsidR="008156FD" w:rsidRPr="00900D83">
        <w:rPr>
          <w:rFonts w:ascii="Times New Roman" w:hAnsi="Times New Roman" w:cs="Times New Roman"/>
          <w:sz w:val="24"/>
          <w:szCs w:val="24"/>
        </w:rPr>
        <w:t xml:space="preserve"> the death of his </w:t>
      </w:r>
      <w:r w:rsidR="00235677" w:rsidRPr="00900D83">
        <w:rPr>
          <w:rFonts w:ascii="Times New Roman" w:hAnsi="Times New Roman" w:cs="Times New Roman"/>
          <w:sz w:val="24"/>
          <w:szCs w:val="24"/>
        </w:rPr>
        <w:t xml:space="preserve">eldest son, who </w:t>
      </w:r>
      <w:r w:rsidR="00AB1379" w:rsidRPr="00900D83">
        <w:rPr>
          <w:rFonts w:ascii="Times New Roman" w:hAnsi="Times New Roman" w:cs="Times New Roman"/>
          <w:sz w:val="24"/>
          <w:szCs w:val="24"/>
        </w:rPr>
        <w:t xml:space="preserve">had been </w:t>
      </w:r>
      <w:r w:rsidR="00235677" w:rsidRPr="00900D83">
        <w:rPr>
          <w:rFonts w:ascii="Times New Roman" w:hAnsi="Times New Roman" w:cs="Times New Roman"/>
          <w:sz w:val="24"/>
          <w:szCs w:val="24"/>
        </w:rPr>
        <w:t>des</w:t>
      </w:r>
      <w:r w:rsidR="008156FD" w:rsidRPr="00900D83">
        <w:rPr>
          <w:rFonts w:ascii="Times New Roman" w:hAnsi="Times New Roman" w:cs="Times New Roman"/>
          <w:sz w:val="24"/>
          <w:szCs w:val="24"/>
        </w:rPr>
        <w:t>tined to succeed him but</w:t>
      </w:r>
      <w:r w:rsidR="00235677" w:rsidRPr="00900D83">
        <w:rPr>
          <w:rFonts w:ascii="Times New Roman" w:hAnsi="Times New Roman" w:cs="Times New Roman"/>
          <w:sz w:val="24"/>
          <w:szCs w:val="24"/>
        </w:rPr>
        <w:t xml:space="preserve"> was unfortunately killed in a swimming accident in the summer of 1970</w:t>
      </w:r>
      <w:r w:rsidR="00075F33" w:rsidRPr="00900D83">
        <w:rPr>
          <w:rFonts w:ascii="Times New Roman" w:hAnsi="Times New Roman" w:cs="Times New Roman"/>
          <w:sz w:val="24"/>
          <w:szCs w:val="24"/>
        </w:rPr>
        <w:t xml:space="preserve"> (</w:t>
      </w:r>
      <w:proofErr w:type="spellStart"/>
      <w:r w:rsidR="00075F33" w:rsidRPr="00900D83">
        <w:rPr>
          <w:rFonts w:ascii="Times New Roman" w:hAnsi="Times New Roman" w:cs="Times New Roman"/>
          <w:sz w:val="24"/>
          <w:szCs w:val="24"/>
        </w:rPr>
        <w:t>Tuke</w:t>
      </w:r>
      <w:proofErr w:type="spellEnd"/>
      <w:r w:rsidR="00075F33" w:rsidRPr="00900D83">
        <w:rPr>
          <w:rFonts w:ascii="Times New Roman" w:hAnsi="Times New Roman" w:cs="Times New Roman"/>
          <w:sz w:val="24"/>
          <w:szCs w:val="24"/>
        </w:rPr>
        <w:t>, 1971c)</w:t>
      </w:r>
      <w:r w:rsidR="008156FD" w:rsidRPr="00900D83">
        <w:rPr>
          <w:rFonts w:ascii="Times New Roman" w:hAnsi="Times New Roman" w:cs="Times New Roman"/>
          <w:sz w:val="24"/>
          <w:szCs w:val="24"/>
        </w:rPr>
        <w:t xml:space="preserve">. </w:t>
      </w:r>
      <w:r w:rsidR="00D404CE" w:rsidRPr="00900D83">
        <w:rPr>
          <w:rFonts w:ascii="Times New Roman" w:hAnsi="Times New Roman" w:cs="Times New Roman"/>
          <w:sz w:val="24"/>
          <w:szCs w:val="24"/>
        </w:rPr>
        <w:t>An elder son was in the business but was clearly not a career banker</w:t>
      </w:r>
      <w:r w:rsidR="00075F33" w:rsidRPr="00900D83">
        <w:rPr>
          <w:rFonts w:ascii="Times New Roman" w:hAnsi="Times New Roman" w:cs="Times New Roman"/>
          <w:sz w:val="24"/>
          <w:szCs w:val="24"/>
        </w:rPr>
        <w:t xml:space="preserve"> (Leslie, 1972)</w:t>
      </w:r>
      <w:r w:rsidR="00D404CE" w:rsidRPr="00900D83">
        <w:rPr>
          <w:rFonts w:ascii="Times New Roman" w:hAnsi="Times New Roman" w:cs="Times New Roman"/>
          <w:sz w:val="24"/>
          <w:szCs w:val="24"/>
        </w:rPr>
        <w:t>.</w:t>
      </w:r>
      <w:r w:rsidR="00152560" w:rsidRPr="00900D83">
        <w:rPr>
          <w:rFonts w:ascii="Times New Roman" w:hAnsi="Times New Roman" w:cs="Times New Roman"/>
          <w:sz w:val="24"/>
          <w:szCs w:val="24"/>
        </w:rPr>
        <w:t xml:space="preserve"> </w:t>
      </w:r>
      <w:r w:rsidR="00030716" w:rsidRPr="00900D83">
        <w:rPr>
          <w:rFonts w:ascii="Times New Roman" w:hAnsi="Times New Roman" w:cs="Times New Roman"/>
          <w:sz w:val="24"/>
          <w:szCs w:val="24"/>
        </w:rPr>
        <w:t>In addition, he</w:t>
      </w:r>
      <w:r w:rsidR="008049B9" w:rsidRPr="00900D83">
        <w:rPr>
          <w:rFonts w:ascii="Times New Roman" w:hAnsi="Times New Roman" w:cs="Times New Roman"/>
          <w:sz w:val="24"/>
          <w:szCs w:val="24"/>
        </w:rPr>
        <w:t xml:space="preserve"> expected </w:t>
      </w:r>
      <w:r w:rsidR="00152560" w:rsidRPr="00900D83">
        <w:rPr>
          <w:rFonts w:ascii="Times New Roman" w:hAnsi="Times New Roman" w:cs="Times New Roman"/>
          <w:sz w:val="24"/>
          <w:szCs w:val="24"/>
        </w:rPr>
        <w:t>to</w:t>
      </w:r>
      <w:r w:rsidR="008049B9" w:rsidRPr="00900D83">
        <w:rPr>
          <w:rFonts w:ascii="Times New Roman" w:hAnsi="Times New Roman" w:cs="Times New Roman"/>
          <w:sz w:val="24"/>
          <w:szCs w:val="24"/>
        </w:rPr>
        <w:t xml:space="preserve"> gi</w:t>
      </w:r>
      <w:r w:rsidR="00152560" w:rsidRPr="00900D83">
        <w:rPr>
          <w:rFonts w:ascii="Times New Roman" w:hAnsi="Times New Roman" w:cs="Times New Roman"/>
          <w:sz w:val="24"/>
          <w:szCs w:val="24"/>
        </w:rPr>
        <w:t xml:space="preserve">ve impetus to the growth of BCC through introducing </w:t>
      </w:r>
      <w:r w:rsidR="00AB1379" w:rsidRPr="00900D83">
        <w:rPr>
          <w:rFonts w:ascii="Times New Roman" w:hAnsi="Times New Roman" w:cs="Times New Roman"/>
          <w:sz w:val="24"/>
          <w:szCs w:val="24"/>
        </w:rPr>
        <w:t>a</w:t>
      </w:r>
      <w:r w:rsidR="00152560" w:rsidRPr="00900D83">
        <w:rPr>
          <w:rFonts w:ascii="Times New Roman" w:hAnsi="Times New Roman" w:cs="Times New Roman"/>
          <w:sz w:val="24"/>
          <w:szCs w:val="24"/>
        </w:rPr>
        <w:t xml:space="preserve"> partner, which would bring better return</w:t>
      </w:r>
      <w:r w:rsidR="00AB1379" w:rsidRPr="00900D83">
        <w:rPr>
          <w:rFonts w:ascii="Times New Roman" w:hAnsi="Times New Roman" w:cs="Times New Roman"/>
          <w:sz w:val="24"/>
          <w:szCs w:val="24"/>
        </w:rPr>
        <w:t>s</w:t>
      </w:r>
      <w:r w:rsidR="00152560" w:rsidRPr="00900D83">
        <w:rPr>
          <w:rFonts w:ascii="Times New Roman" w:hAnsi="Times New Roman" w:cs="Times New Roman"/>
          <w:sz w:val="24"/>
          <w:szCs w:val="24"/>
        </w:rPr>
        <w:t xml:space="preserve"> </w:t>
      </w:r>
      <w:r w:rsidR="00A528E8" w:rsidRPr="00900D83">
        <w:rPr>
          <w:rFonts w:ascii="Times New Roman" w:hAnsi="Times New Roman" w:cs="Times New Roman"/>
          <w:sz w:val="24"/>
          <w:szCs w:val="24"/>
        </w:rPr>
        <w:t>on</w:t>
      </w:r>
      <w:r w:rsidR="00152560" w:rsidRPr="00900D83">
        <w:rPr>
          <w:rFonts w:ascii="Times New Roman" w:hAnsi="Times New Roman" w:cs="Times New Roman"/>
          <w:sz w:val="24"/>
          <w:szCs w:val="24"/>
        </w:rPr>
        <w:t xml:space="preserve"> his investment in the Bank</w:t>
      </w:r>
      <w:r w:rsidR="00075F33" w:rsidRPr="00900D83">
        <w:rPr>
          <w:rFonts w:ascii="Times New Roman" w:hAnsi="Times New Roman" w:cs="Times New Roman"/>
          <w:sz w:val="24"/>
          <w:szCs w:val="24"/>
        </w:rPr>
        <w:t xml:space="preserve"> (Cockburn, 1974</w:t>
      </w:r>
      <w:r w:rsidR="007F20F0" w:rsidRPr="00900D83">
        <w:rPr>
          <w:rFonts w:ascii="Times New Roman" w:hAnsi="Times New Roman" w:cs="Times New Roman"/>
          <w:sz w:val="24"/>
          <w:szCs w:val="24"/>
        </w:rPr>
        <w:t>a</w:t>
      </w:r>
      <w:r w:rsidR="00075F33" w:rsidRPr="00900D83">
        <w:rPr>
          <w:rFonts w:ascii="Times New Roman" w:hAnsi="Times New Roman" w:cs="Times New Roman"/>
          <w:sz w:val="24"/>
          <w:szCs w:val="24"/>
        </w:rPr>
        <w:t>)</w:t>
      </w:r>
      <w:r w:rsidR="008049B9" w:rsidRPr="00900D83">
        <w:rPr>
          <w:rFonts w:ascii="Times New Roman" w:hAnsi="Times New Roman" w:cs="Times New Roman"/>
          <w:sz w:val="24"/>
          <w:szCs w:val="24"/>
        </w:rPr>
        <w:t>.</w:t>
      </w:r>
      <w:r w:rsidR="00030716" w:rsidRPr="00900D83">
        <w:rPr>
          <w:rFonts w:ascii="Times New Roman" w:hAnsi="Times New Roman" w:cs="Times New Roman"/>
          <w:sz w:val="24"/>
          <w:szCs w:val="24"/>
        </w:rPr>
        <w:t xml:space="preserve"> </w:t>
      </w:r>
      <w:bookmarkEnd w:id="29"/>
    </w:p>
    <w:p w:rsidR="00F045AC" w:rsidRPr="00900D83" w:rsidRDefault="00F045AC" w:rsidP="00900D83">
      <w:pPr>
        <w:spacing w:line="480" w:lineRule="auto"/>
        <w:rPr>
          <w:rFonts w:ascii="Times New Roman" w:hAnsi="Times New Roman" w:cs="Times New Roman"/>
          <w:sz w:val="24"/>
          <w:szCs w:val="24"/>
        </w:rPr>
      </w:pPr>
    </w:p>
    <w:p w:rsidR="00C5716B" w:rsidRPr="009E4D59" w:rsidRDefault="00D55D4B" w:rsidP="009E4D59">
      <w:pPr>
        <w:pStyle w:val="a3"/>
        <w:numPr>
          <w:ilvl w:val="0"/>
          <w:numId w:val="51"/>
        </w:numPr>
        <w:spacing w:line="480" w:lineRule="auto"/>
        <w:ind w:firstLineChars="0"/>
        <w:rPr>
          <w:rFonts w:ascii="Times New Roman" w:hAnsi="Times New Roman" w:cs="Times New Roman"/>
          <w:sz w:val="24"/>
          <w:szCs w:val="24"/>
        </w:rPr>
      </w:pPr>
      <w:bookmarkStart w:id="30" w:name="_Hlk133485866"/>
      <w:proofErr w:type="spellStart"/>
      <w:r w:rsidRPr="009E4D59">
        <w:rPr>
          <w:rFonts w:ascii="Times New Roman" w:hAnsi="Times New Roman" w:cs="Times New Roman"/>
          <w:bCs/>
          <w:sz w:val="24"/>
          <w:szCs w:val="24"/>
        </w:rPr>
        <w:t>Tuke</w:t>
      </w:r>
      <w:r w:rsidR="005979AA" w:rsidRPr="009E4D59">
        <w:rPr>
          <w:rFonts w:ascii="Times New Roman" w:hAnsi="Times New Roman" w:cs="Times New Roman"/>
          <w:bCs/>
          <w:sz w:val="24"/>
          <w:szCs w:val="24"/>
        </w:rPr>
        <w:t>’s</w:t>
      </w:r>
      <w:proofErr w:type="spellEnd"/>
      <w:r w:rsidR="005979AA" w:rsidRPr="009E4D59">
        <w:rPr>
          <w:rFonts w:ascii="Times New Roman" w:hAnsi="Times New Roman" w:cs="Times New Roman"/>
          <w:bCs/>
          <w:sz w:val="24"/>
          <w:szCs w:val="24"/>
        </w:rPr>
        <w:t xml:space="preserve"> </w:t>
      </w:r>
      <w:r w:rsidRPr="009E4D59">
        <w:rPr>
          <w:rFonts w:ascii="Times New Roman" w:hAnsi="Times New Roman" w:cs="Times New Roman"/>
          <w:bCs/>
          <w:sz w:val="24"/>
          <w:szCs w:val="24"/>
        </w:rPr>
        <w:t xml:space="preserve">restricted </w:t>
      </w:r>
      <w:r w:rsidR="00854C81" w:rsidRPr="009E4D59">
        <w:rPr>
          <w:rFonts w:ascii="Times New Roman" w:hAnsi="Times New Roman" w:cs="Times New Roman"/>
          <w:bCs/>
          <w:sz w:val="24"/>
          <w:szCs w:val="24"/>
        </w:rPr>
        <w:t>development of b</w:t>
      </w:r>
      <w:r w:rsidR="00F40051" w:rsidRPr="009E4D59">
        <w:rPr>
          <w:rFonts w:ascii="Times New Roman" w:hAnsi="Times New Roman" w:cs="Times New Roman"/>
          <w:bCs/>
          <w:sz w:val="24"/>
          <w:szCs w:val="24"/>
        </w:rPr>
        <w:t>ounded</w:t>
      </w:r>
      <w:r w:rsidR="00854C81" w:rsidRPr="009E4D59">
        <w:rPr>
          <w:rFonts w:ascii="Times New Roman" w:hAnsi="Times New Roman" w:cs="Times New Roman"/>
          <w:bCs/>
          <w:sz w:val="24"/>
          <w:szCs w:val="24"/>
        </w:rPr>
        <w:t xml:space="preserve"> r</w:t>
      </w:r>
      <w:r w:rsidR="00F40051" w:rsidRPr="009E4D59">
        <w:rPr>
          <w:rFonts w:ascii="Times New Roman" w:hAnsi="Times New Roman" w:cs="Times New Roman"/>
          <w:bCs/>
          <w:sz w:val="24"/>
          <w:szCs w:val="24"/>
        </w:rPr>
        <w:t>eliability</w:t>
      </w:r>
      <w:r w:rsidR="00854C81" w:rsidRPr="009E4D59">
        <w:rPr>
          <w:rFonts w:ascii="Times New Roman" w:hAnsi="Times New Roman" w:cs="Times New Roman"/>
          <w:bCs/>
          <w:sz w:val="24"/>
          <w:szCs w:val="24"/>
        </w:rPr>
        <w:t xml:space="preserve"> at the formative s</w:t>
      </w:r>
      <w:r w:rsidR="00F40051" w:rsidRPr="009E4D59">
        <w:rPr>
          <w:rFonts w:ascii="Times New Roman" w:hAnsi="Times New Roman" w:cs="Times New Roman"/>
          <w:bCs/>
          <w:sz w:val="24"/>
          <w:szCs w:val="24"/>
        </w:rPr>
        <w:t>tage</w:t>
      </w:r>
      <w:bookmarkEnd w:id="30"/>
      <w:r w:rsidR="00C25D0A" w:rsidRPr="009E4D59">
        <w:rPr>
          <w:rFonts w:ascii="Times New Roman" w:hAnsi="Times New Roman" w:cs="Times New Roman"/>
          <w:bCs/>
          <w:sz w:val="24"/>
          <w:szCs w:val="24"/>
        </w:rPr>
        <w:t xml:space="preserve"> </w:t>
      </w:r>
    </w:p>
    <w:p w:rsidR="0016767B" w:rsidRPr="00900D83" w:rsidRDefault="00F12C89" w:rsidP="00900D83">
      <w:pPr>
        <w:spacing w:line="480" w:lineRule="auto"/>
        <w:rPr>
          <w:rFonts w:ascii="Times New Roman" w:hAnsi="Times New Roman" w:cs="Times New Roman"/>
          <w:sz w:val="24"/>
          <w:szCs w:val="24"/>
        </w:rPr>
      </w:pPr>
      <w:bookmarkStart w:id="31" w:name="_Hlk133487282"/>
      <w:proofErr w:type="spellStart"/>
      <w:r w:rsidRPr="00900D83">
        <w:rPr>
          <w:rFonts w:ascii="Times New Roman" w:hAnsi="Times New Roman" w:cs="Times New Roman"/>
          <w:sz w:val="24"/>
          <w:szCs w:val="24"/>
        </w:rPr>
        <w:t>Tuke</w:t>
      </w:r>
      <w:proofErr w:type="spellEnd"/>
      <w:r w:rsidRPr="00900D83">
        <w:rPr>
          <w:rFonts w:ascii="Times New Roman" w:hAnsi="Times New Roman" w:cs="Times New Roman"/>
          <w:sz w:val="24"/>
          <w:szCs w:val="24"/>
        </w:rPr>
        <w:t xml:space="preserve"> knew that Barclays was not the only British Bank planning to open in Milan. Given that Italy was an essential part of Barclays’ European plan, there would be substantial advantages in being the first British bank </w:t>
      </w:r>
      <w:r w:rsidR="00DE7278" w:rsidRPr="00900D83">
        <w:rPr>
          <w:rFonts w:ascii="Times New Roman" w:hAnsi="Times New Roman" w:cs="Times New Roman"/>
          <w:sz w:val="24"/>
          <w:szCs w:val="24"/>
        </w:rPr>
        <w:t>to be represented</w:t>
      </w:r>
      <w:r w:rsidRPr="00900D83">
        <w:rPr>
          <w:rFonts w:ascii="Times New Roman" w:hAnsi="Times New Roman" w:cs="Times New Roman"/>
          <w:sz w:val="24"/>
          <w:szCs w:val="24"/>
        </w:rPr>
        <w:t xml:space="preserve">. </w:t>
      </w:r>
      <w:proofErr w:type="spellStart"/>
      <w:r w:rsidRPr="00900D83">
        <w:rPr>
          <w:rFonts w:ascii="Times New Roman" w:hAnsi="Times New Roman" w:cs="Times New Roman"/>
          <w:sz w:val="24"/>
          <w:szCs w:val="24"/>
        </w:rPr>
        <w:t>Tuke</w:t>
      </w:r>
      <w:proofErr w:type="spellEnd"/>
      <w:r w:rsidRPr="00900D83">
        <w:rPr>
          <w:rFonts w:ascii="Times New Roman" w:hAnsi="Times New Roman" w:cs="Times New Roman"/>
          <w:sz w:val="24"/>
          <w:szCs w:val="24"/>
        </w:rPr>
        <w:t xml:space="preserve"> wanted Barclays to gain the </w:t>
      </w:r>
      <w:r w:rsidR="00D25A11" w:rsidRPr="00900D83">
        <w:rPr>
          <w:rFonts w:ascii="Times New Roman" w:hAnsi="Times New Roman" w:cs="Times New Roman"/>
          <w:sz w:val="24"/>
          <w:szCs w:val="24"/>
        </w:rPr>
        <w:t>first-mover</w:t>
      </w:r>
      <w:r w:rsidRPr="00900D83">
        <w:rPr>
          <w:rFonts w:ascii="Times New Roman" w:hAnsi="Times New Roman" w:cs="Times New Roman"/>
          <w:sz w:val="24"/>
          <w:szCs w:val="24"/>
        </w:rPr>
        <w:t xml:space="preserve"> advantages for British banks in Italy, he therefore decided that</w:t>
      </w:r>
      <w:r w:rsidR="00DC41F6" w:rsidRPr="00900D83">
        <w:rPr>
          <w:rFonts w:ascii="Times New Roman" w:hAnsi="Times New Roman" w:cs="Times New Roman"/>
          <w:sz w:val="24"/>
          <w:szCs w:val="24"/>
        </w:rPr>
        <w:t>,</w:t>
      </w:r>
      <w:r w:rsidRPr="00900D83">
        <w:rPr>
          <w:rFonts w:ascii="Times New Roman" w:hAnsi="Times New Roman" w:cs="Times New Roman"/>
          <w:sz w:val="24"/>
          <w:szCs w:val="24"/>
        </w:rPr>
        <w:t xml:space="preserve"> ‘Barclays should not waste any time</w:t>
      </w:r>
      <w:r w:rsidR="00DC41F6" w:rsidRPr="00900D83">
        <w:rPr>
          <w:rFonts w:ascii="Times New Roman" w:hAnsi="Times New Roman" w:cs="Times New Roman"/>
          <w:sz w:val="24"/>
          <w:szCs w:val="24"/>
        </w:rPr>
        <w:t xml:space="preserve">’, in </w:t>
      </w:r>
      <w:r w:rsidR="00D25A11" w:rsidRPr="00900D83">
        <w:rPr>
          <w:rFonts w:ascii="Times New Roman" w:hAnsi="Times New Roman" w:cs="Times New Roman"/>
          <w:sz w:val="24"/>
          <w:szCs w:val="24"/>
        </w:rPr>
        <w:t>acting</w:t>
      </w:r>
      <w:r w:rsidR="005333DF" w:rsidRPr="00900D83">
        <w:rPr>
          <w:rFonts w:ascii="Times New Roman" w:hAnsi="Times New Roman" w:cs="Times New Roman"/>
          <w:sz w:val="24"/>
          <w:szCs w:val="24"/>
        </w:rPr>
        <w:t xml:space="preserve"> (Griffin et al., 1971; </w:t>
      </w:r>
      <w:proofErr w:type="spellStart"/>
      <w:r w:rsidR="005333DF" w:rsidRPr="00900D83">
        <w:rPr>
          <w:rFonts w:ascii="Times New Roman" w:hAnsi="Times New Roman" w:cs="Times New Roman"/>
          <w:sz w:val="24"/>
          <w:szCs w:val="24"/>
        </w:rPr>
        <w:t>Tuke</w:t>
      </w:r>
      <w:proofErr w:type="spellEnd"/>
      <w:r w:rsidR="005333DF" w:rsidRPr="00900D83">
        <w:rPr>
          <w:rFonts w:ascii="Times New Roman" w:hAnsi="Times New Roman" w:cs="Times New Roman"/>
          <w:sz w:val="24"/>
          <w:szCs w:val="24"/>
        </w:rPr>
        <w:t>, 1971d)</w:t>
      </w:r>
      <w:r w:rsidRPr="00900D83">
        <w:rPr>
          <w:rFonts w:ascii="Times New Roman" w:hAnsi="Times New Roman" w:cs="Times New Roman"/>
          <w:sz w:val="24"/>
          <w:szCs w:val="24"/>
        </w:rPr>
        <w:t>.</w:t>
      </w:r>
      <w:bookmarkEnd w:id="31"/>
      <w:r w:rsidR="008075C9">
        <w:rPr>
          <w:rFonts w:ascii="Times New Roman" w:hAnsi="Times New Roman" w:cs="Times New Roman"/>
          <w:sz w:val="24"/>
          <w:szCs w:val="24"/>
        </w:rPr>
        <w:t xml:space="preserve"> </w:t>
      </w:r>
      <w:bookmarkStart w:id="32" w:name="_Hlk133487322"/>
      <w:proofErr w:type="spellStart"/>
      <w:r w:rsidR="004431C1">
        <w:rPr>
          <w:rFonts w:ascii="Times New Roman" w:hAnsi="Times New Roman" w:cs="Times New Roman"/>
          <w:sz w:val="24"/>
          <w:szCs w:val="24"/>
        </w:rPr>
        <w:t>Tuke’s</w:t>
      </w:r>
      <w:proofErr w:type="spellEnd"/>
      <w:r w:rsidR="004431C1">
        <w:rPr>
          <w:rFonts w:ascii="Times New Roman" w:hAnsi="Times New Roman" w:cs="Times New Roman"/>
          <w:sz w:val="24"/>
          <w:szCs w:val="24"/>
        </w:rPr>
        <w:t xml:space="preserve"> willingness to chase the first-mover </w:t>
      </w:r>
      <w:r w:rsidR="002C2B6D">
        <w:rPr>
          <w:rFonts w:ascii="Times New Roman" w:hAnsi="Times New Roman" w:cs="Times New Roman"/>
          <w:sz w:val="24"/>
          <w:szCs w:val="24"/>
        </w:rPr>
        <w:t>advantage</w:t>
      </w:r>
      <w:r w:rsidR="004431C1">
        <w:rPr>
          <w:rFonts w:ascii="Times New Roman" w:hAnsi="Times New Roman" w:cs="Times New Roman"/>
          <w:sz w:val="24"/>
          <w:szCs w:val="24"/>
        </w:rPr>
        <w:t xml:space="preserve"> was also </w:t>
      </w:r>
      <w:r w:rsidR="002C2B6D">
        <w:rPr>
          <w:rFonts w:ascii="Times New Roman" w:hAnsi="Times New Roman" w:cs="Times New Roman"/>
          <w:sz w:val="24"/>
          <w:szCs w:val="24"/>
        </w:rPr>
        <w:t xml:space="preserve">related to Bank of Italy’s suggestion. </w:t>
      </w:r>
      <w:r w:rsidR="001E3077" w:rsidRPr="00900D83">
        <w:rPr>
          <w:rFonts w:ascii="Times New Roman" w:hAnsi="Times New Roman" w:cs="Times New Roman"/>
          <w:sz w:val="24"/>
          <w:szCs w:val="24"/>
        </w:rPr>
        <w:t>When Bank of Italy representatives visited Barclays Head Office in London on 11</w:t>
      </w:r>
      <w:r w:rsidR="001E3077" w:rsidRPr="00900D83">
        <w:rPr>
          <w:rFonts w:ascii="Times New Roman" w:hAnsi="Times New Roman" w:cs="Times New Roman"/>
          <w:sz w:val="24"/>
          <w:szCs w:val="24"/>
          <w:vertAlign w:val="superscript"/>
        </w:rPr>
        <w:t>th</w:t>
      </w:r>
      <w:r w:rsidR="001E3077" w:rsidRPr="00900D83">
        <w:rPr>
          <w:rFonts w:ascii="Times New Roman" w:hAnsi="Times New Roman" w:cs="Times New Roman"/>
          <w:sz w:val="24"/>
          <w:szCs w:val="24"/>
        </w:rPr>
        <w:t xml:space="preserve"> June 1970, </w:t>
      </w:r>
      <w:r w:rsidR="002C2B6D">
        <w:rPr>
          <w:rFonts w:ascii="Times New Roman" w:hAnsi="Times New Roman" w:cs="Times New Roman"/>
          <w:sz w:val="24"/>
          <w:szCs w:val="24"/>
        </w:rPr>
        <w:t>t</w:t>
      </w:r>
      <w:r w:rsidR="002F0570" w:rsidRPr="00900D83">
        <w:rPr>
          <w:rFonts w:ascii="Times New Roman" w:hAnsi="Times New Roman" w:cs="Times New Roman"/>
          <w:sz w:val="24"/>
          <w:szCs w:val="24"/>
        </w:rPr>
        <w:t>hey suggested Barclays should write to them to say they were considering possibilities in Italy, so that at least Barclays would be first among British</w:t>
      </w:r>
      <w:r w:rsidRPr="00900D83">
        <w:rPr>
          <w:rFonts w:ascii="Times New Roman" w:hAnsi="Times New Roman" w:cs="Times New Roman"/>
          <w:sz w:val="24"/>
          <w:szCs w:val="24"/>
        </w:rPr>
        <w:t xml:space="preserve"> banks</w:t>
      </w:r>
      <w:r w:rsidR="008866C9" w:rsidRPr="00900D83">
        <w:rPr>
          <w:rFonts w:ascii="Times New Roman" w:hAnsi="Times New Roman" w:cs="Times New Roman"/>
          <w:sz w:val="24"/>
          <w:szCs w:val="24"/>
        </w:rPr>
        <w:t xml:space="preserve"> with their application</w:t>
      </w:r>
      <w:r w:rsidR="005333DF" w:rsidRPr="00900D83">
        <w:rPr>
          <w:rFonts w:ascii="Times New Roman" w:hAnsi="Times New Roman" w:cs="Times New Roman"/>
          <w:sz w:val="24"/>
          <w:szCs w:val="24"/>
        </w:rPr>
        <w:t xml:space="preserve"> (</w:t>
      </w:r>
      <w:proofErr w:type="spellStart"/>
      <w:r w:rsidR="005333DF" w:rsidRPr="00900D83">
        <w:rPr>
          <w:rFonts w:ascii="Times New Roman" w:hAnsi="Times New Roman" w:cs="Times New Roman"/>
          <w:sz w:val="24"/>
          <w:szCs w:val="24"/>
        </w:rPr>
        <w:t>Tuke</w:t>
      </w:r>
      <w:proofErr w:type="spellEnd"/>
      <w:r w:rsidR="005333DF" w:rsidRPr="00900D83">
        <w:rPr>
          <w:rFonts w:ascii="Times New Roman" w:hAnsi="Times New Roman" w:cs="Times New Roman"/>
          <w:sz w:val="24"/>
          <w:szCs w:val="24"/>
        </w:rPr>
        <w:t>, 1971a)</w:t>
      </w:r>
      <w:r w:rsidR="0016767B" w:rsidRPr="00900D83">
        <w:rPr>
          <w:rFonts w:ascii="Times New Roman" w:hAnsi="Times New Roman" w:cs="Times New Roman"/>
          <w:sz w:val="24"/>
          <w:szCs w:val="24"/>
        </w:rPr>
        <w:t>.</w:t>
      </w:r>
      <w:bookmarkEnd w:id="32"/>
    </w:p>
    <w:p w:rsidR="0016767B" w:rsidRPr="00900D83" w:rsidRDefault="0016767B" w:rsidP="00900D83">
      <w:pPr>
        <w:spacing w:line="480" w:lineRule="auto"/>
        <w:rPr>
          <w:rFonts w:ascii="Times New Roman" w:hAnsi="Times New Roman" w:cs="Times New Roman"/>
          <w:sz w:val="24"/>
          <w:szCs w:val="24"/>
        </w:rPr>
      </w:pPr>
    </w:p>
    <w:p w:rsidR="002F0570" w:rsidRPr="00900D83" w:rsidRDefault="002F0570" w:rsidP="00900D83">
      <w:pPr>
        <w:spacing w:line="480" w:lineRule="auto"/>
        <w:rPr>
          <w:rFonts w:ascii="Times New Roman" w:hAnsi="Times New Roman" w:cs="Times New Roman"/>
          <w:sz w:val="24"/>
          <w:szCs w:val="24"/>
        </w:rPr>
      </w:pPr>
      <w:bookmarkStart w:id="33" w:name="_Hlk133487343"/>
      <w:proofErr w:type="spellStart"/>
      <w:r w:rsidRPr="00900D83">
        <w:rPr>
          <w:rFonts w:ascii="Times New Roman" w:hAnsi="Times New Roman" w:cs="Times New Roman"/>
          <w:sz w:val="24"/>
          <w:szCs w:val="24"/>
        </w:rPr>
        <w:t>Tuke</w:t>
      </w:r>
      <w:proofErr w:type="spellEnd"/>
      <w:r w:rsidRPr="00900D83">
        <w:rPr>
          <w:rFonts w:ascii="Times New Roman" w:hAnsi="Times New Roman" w:cs="Times New Roman"/>
          <w:sz w:val="24"/>
          <w:szCs w:val="24"/>
        </w:rPr>
        <w:t xml:space="preserve"> thus formally wrote an application letter to the Governor of Bank of Italy, Dr. Guido Carli. </w:t>
      </w:r>
      <w:r w:rsidR="0016767B" w:rsidRPr="00900D83">
        <w:rPr>
          <w:rFonts w:ascii="Times New Roman" w:hAnsi="Times New Roman" w:cs="Times New Roman"/>
          <w:sz w:val="24"/>
          <w:szCs w:val="24"/>
        </w:rPr>
        <w:t xml:space="preserve">In his letter, </w:t>
      </w:r>
      <w:proofErr w:type="spellStart"/>
      <w:r w:rsidR="0016767B" w:rsidRPr="00900D83">
        <w:rPr>
          <w:rFonts w:ascii="Times New Roman" w:hAnsi="Times New Roman" w:cs="Times New Roman"/>
          <w:sz w:val="24"/>
          <w:szCs w:val="24"/>
        </w:rPr>
        <w:t>Tuke</w:t>
      </w:r>
      <w:proofErr w:type="spellEnd"/>
      <w:r w:rsidR="000C7796" w:rsidRPr="00900D83">
        <w:rPr>
          <w:rFonts w:ascii="Times New Roman" w:hAnsi="Times New Roman" w:cs="Times New Roman"/>
          <w:sz w:val="24"/>
          <w:szCs w:val="24"/>
        </w:rPr>
        <w:t xml:space="preserve"> first </w:t>
      </w:r>
      <w:r w:rsidR="0016767B" w:rsidRPr="00900D83">
        <w:rPr>
          <w:rFonts w:ascii="Times New Roman" w:hAnsi="Times New Roman" w:cs="Times New Roman"/>
          <w:sz w:val="24"/>
          <w:szCs w:val="24"/>
        </w:rPr>
        <w:t>clearly stated that Barclays</w:t>
      </w:r>
      <w:r w:rsidR="00745829" w:rsidRPr="00900D83">
        <w:rPr>
          <w:rFonts w:ascii="Times New Roman" w:hAnsi="Times New Roman" w:cs="Times New Roman"/>
          <w:sz w:val="24"/>
          <w:szCs w:val="24"/>
        </w:rPr>
        <w:t xml:space="preserve"> preferred to set up a branch in Milan, the industrial and main financial </w:t>
      </w:r>
      <w:r w:rsidR="006551F9" w:rsidRPr="00900D83">
        <w:rPr>
          <w:rFonts w:ascii="Times New Roman" w:hAnsi="Times New Roman" w:cs="Times New Roman"/>
          <w:sz w:val="24"/>
          <w:szCs w:val="24"/>
        </w:rPr>
        <w:t>center</w:t>
      </w:r>
      <w:r w:rsidR="00745829" w:rsidRPr="00900D83">
        <w:rPr>
          <w:rFonts w:ascii="Times New Roman" w:hAnsi="Times New Roman" w:cs="Times New Roman"/>
          <w:sz w:val="24"/>
          <w:szCs w:val="24"/>
        </w:rPr>
        <w:t xml:space="preserve"> of Italy</w:t>
      </w:r>
      <w:r w:rsidR="00332E26">
        <w:rPr>
          <w:rFonts w:ascii="Times New Roman" w:hAnsi="Times New Roman" w:cs="Times New Roman"/>
          <w:sz w:val="24"/>
          <w:szCs w:val="24"/>
        </w:rPr>
        <w:t>,</w:t>
      </w:r>
      <w:r w:rsidR="00745829" w:rsidRPr="00900D83">
        <w:rPr>
          <w:rFonts w:ascii="Times New Roman" w:hAnsi="Times New Roman" w:cs="Times New Roman"/>
          <w:sz w:val="24"/>
          <w:szCs w:val="24"/>
        </w:rPr>
        <w:t xml:space="preserve"> </w:t>
      </w:r>
      <w:r w:rsidR="00C71DB2">
        <w:rPr>
          <w:rFonts w:ascii="Times New Roman" w:hAnsi="Times New Roman" w:cs="Times New Roman"/>
          <w:sz w:val="24"/>
          <w:szCs w:val="24"/>
        </w:rPr>
        <w:t>as</w:t>
      </w:r>
      <w:r w:rsidR="00745829" w:rsidRPr="00900D83">
        <w:rPr>
          <w:rFonts w:ascii="Times New Roman" w:hAnsi="Times New Roman" w:cs="Times New Roman"/>
          <w:sz w:val="24"/>
          <w:szCs w:val="24"/>
        </w:rPr>
        <w:t xml:space="preserve"> the simplest way to </w:t>
      </w:r>
      <w:r w:rsidR="00745829" w:rsidRPr="00900D83">
        <w:rPr>
          <w:rFonts w:ascii="Times New Roman" w:hAnsi="Times New Roman" w:cs="Times New Roman"/>
          <w:sz w:val="24"/>
          <w:szCs w:val="24"/>
        </w:rPr>
        <w:lastRenderedPageBreak/>
        <w:t xml:space="preserve">start up operations. </w:t>
      </w:r>
      <w:r w:rsidR="000C7796" w:rsidRPr="00900D83">
        <w:rPr>
          <w:rFonts w:ascii="Times New Roman" w:hAnsi="Times New Roman" w:cs="Times New Roman"/>
          <w:sz w:val="24"/>
          <w:szCs w:val="24"/>
        </w:rPr>
        <w:t xml:space="preserve">Second, </w:t>
      </w:r>
      <w:r w:rsidR="0016767B" w:rsidRPr="00900D83">
        <w:rPr>
          <w:rFonts w:ascii="Times New Roman" w:hAnsi="Times New Roman" w:cs="Times New Roman"/>
          <w:sz w:val="24"/>
          <w:szCs w:val="24"/>
        </w:rPr>
        <w:t>Barclays</w:t>
      </w:r>
      <w:r w:rsidR="00745829" w:rsidRPr="00900D83">
        <w:rPr>
          <w:rFonts w:ascii="Times New Roman" w:hAnsi="Times New Roman" w:cs="Times New Roman"/>
          <w:sz w:val="24"/>
          <w:szCs w:val="24"/>
        </w:rPr>
        <w:t xml:space="preserve"> would </w:t>
      </w:r>
      <w:r w:rsidR="007100F9" w:rsidRPr="00900D83">
        <w:rPr>
          <w:rFonts w:ascii="Times New Roman" w:hAnsi="Times New Roman" w:cs="Times New Roman"/>
          <w:sz w:val="24"/>
          <w:szCs w:val="24"/>
        </w:rPr>
        <w:t xml:space="preserve">be </w:t>
      </w:r>
      <w:r w:rsidR="00616885" w:rsidRPr="00900D83">
        <w:rPr>
          <w:rFonts w:ascii="Times New Roman" w:hAnsi="Times New Roman" w:cs="Times New Roman"/>
          <w:sz w:val="24"/>
          <w:szCs w:val="24"/>
        </w:rPr>
        <w:t>very pleased</w:t>
      </w:r>
      <w:r w:rsidR="007100F9" w:rsidRPr="00900D83">
        <w:rPr>
          <w:rFonts w:ascii="Times New Roman" w:hAnsi="Times New Roman" w:cs="Times New Roman"/>
          <w:sz w:val="24"/>
          <w:szCs w:val="24"/>
        </w:rPr>
        <w:t xml:space="preserve"> to</w:t>
      </w:r>
      <w:r w:rsidR="00745829" w:rsidRPr="00900D83">
        <w:rPr>
          <w:rFonts w:ascii="Times New Roman" w:hAnsi="Times New Roman" w:cs="Times New Roman"/>
          <w:sz w:val="24"/>
          <w:szCs w:val="24"/>
        </w:rPr>
        <w:t xml:space="preserve"> </w:t>
      </w:r>
      <w:r w:rsidR="00616885" w:rsidRPr="00900D83">
        <w:rPr>
          <w:rFonts w:ascii="Times New Roman" w:hAnsi="Times New Roman" w:cs="Times New Roman"/>
          <w:sz w:val="24"/>
          <w:szCs w:val="24"/>
        </w:rPr>
        <w:t>‘</w:t>
      </w:r>
      <w:r w:rsidR="00745829" w:rsidRPr="00900D83">
        <w:rPr>
          <w:rFonts w:ascii="Times New Roman" w:hAnsi="Times New Roman" w:cs="Times New Roman"/>
          <w:sz w:val="24"/>
          <w:szCs w:val="24"/>
        </w:rPr>
        <w:t>consider</w:t>
      </w:r>
      <w:r w:rsidR="00616885" w:rsidRPr="00900D83">
        <w:rPr>
          <w:rFonts w:ascii="Times New Roman" w:hAnsi="Times New Roman" w:cs="Times New Roman"/>
          <w:sz w:val="24"/>
          <w:szCs w:val="24"/>
        </w:rPr>
        <w:t xml:space="preserve"> the</w:t>
      </w:r>
      <w:r w:rsidR="00745829" w:rsidRPr="00900D83">
        <w:rPr>
          <w:rFonts w:ascii="Times New Roman" w:hAnsi="Times New Roman" w:cs="Times New Roman"/>
          <w:sz w:val="24"/>
          <w:szCs w:val="24"/>
        </w:rPr>
        <w:t xml:space="preserve"> </w:t>
      </w:r>
      <w:r w:rsidR="000E476A" w:rsidRPr="00900D83">
        <w:rPr>
          <w:rFonts w:ascii="Times New Roman" w:hAnsi="Times New Roman" w:cs="Times New Roman"/>
          <w:sz w:val="24"/>
          <w:szCs w:val="24"/>
        </w:rPr>
        <w:t>purchas</w:t>
      </w:r>
      <w:r w:rsidR="00616885" w:rsidRPr="00900D83">
        <w:rPr>
          <w:rFonts w:ascii="Times New Roman" w:hAnsi="Times New Roman" w:cs="Times New Roman"/>
          <w:sz w:val="24"/>
          <w:szCs w:val="24"/>
        </w:rPr>
        <w:t>e of</w:t>
      </w:r>
      <w:r w:rsidR="000E476A" w:rsidRPr="00900D83">
        <w:rPr>
          <w:rFonts w:ascii="Times New Roman" w:hAnsi="Times New Roman" w:cs="Times New Roman"/>
          <w:sz w:val="24"/>
          <w:szCs w:val="24"/>
        </w:rPr>
        <w:t xml:space="preserve"> an Italian bank</w:t>
      </w:r>
      <w:r w:rsidR="00745829" w:rsidRPr="00900D83">
        <w:rPr>
          <w:rFonts w:ascii="Times New Roman" w:hAnsi="Times New Roman" w:cs="Times New Roman"/>
          <w:sz w:val="24"/>
          <w:szCs w:val="24"/>
        </w:rPr>
        <w:t xml:space="preserve"> of a size appropriate for association with the Barclays Group’. </w:t>
      </w:r>
      <w:r w:rsidR="000C7796" w:rsidRPr="00900D83">
        <w:rPr>
          <w:rFonts w:ascii="Times New Roman" w:hAnsi="Times New Roman" w:cs="Times New Roman"/>
          <w:sz w:val="24"/>
          <w:szCs w:val="24"/>
        </w:rPr>
        <w:t>Third, h</w:t>
      </w:r>
      <w:r w:rsidRPr="00900D83">
        <w:rPr>
          <w:rFonts w:ascii="Times New Roman" w:hAnsi="Times New Roman" w:cs="Times New Roman"/>
          <w:sz w:val="24"/>
          <w:szCs w:val="24"/>
        </w:rPr>
        <w:t xml:space="preserve">e </w:t>
      </w:r>
      <w:r w:rsidR="0016767B" w:rsidRPr="00900D83">
        <w:rPr>
          <w:rFonts w:ascii="Times New Roman" w:hAnsi="Times New Roman" w:cs="Times New Roman"/>
          <w:sz w:val="24"/>
          <w:szCs w:val="24"/>
        </w:rPr>
        <w:t xml:space="preserve">also </w:t>
      </w:r>
      <w:r w:rsidRPr="00900D83">
        <w:rPr>
          <w:rFonts w:ascii="Times New Roman" w:hAnsi="Times New Roman" w:cs="Times New Roman"/>
          <w:sz w:val="24"/>
          <w:szCs w:val="24"/>
        </w:rPr>
        <w:t xml:space="preserve">stressed </w:t>
      </w:r>
      <w:r w:rsidR="000E476A" w:rsidRPr="00900D83">
        <w:rPr>
          <w:rFonts w:ascii="Times New Roman" w:hAnsi="Times New Roman" w:cs="Times New Roman"/>
          <w:sz w:val="24"/>
          <w:szCs w:val="24"/>
        </w:rPr>
        <w:t>that the primary objective of Barclays</w:t>
      </w:r>
      <w:r w:rsidRPr="00900D83">
        <w:rPr>
          <w:rFonts w:ascii="Times New Roman" w:hAnsi="Times New Roman" w:cs="Times New Roman"/>
          <w:sz w:val="24"/>
          <w:szCs w:val="24"/>
        </w:rPr>
        <w:t xml:space="preserve"> </w:t>
      </w:r>
      <w:r w:rsidR="000E476A" w:rsidRPr="00900D83">
        <w:rPr>
          <w:rFonts w:ascii="Times New Roman" w:hAnsi="Times New Roman" w:cs="Times New Roman"/>
          <w:sz w:val="24"/>
          <w:szCs w:val="24"/>
        </w:rPr>
        <w:t xml:space="preserve">was </w:t>
      </w:r>
      <w:r w:rsidRPr="00900D83">
        <w:rPr>
          <w:rFonts w:ascii="Times New Roman" w:hAnsi="Times New Roman" w:cs="Times New Roman"/>
          <w:sz w:val="24"/>
          <w:szCs w:val="24"/>
        </w:rPr>
        <w:t xml:space="preserve">international </w:t>
      </w:r>
      <w:r w:rsidR="000E476A" w:rsidRPr="00900D83">
        <w:rPr>
          <w:rFonts w:ascii="Times New Roman" w:hAnsi="Times New Roman" w:cs="Times New Roman"/>
          <w:sz w:val="24"/>
          <w:szCs w:val="24"/>
        </w:rPr>
        <w:t>business</w:t>
      </w:r>
      <w:r w:rsidR="005333DF" w:rsidRPr="00900D83">
        <w:rPr>
          <w:rFonts w:ascii="Times New Roman" w:hAnsi="Times New Roman" w:cs="Times New Roman"/>
          <w:sz w:val="24"/>
          <w:szCs w:val="24"/>
        </w:rPr>
        <w:t xml:space="preserve"> (</w:t>
      </w:r>
      <w:proofErr w:type="spellStart"/>
      <w:r w:rsidR="005333DF" w:rsidRPr="00900D83">
        <w:rPr>
          <w:rFonts w:ascii="Times New Roman" w:hAnsi="Times New Roman" w:cs="Times New Roman"/>
          <w:sz w:val="24"/>
          <w:szCs w:val="24"/>
        </w:rPr>
        <w:t>Tuke</w:t>
      </w:r>
      <w:proofErr w:type="spellEnd"/>
      <w:r w:rsidR="005333DF" w:rsidRPr="00900D83">
        <w:rPr>
          <w:rFonts w:ascii="Times New Roman" w:hAnsi="Times New Roman" w:cs="Times New Roman"/>
          <w:sz w:val="24"/>
          <w:szCs w:val="24"/>
        </w:rPr>
        <w:t>, 1971a)</w:t>
      </w:r>
      <w:r w:rsidR="000E476A" w:rsidRPr="00900D83">
        <w:rPr>
          <w:rFonts w:ascii="Times New Roman" w:hAnsi="Times New Roman" w:cs="Times New Roman"/>
          <w:sz w:val="24"/>
          <w:szCs w:val="24"/>
        </w:rPr>
        <w:t>.</w:t>
      </w:r>
      <w:bookmarkEnd w:id="33"/>
    </w:p>
    <w:p w:rsidR="007C5FBD" w:rsidRPr="00900D83" w:rsidRDefault="007C5FBD" w:rsidP="00900D83">
      <w:pPr>
        <w:spacing w:line="480" w:lineRule="auto"/>
        <w:rPr>
          <w:rFonts w:ascii="Times New Roman" w:hAnsi="Times New Roman" w:cs="Times New Roman"/>
          <w:sz w:val="24"/>
          <w:szCs w:val="24"/>
        </w:rPr>
      </w:pPr>
    </w:p>
    <w:p w:rsidR="001D1607" w:rsidRPr="00900D83" w:rsidRDefault="001D1607" w:rsidP="00900D83">
      <w:pPr>
        <w:spacing w:line="480" w:lineRule="auto"/>
        <w:rPr>
          <w:rFonts w:ascii="Times New Roman" w:hAnsi="Times New Roman" w:cs="Times New Roman"/>
          <w:sz w:val="24"/>
          <w:szCs w:val="24"/>
        </w:rPr>
      </w:pPr>
      <w:bookmarkStart w:id="34" w:name="_Hlk133487366"/>
      <w:r w:rsidRPr="00900D83">
        <w:rPr>
          <w:rFonts w:ascii="Times New Roman" w:hAnsi="Times New Roman" w:cs="Times New Roman"/>
          <w:sz w:val="24"/>
          <w:szCs w:val="24"/>
        </w:rPr>
        <w:t xml:space="preserve">Dr. A. Monti, the General Manager of Banca Commerciale </w:t>
      </w:r>
      <w:proofErr w:type="spellStart"/>
      <w:r w:rsidRPr="00900D83">
        <w:rPr>
          <w:rFonts w:ascii="Times New Roman" w:hAnsi="Times New Roman" w:cs="Times New Roman"/>
          <w:sz w:val="24"/>
          <w:szCs w:val="24"/>
        </w:rPr>
        <w:t>Italiana</w:t>
      </w:r>
      <w:proofErr w:type="spellEnd"/>
      <w:r w:rsidRPr="00900D83">
        <w:rPr>
          <w:rFonts w:ascii="Times New Roman" w:hAnsi="Times New Roman" w:cs="Times New Roman"/>
          <w:sz w:val="24"/>
          <w:szCs w:val="24"/>
        </w:rPr>
        <w:t xml:space="preserve"> (BCI), a state</w:t>
      </w:r>
      <w:r w:rsidR="00B70669">
        <w:rPr>
          <w:rFonts w:ascii="Times New Roman" w:hAnsi="Times New Roman" w:cs="Times New Roman"/>
          <w:sz w:val="24"/>
          <w:szCs w:val="24"/>
        </w:rPr>
        <w:t>-</w:t>
      </w:r>
      <w:r w:rsidRPr="00900D83">
        <w:rPr>
          <w:rFonts w:ascii="Times New Roman" w:hAnsi="Times New Roman" w:cs="Times New Roman"/>
          <w:sz w:val="24"/>
          <w:szCs w:val="24"/>
        </w:rPr>
        <w:t>controlled bank, recommended that there were no suitable partners in Milan for Barclays other than two small banks: the BCC and Bank of Coppola (BOC). There would be little point in buying a bank outside Milan</w:t>
      </w:r>
      <w:r w:rsidR="000505DC" w:rsidRPr="00900D83">
        <w:rPr>
          <w:rFonts w:ascii="Times New Roman" w:hAnsi="Times New Roman" w:cs="Times New Roman"/>
          <w:sz w:val="24"/>
          <w:szCs w:val="24"/>
        </w:rPr>
        <w:t>,</w:t>
      </w:r>
      <w:r w:rsidRPr="00900D83">
        <w:rPr>
          <w:rFonts w:ascii="Times New Roman" w:hAnsi="Times New Roman" w:cs="Times New Roman"/>
          <w:sz w:val="24"/>
          <w:szCs w:val="24"/>
        </w:rPr>
        <w:t xml:space="preserve"> owing to the difficulty of getting a </w:t>
      </w:r>
      <w:r w:rsidR="006551F9" w:rsidRPr="00900D83">
        <w:rPr>
          <w:rFonts w:ascii="Times New Roman" w:hAnsi="Times New Roman" w:cs="Times New Roman"/>
          <w:sz w:val="24"/>
          <w:szCs w:val="24"/>
        </w:rPr>
        <w:t>license</w:t>
      </w:r>
      <w:r w:rsidRPr="00900D83">
        <w:rPr>
          <w:rFonts w:ascii="Times New Roman" w:hAnsi="Times New Roman" w:cs="Times New Roman"/>
          <w:sz w:val="24"/>
          <w:szCs w:val="24"/>
        </w:rPr>
        <w:t xml:space="preserve"> to operate in Milan in such a case</w:t>
      </w:r>
      <w:r w:rsidR="005333DF" w:rsidRPr="00900D83">
        <w:rPr>
          <w:rFonts w:ascii="Times New Roman" w:hAnsi="Times New Roman" w:cs="Times New Roman"/>
          <w:sz w:val="24"/>
          <w:szCs w:val="24"/>
        </w:rPr>
        <w:t xml:space="preserve"> (BGA, 80/4317, 1971; </w:t>
      </w:r>
      <w:proofErr w:type="spellStart"/>
      <w:r w:rsidR="005333DF" w:rsidRPr="00900D83">
        <w:rPr>
          <w:rFonts w:ascii="Times New Roman" w:hAnsi="Times New Roman" w:cs="Times New Roman"/>
          <w:sz w:val="24"/>
          <w:szCs w:val="24"/>
        </w:rPr>
        <w:t>Tuke</w:t>
      </w:r>
      <w:proofErr w:type="spellEnd"/>
      <w:r w:rsidR="005333DF" w:rsidRPr="00900D83">
        <w:rPr>
          <w:rFonts w:ascii="Times New Roman" w:hAnsi="Times New Roman" w:cs="Times New Roman"/>
          <w:sz w:val="24"/>
          <w:szCs w:val="24"/>
        </w:rPr>
        <w:t>, 1971c)</w:t>
      </w:r>
      <w:r w:rsidRPr="00900D83">
        <w:rPr>
          <w:rFonts w:ascii="Times New Roman" w:hAnsi="Times New Roman" w:cs="Times New Roman"/>
          <w:sz w:val="24"/>
          <w:szCs w:val="24"/>
        </w:rPr>
        <w:t xml:space="preserve">. Barclays were offered </w:t>
      </w:r>
      <w:r w:rsidR="00D10707" w:rsidRPr="00900D83">
        <w:rPr>
          <w:rFonts w:ascii="Times New Roman" w:hAnsi="Times New Roman" w:cs="Times New Roman"/>
          <w:sz w:val="24"/>
          <w:szCs w:val="24"/>
        </w:rPr>
        <w:t xml:space="preserve">the possibility </w:t>
      </w:r>
      <w:r w:rsidRPr="00900D83">
        <w:rPr>
          <w:rFonts w:ascii="Times New Roman" w:hAnsi="Times New Roman" w:cs="Times New Roman"/>
          <w:sz w:val="24"/>
          <w:szCs w:val="24"/>
        </w:rPr>
        <w:t xml:space="preserve">to negotiate for 51% of the former </w:t>
      </w:r>
      <w:r w:rsidR="000D4DAA" w:rsidRPr="00900D83">
        <w:rPr>
          <w:rFonts w:ascii="Times New Roman" w:hAnsi="Times New Roman" w:cs="Times New Roman"/>
          <w:sz w:val="24"/>
          <w:szCs w:val="24"/>
        </w:rPr>
        <w:t>but</w:t>
      </w:r>
      <w:r w:rsidRPr="00900D83">
        <w:rPr>
          <w:rFonts w:ascii="Times New Roman" w:hAnsi="Times New Roman" w:cs="Times New Roman"/>
          <w:sz w:val="24"/>
          <w:szCs w:val="24"/>
        </w:rPr>
        <w:t xml:space="preserve"> 100% of the latter</w:t>
      </w:r>
      <w:r w:rsidR="00565F1D" w:rsidRPr="00900D83">
        <w:rPr>
          <w:rFonts w:ascii="Times New Roman" w:hAnsi="Times New Roman" w:cs="Times New Roman"/>
          <w:sz w:val="24"/>
          <w:szCs w:val="24"/>
        </w:rPr>
        <w:t>,</w:t>
      </w:r>
      <w:r w:rsidRPr="00900D83">
        <w:rPr>
          <w:rFonts w:ascii="Times New Roman" w:hAnsi="Times New Roman" w:cs="Times New Roman"/>
          <w:sz w:val="24"/>
          <w:szCs w:val="24"/>
        </w:rPr>
        <w:t xml:space="preserve"> as its owner wanted to </w:t>
      </w:r>
      <w:r w:rsidR="00565F1D" w:rsidRPr="00900D83">
        <w:rPr>
          <w:rFonts w:ascii="Times New Roman" w:hAnsi="Times New Roman" w:cs="Times New Roman"/>
          <w:sz w:val="24"/>
          <w:szCs w:val="24"/>
        </w:rPr>
        <w:t>depart</w:t>
      </w:r>
      <w:r w:rsidR="004831AA" w:rsidRPr="00900D83">
        <w:rPr>
          <w:rFonts w:ascii="Times New Roman" w:hAnsi="Times New Roman" w:cs="Times New Roman"/>
          <w:sz w:val="24"/>
          <w:szCs w:val="24"/>
        </w:rPr>
        <w:t xml:space="preserve"> (</w:t>
      </w:r>
      <w:proofErr w:type="spellStart"/>
      <w:r w:rsidR="004831AA" w:rsidRPr="00900D83">
        <w:rPr>
          <w:rFonts w:ascii="Times New Roman" w:hAnsi="Times New Roman" w:cs="Times New Roman"/>
          <w:sz w:val="24"/>
          <w:szCs w:val="24"/>
        </w:rPr>
        <w:t>Tuke</w:t>
      </w:r>
      <w:proofErr w:type="spellEnd"/>
      <w:r w:rsidR="004831AA" w:rsidRPr="00900D83">
        <w:rPr>
          <w:rFonts w:ascii="Times New Roman" w:hAnsi="Times New Roman" w:cs="Times New Roman"/>
          <w:sz w:val="24"/>
          <w:szCs w:val="24"/>
        </w:rPr>
        <w:t>, 1971)</w:t>
      </w:r>
      <w:r w:rsidRPr="00900D83">
        <w:rPr>
          <w:rFonts w:ascii="Times New Roman" w:hAnsi="Times New Roman" w:cs="Times New Roman"/>
          <w:sz w:val="24"/>
          <w:szCs w:val="24"/>
        </w:rPr>
        <w:t xml:space="preserve">. </w:t>
      </w:r>
      <w:bookmarkEnd w:id="34"/>
    </w:p>
    <w:p w:rsidR="001D1607" w:rsidRPr="00900D83" w:rsidRDefault="001D1607" w:rsidP="00900D83">
      <w:pPr>
        <w:spacing w:line="480" w:lineRule="auto"/>
        <w:rPr>
          <w:rFonts w:ascii="Times New Roman" w:hAnsi="Times New Roman" w:cs="Times New Roman"/>
          <w:sz w:val="24"/>
          <w:szCs w:val="24"/>
        </w:rPr>
      </w:pPr>
    </w:p>
    <w:p w:rsidR="001D1607" w:rsidRPr="00900D83" w:rsidRDefault="001D1607" w:rsidP="00900D83">
      <w:pPr>
        <w:spacing w:line="480" w:lineRule="auto"/>
        <w:rPr>
          <w:rFonts w:ascii="Times New Roman" w:hAnsi="Times New Roman" w:cs="Times New Roman"/>
          <w:sz w:val="24"/>
          <w:szCs w:val="24"/>
        </w:rPr>
      </w:pPr>
      <w:bookmarkStart w:id="35" w:name="_Hlk133487386"/>
      <w:proofErr w:type="spellStart"/>
      <w:r w:rsidRPr="00900D83">
        <w:rPr>
          <w:rFonts w:ascii="Times New Roman" w:hAnsi="Times New Roman" w:cs="Times New Roman"/>
          <w:sz w:val="24"/>
          <w:szCs w:val="24"/>
        </w:rPr>
        <w:t>Tuke</w:t>
      </w:r>
      <w:proofErr w:type="spellEnd"/>
      <w:r w:rsidRPr="00900D83">
        <w:rPr>
          <w:rFonts w:ascii="Times New Roman" w:hAnsi="Times New Roman" w:cs="Times New Roman"/>
          <w:sz w:val="24"/>
          <w:szCs w:val="24"/>
        </w:rPr>
        <w:t xml:space="preserve"> was not sure about the choice between opening a branch in Italy and purchasing a small Italian bank. Dr. G. Magnifico, </w:t>
      </w:r>
      <w:r w:rsidR="00921253" w:rsidRPr="00900D83">
        <w:rPr>
          <w:rFonts w:ascii="Times New Roman" w:hAnsi="Times New Roman" w:cs="Times New Roman"/>
          <w:sz w:val="24"/>
          <w:szCs w:val="24"/>
        </w:rPr>
        <w:t>a r</w:t>
      </w:r>
      <w:r w:rsidRPr="00900D83">
        <w:rPr>
          <w:rFonts w:ascii="Times New Roman" w:hAnsi="Times New Roman" w:cs="Times New Roman"/>
          <w:sz w:val="24"/>
          <w:szCs w:val="24"/>
        </w:rPr>
        <w:t xml:space="preserve">epresentative of Dr. Guido Carli, told </w:t>
      </w:r>
      <w:proofErr w:type="spellStart"/>
      <w:r w:rsidRPr="00900D83">
        <w:rPr>
          <w:rFonts w:ascii="Times New Roman" w:hAnsi="Times New Roman" w:cs="Times New Roman"/>
          <w:sz w:val="24"/>
          <w:szCs w:val="24"/>
        </w:rPr>
        <w:t>Tuke</w:t>
      </w:r>
      <w:proofErr w:type="spellEnd"/>
      <w:r w:rsidRPr="00900D83">
        <w:rPr>
          <w:rFonts w:ascii="Times New Roman" w:hAnsi="Times New Roman" w:cs="Times New Roman"/>
          <w:sz w:val="24"/>
          <w:szCs w:val="24"/>
        </w:rPr>
        <w:t xml:space="preserve"> that he foresaw no problems in Barclays Bank having a branch </w:t>
      </w:r>
      <w:r w:rsidR="00344301">
        <w:rPr>
          <w:rFonts w:ascii="Times New Roman" w:hAnsi="Times New Roman" w:cs="Times New Roman"/>
          <w:sz w:val="24"/>
          <w:szCs w:val="24"/>
        </w:rPr>
        <w:t>but</w:t>
      </w:r>
      <w:r w:rsidRPr="00900D83">
        <w:rPr>
          <w:rFonts w:ascii="Times New Roman" w:hAnsi="Times New Roman" w:cs="Times New Roman"/>
          <w:sz w:val="24"/>
          <w:szCs w:val="24"/>
        </w:rPr>
        <w:t xml:space="preserve"> he felt</w:t>
      </w:r>
      <w:r w:rsidR="00086B79" w:rsidRPr="00900D83">
        <w:rPr>
          <w:rFonts w:ascii="Times New Roman" w:hAnsi="Times New Roman" w:cs="Times New Roman"/>
          <w:sz w:val="24"/>
          <w:szCs w:val="24"/>
        </w:rPr>
        <w:t xml:space="preserve"> that Dr. Carli </w:t>
      </w:r>
      <w:r w:rsidRPr="00900D83">
        <w:rPr>
          <w:rFonts w:ascii="Times New Roman" w:hAnsi="Times New Roman" w:cs="Times New Roman"/>
          <w:sz w:val="24"/>
          <w:szCs w:val="24"/>
        </w:rPr>
        <w:t xml:space="preserve">would welcome even more Barclays buying one of the small banks. Subsequently, Dr. Monti told </w:t>
      </w:r>
      <w:proofErr w:type="spellStart"/>
      <w:r w:rsidRPr="00900D83">
        <w:rPr>
          <w:rFonts w:ascii="Times New Roman" w:hAnsi="Times New Roman" w:cs="Times New Roman"/>
          <w:sz w:val="24"/>
          <w:szCs w:val="24"/>
        </w:rPr>
        <w:t>Tuke</w:t>
      </w:r>
      <w:proofErr w:type="spellEnd"/>
      <w:r w:rsidRPr="00900D83">
        <w:rPr>
          <w:rFonts w:ascii="Times New Roman" w:hAnsi="Times New Roman" w:cs="Times New Roman"/>
          <w:sz w:val="24"/>
          <w:szCs w:val="24"/>
        </w:rPr>
        <w:t xml:space="preserve"> that the idea of Barclays buying a small Italian bank would be much welcomed by him and his competitors and he </w:t>
      </w:r>
      <w:r w:rsidR="00511EE3" w:rsidRPr="00900D83">
        <w:rPr>
          <w:rFonts w:ascii="Times New Roman" w:hAnsi="Times New Roman" w:cs="Times New Roman"/>
          <w:sz w:val="24"/>
          <w:szCs w:val="24"/>
        </w:rPr>
        <w:t>would be happy to</w:t>
      </w:r>
      <w:r w:rsidRPr="00900D83">
        <w:rPr>
          <w:rFonts w:ascii="Times New Roman" w:hAnsi="Times New Roman" w:cs="Times New Roman"/>
          <w:sz w:val="24"/>
          <w:szCs w:val="24"/>
        </w:rPr>
        <w:t xml:space="preserve"> help on a personal level</w:t>
      </w:r>
      <w:r w:rsidR="00511EE3" w:rsidRPr="00900D83">
        <w:rPr>
          <w:rFonts w:ascii="Times New Roman" w:hAnsi="Times New Roman" w:cs="Times New Roman"/>
          <w:sz w:val="24"/>
          <w:szCs w:val="24"/>
        </w:rPr>
        <w:t>,</w:t>
      </w:r>
      <w:r w:rsidRPr="00900D83">
        <w:rPr>
          <w:rFonts w:ascii="Times New Roman" w:hAnsi="Times New Roman" w:cs="Times New Roman"/>
          <w:sz w:val="24"/>
          <w:szCs w:val="24"/>
        </w:rPr>
        <w:t xml:space="preserve"> to provide relevant guidance to Barclays. The second point was most important to Barclays since Italian banks varied a great deal in</w:t>
      </w:r>
      <w:r w:rsidR="007756E7" w:rsidRPr="00900D83">
        <w:rPr>
          <w:rFonts w:ascii="Times New Roman" w:hAnsi="Times New Roman" w:cs="Times New Roman"/>
          <w:sz w:val="24"/>
          <w:szCs w:val="24"/>
        </w:rPr>
        <w:t xml:space="preserve"> terms of</w:t>
      </w:r>
      <w:r w:rsidRPr="00900D83">
        <w:rPr>
          <w:rFonts w:ascii="Times New Roman" w:hAnsi="Times New Roman" w:cs="Times New Roman"/>
          <w:sz w:val="24"/>
          <w:szCs w:val="24"/>
        </w:rPr>
        <w:t xml:space="preserve"> solidity and respectability and Monti’s views would be most useful to Barclays</w:t>
      </w:r>
      <w:r w:rsidR="007756E7" w:rsidRPr="00900D83">
        <w:rPr>
          <w:rFonts w:ascii="Times New Roman" w:hAnsi="Times New Roman" w:cs="Times New Roman"/>
          <w:sz w:val="24"/>
          <w:szCs w:val="24"/>
        </w:rPr>
        <w:t>,</w:t>
      </w:r>
      <w:r w:rsidRPr="00900D83">
        <w:rPr>
          <w:rFonts w:ascii="Times New Roman" w:hAnsi="Times New Roman" w:cs="Times New Roman"/>
          <w:sz w:val="24"/>
          <w:szCs w:val="24"/>
        </w:rPr>
        <w:t xml:space="preserve"> as he would </w:t>
      </w:r>
      <w:r w:rsidR="007756E7" w:rsidRPr="00900D83">
        <w:rPr>
          <w:rFonts w:ascii="Times New Roman" w:hAnsi="Times New Roman" w:cs="Times New Roman"/>
          <w:sz w:val="24"/>
          <w:szCs w:val="24"/>
        </w:rPr>
        <w:t xml:space="preserve">clearly be better </w:t>
      </w:r>
      <w:r w:rsidR="007756E7" w:rsidRPr="00900D83">
        <w:rPr>
          <w:rFonts w:ascii="Times New Roman" w:hAnsi="Times New Roman" w:cs="Times New Roman"/>
          <w:sz w:val="24"/>
          <w:szCs w:val="24"/>
        </w:rPr>
        <w:lastRenderedPageBreak/>
        <w:t>informed</w:t>
      </w:r>
      <w:r w:rsidRPr="00900D83">
        <w:rPr>
          <w:rFonts w:ascii="Times New Roman" w:hAnsi="Times New Roman" w:cs="Times New Roman"/>
          <w:sz w:val="24"/>
          <w:szCs w:val="24"/>
        </w:rPr>
        <w:t xml:space="preserve"> than Barclays</w:t>
      </w:r>
      <w:r w:rsidR="008B73F2" w:rsidRPr="00900D83">
        <w:rPr>
          <w:rFonts w:ascii="Times New Roman" w:hAnsi="Times New Roman" w:cs="Times New Roman"/>
          <w:sz w:val="24"/>
          <w:szCs w:val="24"/>
        </w:rPr>
        <w:t xml:space="preserve"> (</w:t>
      </w:r>
      <w:proofErr w:type="spellStart"/>
      <w:r w:rsidR="008B73F2" w:rsidRPr="00900D83">
        <w:rPr>
          <w:rFonts w:ascii="Times New Roman" w:hAnsi="Times New Roman" w:cs="Times New Roman"/>
          <w:sz w:val="24"/>
          <w:szCs w:val="24"/>
        </w:rPr>
        <w:t>Tuke</w:t>
      </w:r>
      <w:proofErr w:type="spellEnd"/>
      <w:r w:rsidR="008B73F2" w:rsidRPr="00900D83">
        <w:rPr>
          <w:rFonts w:ascii="Times New Roman" w:hAnsi="Times New Roman" w:cs="Times New Roman"/>
          <w:sz w:val="24"/>
          <w:szCs w:val="24"/>
        </w:rPr>
        <w:t>, 1971c, 1971d)</w:t>
      </w:r>
      <w:r w:rsidRPr="00900D83">
        <w:rPr>
          <w:rFonts w:ascii="Times New Roman" w:hAnsi="Times New Roman" w:cs="Times New Roman"/>
          <w:sz w:val="24"/>
          <w:szCs w:val="24"/>
        </w:rPr>
        <w:t>.</w:t>
      </w:r>
      <w:bookmarkEnd w:id="35"/>
    </w:p>
    <w:p w:rsidR="001D1607" w:rsidRPr="00900D83" w:rsidRDefault="001D1607" w:rsidP="00900D83">
      <w:pPr>
        <w:spacing w:line="480" w:lineRule="auto"/>
        <w:rPr>
          <w:rFonts w:ascii="Times New Roman" w:hAnsi="Times New Roman" w:cs="Times New Roman"/>
          <w:sz w:val="24"/>
          <w:szCs w:val="24"/>
        </w:rPr>
      </w:pPr>
    </w:p>
    <w:p w:rsidR="001D1607" w:rsidRPr="00900D83" w:rsidRDefault="001D1607" w:rsidP="00900D83">
      <w:pPr>
        <w:spacing w:line="480" w:lineRule="auto"/>
        <w:rPr>
          <w:rFonts w:ascii="Times New Roman" w:hAnsi="Times New Roman" w:cs="Times New Roman"/>
          <w:sz w:val="24"/>
          <w:szCs w:val="24"/>
        </w:rPr>
      </w:pPr>
      <w:bookmarkStart w:id="36" w:name="_Hlk133487409"/>
      <w:r w:rsidRPr="00900D83">
        <w:rPr>
          <w:rFonts w:ascii="Times New Roman" w:hAnsi="Times New Roman" w:cs="Times New Roman"/>
          <w:sz w:val="24"/>
          <w:szCs w:val="24"/>
        </w:rPr>
        <w:t xml:space="preserve">The </w:t>
      </w:r>
      <w:r w:rsidR="009042FF" w:rsidRPr="00900D83">
        <w:rPr>
          <w:rFonts w:ascii="Times New Roman" w:hAnsi="Times New Roman" w:cs="Times New Roman"/>
          <w:sz w:val="24"/>
          <w:szCs w:val="24"/>
        </w:rPr>
        <w:t>pursuit</w:t>
      </w:r>
      <w:r w:rsidRPr="00900D83">
        <w:rPr>
          <w:rFonts w:ascii="Times New Roman" w:hAnsi="Times New Roman" w:cs="Times New Roman"/>
          <w:sz w:val="24"/>
          <w:szCs w:val="24"/>
        </w:rPr>
        <w:t xml:space="preserve"> of first-mover advantages pushed </w:t>
      </w:r>
      <w:proofErr w:type="spellStart"/>
      <w:r w:rsidR="00AF2334" w:rsidRPr="00900D83">
        <w:rPr>
          <w:rFonts w:ascii="Times New Roman" w:hAnsi="Times New Roman" w:cs="Times New Roman"/>
          <w:sz w:val="24"/>
          <w:szCs w:val="24"/>
        </w:rPr>
        <w:t>Tuke</w:t>
      </w:r>
      <w:proofErr w:type="spellEnd"/>
      <w:r w:rsidRPr="00900D83">
        <w:rPr>
          <w:rFonts w:ascii="Times New Roman" w:hAnsi="Times New Roman" w:cs="Times New Roman"/>
          <w:sz w:val="24"/>
          <w:szCs w:val="24"/>
        </w:rPr>
        <w:t xml:space="preserve"> to press on </w:t>
      </w:r>
      <w:r w:rsidR="009042FF" w:rsidRPr="00900D83">
        <w:rPr>
          <w:rFonts w:ascii="Times New Roman" w:hAnsi="Times New Roman" w:cs="Times New Roman"/>
          <w:sz w:val="24"/>
          <w:szCs w:val="24"/>
        </w:rPr>
        <w:t>more quickly</w:t>
      </w:r>
      <w:r w:rsidRPr="00900D83">
        <w:rPr>
          <w:rFonts w:ascii="Times New Roman" w:hAnsi="Times New Roman" w:cs="Times New Roman"/>
          <w:sz w:val="24"/>
          <w:szCs w:val="24"/>
        </w:rPr>
        <w:t xml:space="preserve"> with their plans</w:t>
      </w:r>
      <w:r w:rsidR="009042FF" w:rsidRPr="00900D83">
        <w:rPr>
          <w:rFonts w:ascii="Times New Roman" w:hAnsi="Times New Roman" w:cs="Times New Roman"/>
          <w:sz w:val="24"/>
          <w:szCs w:val="24"/>
        </w:rPr>
        <w:t xml:space="preserve">, as it was felt possible that </w:t>
      </w:r>
      <w:r w:rsidRPr="00900D83">
        <w:rPr>
          <w:rFonts w:ascii="Times New Roman" w:hAnsi="Times New Roman" w:cs="Times New Roman"/>
          <w:sz w:val="24"/>
          <w:szCs w:val="24"/>
        </w:rPr>
        <w:t xml:space="preserve">other UK banks might be on the point of </w:t>
      </w:r>
      <w:r w:rsidR="009042FF" w:rsidRPr="00900D83">
        <w:rPr>
          <w:rFonts w:ascii="Times New Roman" w:hAnsi="Times New Roman" w:cs="Times New Roman"/>
          <w:sz w:val="24"/>
          <w:szCs w:val="24"/>
        </w:rPr>
        <w:t>taking action</w:t>
      </w:r>
      <w:r w:rsidRPr="00900D83">
        <w:rPr>
          <w:rFonts w:ascii="Times New Roman" w:hAnsi="Times New Roman" w:cs="Times New Roman"/>
          <w:sz w:val="24"/>
          <w:szCs w:val="24"/>
        </w:rPr>
        <w:t xml:space="preserve">. This significantly bounded </w:t>
      </w:r>
      <w:proofErr w:type="spellStart"/>
      <w:r w:rsidRPr="00900D83">
        <w:rPr>
          <w:rFonts w:ascii="Times New Roman" w:hAnsi="Times New Roman" w:cs="Times New Roman"/>
          <w:sz w:val="24"/>
          <w:szCs w:val="24"/>
        </w:rPr>
        <w:t>Tuke’s</w:t>
      </w:r>
      <w:proofErr w:type="spellEnd"/>
      <w:r w:rsidRPr="00900D83">
        <w:rPr>
          <w:rFonts w:ascii="Times New Roman" w:hAnsi="Times New Roman" w:cs="Times New Roman"/>
          <w:sz w:val="24"/>
          <w:szCs w:val="24"/>
        </w:rPr>
        <w:t xml:space="preserve"> rationality by restricting his processing capacity and pushing him to </w:t>
      </w:r>
      <w:r w:rsidR="00AD4A95" w:rsidRPr="00900D83">
        <w:rPr>
          <w:rFonts w:ascii="Times New Roman" w:hAnsi="Times New Roman" w:cs="Times New Roman"/>
          <w:sz w:val="24"/>
          <w:szCs w:val="24"/>
        </w:rPr>
        <w:t>choose</w:t>
      </w:r>
      <w:r w:rsidRPr="00900D83">
        <w:rPr>
          <w:rFonts w:ascii="Times New Roman" w:hAnsi="Times New Roman" w:cs="Times New Roman"/>
          <w:sz w:val="24"/>
          <w:szCs w:val="24"/>
        </w:rPr>
        <w:t xml:space="preserve"> between BCC </w:t>
      </w:r>
      <w:r w:rsidR="00AD4A95" w:rsidRPr="00900D83">
        <w:rPr>
          <w:rFonts w:ascii="Times New Roman" w:hAnsi="Times New Roman" w:cs="Times New Roman"/>
          <w:sz w:val="24"/>
          <w:szCs w:val="24"/>
        </w:rPr>
        <w:t xml:space="preserve">and </w:t>
      </w:r>
      <w:r w:rsidRPr="00900D83">
        <w:rPr>
          <w:rFonts w:ascii="Times New Roman" w:hAnsi="Times New Roman" w:cs="Times New Roman"/>
          <w:sz w:val="24"/>
          <w:szCs w:val="24"/>
        </w:rPr>
        <w:t>a branch operation as soon as possible</w:t>
      </w:r>
      <w:r w:rsidR="00F0524D" w:rsidRPr="00900D83">
        <w:rPr>
          <w:rFonts w:ascii="Times New Roman" w:hAnsi="Times New Roman" w:cs="Times New Roman"/>
          <w:sz w:val="24"/>
          <w:szCs w:val="24"/>
        </w:rPr>
        <w:t xml:space="preserve"> (Lambert, 1971)</w:t>
      </w:r>
      <w:r w:rsidRPr="00900D83">
        <w:rPr>
          <w:rFonts w:ascii="Times New Roman" w:hAnsi="Times New Roman" w:cs="Times New Roman"/>
          <w:sz w:val="24"/>
          <w:szCs w:val="24"/>
        </w:rPr>
        <w:t xml:space="preserve">. </w:t>
      </w:r>
      <w:r w:rsidR="0053598C" w:rsidRPr="00900D83">
        <w:rPr>
          <w:rFonts w:ascii="Times New Roman" w:hAnsi="Times New Roman" w:cs="Times New Roman"/>
          <w:sz w:val="24"/>
          <w:szCs w:val="24"/>
        </w:rPr>
        <w:t xml:space="preserve">Although </w:t>
      </w:r>
      <w:proofErr w:type="spellStart"/>
      <w:r w:rsidR="0053598C" w:rsidRPr="00900D83">
        <w:rPr>
          <w:rFonts w:ascii="Times New Roman" w:hAnsi="Times New Roman" w:cs="Times New Roman"/>
          <w:sz w:val="24"/>
          <w:szCs w:val="24"/>
        </w:rPr>
        <w:t>Tuke’s</w:t>
      </w:r>
      <w:proofErr w:type="spellEnd"/>
      <w:r w:rsidR="0053598C" w:rsidRPr="00900D83">
        <w:rPr>
          <w:rFonts w:ascii="Times New Roman" w:hAnsi="Times New Roman" w:cs="Times New Roman"/>
          <w:sz w:val="24"/>
          <w:szCs w:val="24"/>
        </w:rPr>
        <w:t xml:space="preserve"> decision would </w:t>
      </w:r>
      <w:r w:rsidR="00AD4A95" w:rsidRPr="00900D83">
        <w:rPr>
          <w:rFonts w:ascii="Times New Roman" w:hAnsi="Times New Roman" w:cs="Times New Roman"/>
          <w:sz w:val="24"/>
          <w:szCs w:val="24"/>
        </w:rPr>
        <w:t>thus be something of a gamble, this</w:t>
      </w:r>
      <w:r w:rsidR="0053598C" w:rsidRPr="00900D83">
        <w:rPr>
          <w:rFonts w:ascii="Times New Roman" w:hAnsi="Times New Roman" w:cs="Times New Roman"/>
          <w:sz w:val="24"/>
          <w:szCs w:val="24"/>
        </w:rPr>
        <w:t xml:space="preserve"> was acceptable</w:t>
      </w:r>
      <w:r w:rsidR="00AD4A95" w:rsidRPr="00900D83">
        <w:rPr>
          <w:rFonts w:ascii="Times New Roman" w:hAnsi="Times New Roman" w:cs="Times New Roman"/>
          <w:sz w:val="24"/>
          <w:szCs w:val="24"/>
        </w:rPr>
        <w:t>,</w:t>
      </w:r>
      <w:r w:rsidR="0053598C" w:rsidRPr="00900D83">
        <w:rPr>
          <w:rFonts w:ascii="Times New Roman" w:hAnsi="Times New Roman" w:cs="Times New Roman"/>
          <w:sz w:val="24"/>
          <w:szCs w:val="24"/>
        </w:rPr>
        <w:t xml:space="preserve"> as many of Barclays’ </w:t>
      </w:r>
      <w:r w:rsidR="00AD4A95" w:rsidRPr="00900D83">
        <w:rPr>
          <w:rFonts w:ascii="Times New Roman" w:hAnsi="Times New Roman" w:cs="Times New Roman"/>
          <w:sz w:val="24"/>
          <w:szCs w:val="24"/>
        </w:rPr>
        <w:t xml:space="preserve">previous </w:t>
      </w:r>
      <w:r w:rsidR="0053598C" w:rsidRPr="00900D83">
        <w:rPr>
          <w:rFonts w:ascii="Times New Roman" w:hAnsi="Times New Roman" w:cs="Times New Roman"/>
          <w:sz w:val="24"/>
          <w:szCs w:val="24"/>
        </w:rPr>
        <w:t xml:space="preserve">successes </w:t>
      </w:r>
      <w:r w:rsidR="00AD4A95" w:rsidRPr="00900D83">
        <w:rPr>
          <w:rFonts w:ascii="Times New Roman" w:hAnsi="Times New Roman" w:cs="Times New Roman"/>
          <w:sz w:val="24"/>
          <w:szCs w:val="24"/>
        </w:rPr>
        <w:t>had proved to be</w:t>
      </w:r>
      <w:r w:rsidR="0053598C" w:rsidRPr="00900D83">
        <w:rPr>
          <w:rFonts w:ascii="Times New Roman" w:hAnsi="Times New Roman" w:cs="Times New Roman"/>
          <w:sz w:val="24"/>
          <w:szCs w:val="24"/>
        </w:rPr>
        <w:t xml:space="preserve"> such and they were looking for long-term rather than immediate gain</w:t>
      </w:r>
      <w:r w:rsidR="00107A67" w:rsidRPr="00900D83">
        <w:rPr>
          <w:rFonts w:ascii="Times New Roman" w:hAnsi="Times New Roman" w:cs="Times New Roman"/>
          <w:sz w:val="24"/>
          <w:szCs w:val="24"/>
        </w:rPr>
        <w:t>s</w:t>
      </w:r>
      <w:r w:rsidR="00F0524D" w:rsidRPr="00900D83">
        <w:rPr>
          <w:rFonts w:ascii="Times New Roman" w:hAnsi="Times New Roman" w:cs="Times New Roman"/>
          <w:sz w:val="24"/>
          <w:szCs w:val="24"/>
        </w:rPr>
        <w:t xml:space="preserve"> (Griffin et al., 1971)</w:t>
      </w:r>
      <w:r w:rsidR="0053598C" w:rsidRPr="00900D83">
        <w:rPr>
          <w:rFonts w:ascii="Times New Roman" w:hAnsi="Times New Roman" w:cs="Times New Roman"/>
          <w:sz w:val="24"/>
          <w:szCs w:val="24"/>
        </w:rPr>
        <w:t>.</w:t>
      </w:r>
      <w:bookmarkEnd w:id="36"/>
    </w:p>
    <w:p w:rsidR="001D1607" w:rsidRPr="00900D83" w:rsidRDefault="001D1607" w:rsidP="00900D83">
      <w:pPr>
        <w:spacing w:line="480" w:lineRule="auto"/>
        <w:rPr>
          <w:rFonts w:ascii="Times New Roman" w:hAnsi="Times New Roman" w:cs="Times New Roman"/>
          <w:sz w:val="24"/>
          <w:szCs w:val="24"/>
        </w:rPr>
      </w:pPr>
    </w:p>
    <w:p w:rsidR="001D1607" w:rsidRPr="00900D83" w:rsidRDefault="001D1607" w:rsidP="00900D83">
      <w:pPr>
        <w:spacing w:line="480" w:lineRule="auto"/>
        <w:rPr>
          <w:rFonts w:ascii="Times New Roman" w:hAnsi="Times New Roman" w:cs="Times New Roman"/>
          <w:sz w:val="24"/>
          <w:szCs w:val="24"/>
        </w:rPr>
      </w:pPr>
      <w:bookmarkStart w:id="37" w:name="_Hlk133497688"/>
      <w:r w:rsidRPr="00900D83">
        <w:rPr>
          <w:rFonts w:ascii="Times New Roman" w:hAnsi="Times New Roman" w:cs="Times New Roman"/>
          <w:sz w:val="24"/>
          <w:szCs w:val="24"/>
        </w:rPr>
        <w:t xml:space="preserve">Given the limited </w:t>
      </w:r>
      <w:r w:rsidR="00491EF9" w:rsidRPr="00900D83">
        <w:rPr>
          <w:rFonts w:ascii="Times New Roman" w:hAnsi="Times New Roman" w:cs="Times New Roman"/>
          <w:sz w:val="24"/>
          <w:szCs w:val="24"/>
        </w:rPr>
        <w:t xml:space="preserve">available </w:t>
      </w:r>
      <w:r w:rsidRPr="00900D83">
        <w:rPr>
          <w:rFonts w:ascii="Times New Roman" w:hAnsi="Times New Roman" w:cs="Times New Roman"/>
          <w:sz w:val="24"/>
          <w:szCs w:val="24"/>
        </w:rPr>
        <w:t xml:space="preserve">time, </w:t>
      </w:r>
      <w:proofErr w:type="spellStart"/>
      <w:r w:rsidR="00AF2334" w:rsidRPr="00900D83">
        <w:rPr>
          <w:rFonts w:ascii="Times New Roman" w:hAnsi="Times New Roman" w:cs="Times New Roman"/>
          <w:sz w:val="24"/>
          <w:szCs w:val="24"/>
        </w:rPr>
        <w:t>Tuke</w:t>
      </w:r>
      <w:proofErr w:type="spellEnd"/>
      <w:r w:rsidRPr="00900D83">
        <w:rPr>
          <w:rFonts w:ascii="Times New Roman" w:hAnsi="Times New Roman" w:cs="Times New Roman"/>
          <w:sz w:val="24"/>
          <w:szCs w:val="24"/>
        </w:rPr>
        <w:t xml:space="preserve"> could not collect more information than the </w:t>
      </w:r>
      <w:r w:rsidR="00E133CA" w:rsidRPr="00900D83">
        <w:rPr>
          <w:rFonts w:ascii="Times New Roman" w:hAnsi="Times New Roman" w:cs="Times New Roman"/>
          <w:sz w:val="24"/>
          <w:szCs w:val="24"/>
        </w:rPr>
        <w:t>above</w:t>
      </w:r>
      <w:r w:rsidR="00491EF9" w:rsidRPr="00900D83">
        <w:rPr>
          <w:rFonts w:ascii="Times New Roman" w:hAnsi="Times New Roman" w:cs="Times New Roman"/>
          <w:sz w:val="24"/>
          <w:szCs w:val="24"/>
        </w:rPr>
        <w:t>-mentioned</w:t>
      </w:r>
      <w:r w:rsidR="00E133CA" w:rsidRPr="00900D83">
        <w:rPr>
          <w:rFonts w:ascii="Times New Roman" w:hAnsi="Times New Roman" w:cs="Times New Roman"/>
          <w:sz w:val="24"/>
          <w:szCs w:val="24"/>
        </w:rPr>
        <w:t xml:space="preserve"> </w:t>
      </w:r>
      <w:r w:rsidRPr="00900D83">
        <w:rPr>
          <w:rFonts w:ascii="Times New Roman" w:hAnsi="Times New Roman" w:cs="Times New Roman"/>
          <w:sz w:val="24"/>
          <w:szCs w:val="24"/>
        </w:rPr>
        <w:t>limited information</w:t>
      </w:r>
      <w:r w:rsidR="00E133CA" w:rsidRPr="00900D83">
        <w:rPr>
          <w:rFonts w:ascii="Times New Roman" w:hAnsi="Times New Roman" w:cs="Times New Roman"/>
          <w:sz w:val="24"/>
          <w:szCs w:val="24"/>
        </w:rPr>
        <w:t xml:space="preserve"> from </w:t>
      </w:r>
      <w:r w:rsidR="00491EF9" w:rsidRPr="00900D83">
        <w:rPr>
          <w:rFonts w:ascii="Times New Roman" w:hAnsi="Times New Roman" w:cs="Times New Roman"/>
          <w:sz w:val="24"/>
          <w:szCs w:val="24"/>
        </w:rPr>
        <w:t xml:space="preserve">the </w:t>
      </w:r>
      <w:r w:rsidR="00E133CA" w:rsidRPr="00900D83">
        <w:rPr>
          <w:rFonts w:ascii="Times New Roman" w:hAnsi="Times New Roman" w:cs="Times New Roman"/>
          <w:sz w:val="24"/>
          <w:szCs w:val="24"/>
        </w:rPr>
        <w:t xml:space="preserve">Bank of Italy and Dr. Monti and the following </w:t>
      </w:r>
      <w:r w:rsidR="00AF2334" w:rsidRPr="00900D83">
        <w:rPr>
          <w:rFonts w:ascii="Times New Roman" w:hAnsi="Times New Roman" w:cs="Times New Roman"/>
          <w:sz w:val="24"/>
          <w:szCs w:val="24"/>
        </w:rPr>
        <w:t>limited forecast</w:t>
      </w:r>
      <w:r w:rsidRPr="00900D83">
        <w:rPr>
          <w:rFonts w:ascii="Times New Roman" w:hAnsi="Times New Roman" w:cs="Times New Roman"/>
          <w:sz w:val="24"/>
          <w:szCs w:val="24"/>
        </w:rPr>
        <w:t xml:space="preserve"> provided by Mr. Griff</w:t>
      </w:r>
      <w:r w:rsidR="00AF2334" w:rsidRPr="00900D83">
        <w:rPr>
          <w:rFonts w:ascii="Times New Roman" w:hAnsi="Times New Roman" w:cs="Times New Roman"/>
          <w:sz w:val="24"/>
          <w:szCs w:val="24"/>
        </w:rPr>
        <w:t xml:space="preserve">in, </w:t>
      </w:r>
      <w:r w:rsidR="00474B62" w:rsidRPr="00900D83">
        <w:rPr>
          <w:rFonts w:ascii="Times New Roman" w:hAnsi="Times New Roman" w:cs="Times New Roman"/>
          <w:sz w:val="24"/>
          <w:szCs w:val="24"/>
        </w:rPr>
        <w:t>Barclays’</w:t>
      </w:r>
      <w:r w:rsidR="00AF2334" w:rsidRPr="00900D83">
        <w:rPr>
          <w:rFonts w:ascii="Times New Roman" w:hAnsi="Times New Roman" w:cs="Times New Roman"/>
          <w:sz w:val="24"/>
          <w:szCs w:val="24"/>
        </w:rPr>
        <w:t xml:space="preserve"> representative in Milan</w:t>
      </w:r>
      <w:r w:rsidRPr="00900D83">
        <w:rPr>
          <w:rFonts w:ascii="Times New Roman" w:hAnsi="Times New Roman" w:cs="Times New Roman"/>
          <w:sz w:val="24"/>
          <w:szCs w:val="24"/>
        </w:rPr>
        <w:t xml:space="preserve">. The final decision </w:t>
      </w:r>
      <w:r w:rsidR="009708E7" w:rsidRPr="00900D83">
        <w:rPr>
          <w:rFonts w:ascii="Times New Roman" w:hAnsi="Times New Roman" w:cs="Times New Roman"/>
          <w:sz w:val="24"/>
          <w:szCs w:val="24"/>
        </w:rPr>
        <w:t>was mainly based</w:t>
      </w:r>
      <w:r w:rsidRPr="00900D83">
        <w:rPr>
          <w:rFonts w:ascii="Times New Roman" w:hAnsi="Times New Roman" w:cs="Times New Roman"/>
          <w:sz w:val="24"/>
          <w:szCs w:val="24"/>
        </w:rPr>
        <w:t xml:space="preserve"> on </w:t>
      </w:r>
      <w:r w:rsidR="00491EF9" w:rsidRPr="00900D83">
        <w:rPr>
          <w:rFonts w:ascii="Times New Roman" w:hAnsi="Times New Roman" w:cs="Times New Roman"/>
          <w:sz w:val="24"/>
          <w:szCs w:val="24"/>
        </w:rPr>
        <w:t>a</w:t>
      </w:r>
      <w:r w:rsidRPr="00900D83">
        <w:rPr>
          <w:rFonts w:ascii="Times New Roman" w:hAnsi="Times New Roman" w:cs="Times New Roman"/>
          <w:sz w:val="24"/>
          <w:szCs w:val="24"/>
        </w:rPr>
        <w:t xml:space="preserve"> comparison of </w:t>
      </w:r>
      <w:r w:rsidR="00491EF9" w:rsidRPr="00900D83">
        <w:rPr>
          <w:rFonts w:ascii="Times New Roman" w:hAnsi="Times New Roman" w:cs="Times New Roman"/>
          <w:sz w:val="24"/>
          <w:szCs w:val="24"/>
        </w:rPr>
        <w:t xml:space="preserve">the </w:t>
      </w:r>
      <w:r w:rsidRPr="00900D83">
        <w:rPr>
          <w:rFonts w:ascii="Times New Roman" w:hAnsi="Times New Roman" w:cs="Times New Roman"/>
          <w:sz w:val="24"/>
          <w:szCs w:val="24"/>
        </w:rPr>
        <w:t xml:space="preserve">relevant costs of setting up a branch in Milan </w:t>
      </w:r>
      <w:r w:rsidR="00491EF9" w:rsidRPr="00900D83">
        <w:rPr>
          <w:rFonts w:ascii="Times New Roman" w:hAnsi="Times New Roman" w:cs="Times New Roman"/>
          <w:sz w:val="24"/>
          <w:szCs w:val="24"/>
        </w:rPr>
        <w:t>or</w:t>
      </w:r>
      <w:r w:rsidRPr="00900D83">
        <w:rPr>
          <w:rFonts w:ascii="Times New Roman" w:hAnsi="Times New Roman" w:cs="Times New Roman"/>
          <w:sz w:val="24"/>
          <w:szCs w:val="24"/>
        </w:rPr>
        <w:t xml:space="preserve"> purchasing 51% of BCC. If Barclays set up a branch, the establishment cost was between the equivalent of £400,000 and £800,000, and Barclays should expect quite substantial losses in the first 2/3 years, totaling, say £150,000 at </w:t>
      </w:r>
      <w:r w:rsidR="001246D3" w:rsidRPr="00900D83">
        <w:rPr>
          <w:rFonts w:ascii="Times New Roman" w:hAnsi="Times New Roman" w:cs="Times New Roman"/>
          <w:sz w:val="24"/>
          <w:szCs w:val="24"/>
        </w:rPr>
        <w:t>least</w:t>
      </w:r>
      <w:r w:rsidRPr="00900D83">
        <w:rPr>
          <w:rFonts w:ascii="Times New Roman" w:hAnsi="Times New Roman" w:cs="Times New Roman"/>
          <w:sz w:val="24"/>
          <w:szCs w:val="24"/>
        </w:rPr>
        <w:t xml:space="preserve">. There might also be substantial costs of building up staff and business from scratch in a </w:t>
      </w:r>
      <w:r w:rsidR="006551F9" w:rsidRPr="00900D83">
        <w:rPr>
          <w:rFonts w:ascii="Times New Roman" w:hAnsi="Times New Roman" w:cs="Times New Roman"/>
          <w:sz w:val="24"/>
          <w:szCs w:val="24"/>
        </w:rPr>
        <w:t>center</w:t>
      </w:r>
      <w:r w:rsidRPr="00900D83">
        <w:rPr>
          <w:rFonts w:ascii="Times New Roman" w:hAnsi="Times New Roman" w:cs="Times New Roman"/>
          <w:sz w:val="24"/>
          <w:szCs w:val="24"/>
        </w:rPr>
        <w:t xml:space="preserve"> such as Milan. In contrast, if Barclays agreed to buy 51% of BCC, they would pay a comparatively small sum of money, under £500,000</w:t>
      </w:r>
      <w:r w:rsidR="00F0524D" w:rsidRPr="00900D83">
        <w:rPr>
          <w:rFonts w:ascii="Times New Roman" w:hAnsi="Times New Roman" w:cs="Times New Roman"/>
          <w:sz w:val="24"/>
          <w:szCs w:val="24"/>
        </w:rPr>
        <w:t xml:space="preserve"> (Leslie, 1972)</w:t>
      </w:r>
      <w:r w:rsidRPr="00900D83">
        <w:rPr>
          <w:rFonts w:ascii="Times New Roman" w:hAnsi="Times New Roman" w:cs="Times New Roman"/>
          <w:sz w:val="24"/>
          <w:szCs w:val="24"/>
        </w:rPr>
        <w:t xml:space="preserve">. In addition, Barclays might not suffer substantial loss at the </w:t>
      </w:r>
      <w:r w:rsidR="005602A7" w:rsidRPr="00900D83">
        <w:rPr>
          <w:rFonts w:ascii="Times New Roman" w:hAnsi="Times New Roman" w:cs="Times New Roman"/>
          <w:sz w:val="24"/>
          <w:szCs w:val="24"/>
        </w:rPr>
        <w:t>outset</w:t>
      </w:r>
      <w:r w:rsidRPr="00900D83">
        <w:rPr>
          <w:rFonts w:ascii="Times New Roman" w:hAnsi="Times New Roman" w:cs="Times New Roman"/>
          <w:sz w:val="24"/>
          <w:szCs w:val="24"/>
        </w:rPr>
        <w:t xml:space="preserve"> as it did not need to build up staff and business from scratch</w:t>
      </w:r>
      <w:r w:rsidR="00344301">
        <w:rPr>
          <w:rFonts w:ascii="Times New Roman" w:hAnsi="Times New Roman" w:cs="Times New Roman"/>
          <w:sz w:val="24"/>
          <w:szCs w:val="24"/>
        </w:rPr>
        <w:t xml:space="preserve"> </w:t>
      </w:r>
      <w:r w:rsidR="00F0524D" w:rsidRPr="00900D83">
        <w:rPr>
          <w:rFonts w:ascii="Times New Roman" w:hAnsi="Times New Roman" w:cs="Times New Roman"/>
          <w:sz w:val="24"/>
          <w:szCs w:val="24"/>
        </w:rPr>
        <w:t>(Griffin et al., 1971; Leslie, 1972)</w:t>
      </w:r>
      <w:r w:rsidRPr="00900D83">
        <w:rPr>
          <w:rFonts w:ascii="Times New Roman" w:hAnsi="Times New Roman" w:cs="Times New Roman"/>
          <w:sz w:val="24"/>
          <w:szCs w:val="24"/>
        </w:rPr>
        <w:t>.</w:t>
      </w:r>
      <w:bookmarkEnd w:id="37"/>
    </w:p>
    <w:p w:rsidR="001D1607" w:rsidRPr="00900D83" w:rsidRDefault="001D1607" w:rsidP="00900D83">
      <w:pPr>
        <w:spacing w:line="480" w:lineRule="auto"/>
        <w:rPr>
          <w:rFonts w:ascii="Times New Roman" w:hAnsi="Times New Roman" w:cs="Times New Roman"/>
          <w:sz w:val="24"/>
          <w:szCs w:val="24"/>
        </w:rPr>
      </w:pPr>
    </w:p>
    <w:p w:rsidR="002F0570" w:rsidRPr="00900D83" w:rsidRDefault="00D84DB8" w:rsidP="00900D83">
      <w:pPr>
        <w:spacing w:line="480" w:lineRule="auto"/>
        <w:rPr>
          <w:rFonts w:ascii="Times New Roman" w:hAnsi="Times New Roman" w:cs="Times New Roman"/>
          <w:sz w:val="24"/>
          <w:szCs w:val="24"/>
        </w:rPr>
      </w:pPr>
      <w:bookmarkStart w:id="38" w:name="_Hlk133497709"/>
      <w:proofErr w:type="spellStart"/>
      <w:r w:rsidRPr="00900D83">
        <w:rPr>
          <w:rFonts w:ascii="Times New Roman" w:hAnsi="Times New Roman" w:cs="Times New Roman"/>
          <w:sz w:val="24"/>
          <w:szCs w:val="24"/>
        </w:rPr>
        <w:t>Tuke</w:t>
      </w:r>
      <w:proofErr w:type="spellEnd"/>
      <w:r w:rsidR="005602A7" w:rsidRPr="00900D83">
        <w:rPr>
          <w:rFonts w:ascii="Times New Roman" w:hAnsi="Times New Roman" w:cs="Times New Roman"/>
          <w:sz w:val="24"/>
          <w:szCs w:val="24"/>
        </w:rPr>
        <w:t>,</w:t>
      </w:r>
      <w:r w:rsidRPr="00900D83">
        <w:rPr>
          <w:rFonts w:ascii="Times New Roman" w:hAnsi="Times New Roman" w:cs="Times New Roman"/>
          <w:sz w:val="24"/>
          <w:szCs w:val="24"/>
        </w:rPr>
        <w:t xml:space="preserve"> therefore</w:t>
      </w:r>
      <w:r w:rsidR="005602A7" w:rsidRPr="00900D83">
        <w:rPr>
          <w:rFonts w:ascii="Times New Roman" w:hAnsi="Times New Roman" w:cs="Times New Roman"/>
          <w:sz w:val="24"/>
          <w:szCs w:val="24"/>
        </w:rPr>
        <w:t>,</w:t>
      </w:r>
      <w:r w:rsidRPr="00900D83">
        <w:rPr>
          <w:rFonts w:ascii="Times New Roman" w:hAnsi="Times New Roman" w:cs="Times New Roman"/>
          <w:sz w:val="24"/>
          <w:szCs w:val="24"/>
        </w:rPr>
        <w:t xml:space="preserve"> decided to </w:t>
      </w:r>
      <w:r w:rsidR="003421E2" w:rsidRPr="00900D83">
        <w:rPr>
          <w:rFonts w:ascii="Times New Roman" w:hAnsi="Times New Roman" w:cs="Times New Roman"/>
          <w:sz w:val="24"/>
          <w:szCs w:val="24"/>
        </w:rPr>
        <w:t>negotiate</w:t>
      </w:r>
      <w:r w:rsidRPr="00900D83">
        <w:rPr>
          <w:rFonts w:ascii="Times New Roman" w:hAnsi="Times New Roman" w:cs="Times New Roman"/>
          <w:sz w:val="24"/>
          <w:szCs w:val="24"/>
        </w:rPr>
        <w:t xml:space="preserve"> a partnership with BCC. </w:t>
      </w:r>
      <w:r w:rsidR="00A42188" w:rsidRPr="00900D83">
        <w:rPr>
          <w:rFonts w:ascii="Times New Roman" w:hAnsi="Times New Roman" w:cs="Times New Roman"/>
          <w:sz w:val="24"/>
          <w:szCs w:val="24"/>
        </w:rPr>
        <w:t xml:space="preserve">In </w:t>
      </w:r>
      <w:r w:rsidR="00757D7E" w:rsidRPr="00900D83">
        <w:rPr>
          <w:rFonts w:ascii="Times New Roman" w:hAnsi="Times New Roman" w:cs="Times New Roman"/>
          <w:sz w:val="24"/>
          <w:szCs w:val="24"/>
        </w:rPr>
        <w:t>his letter</w:t>
      </w:r>
      <w:r w:rsidR="00A42188" w:rsidRPr="00900D83">
        <w:rPr>
          <w:rFonts w:ascii="Times New Roman" w:hAnsi="Times New Roman" w:cs="Times New Roman"/>
          <w:sz w:val="24"/>
          <w:szCs w:val="24"/>
        </w:rPr>
        <w:t xml:space="preserve"> to Dr. </w:t>
      </w:r>
      <w:proofErr w:type="spellStart"/>
      <w:r w:rsidR="00A42188" w:rsidRPr="00900D83">
        <w:rPr>
          <w:rFonts w:ascii="Times New Roman" w:hAnsi="Times New Roman" w:cs="Times New Roman"/>
          <w:sz w:val="24"/>
          <w:szCs w:val="24"/>
        </w:rPr>
        <w:t>Castellini</w:t>
      </w:r>
      <w:proofErr w:type="spellEnd"/>
      <w:r w:rsidR="00A42188" w:rsidRPr="00900D83">
        <w:rPr>
          <w:rFonts w:ascii="Times New Roman" w:hAnsi="Times New Roman" w:cs="Times New Roman"/>
          <w:sz w:val="24"/>
          <w:szCs w:val="24"/>
        </w:rPr>
        <w:t xml:space="preserve">, he </w:t>
      </w:r>
      <w:r w:rsidR="00DE37A9" w:rsidRPr="00900D83">
        <w:rPr>
          <w:rFonts w:ascii="Times New Roman" w:hAnsi="Times New Roman" w:cs="Times New Roman"/>
          <w:sz w:val="24"/>
          <w:szCs w:val="24"/>
        </w:rPr>
        <w:t>made the following promises. First,</w:t>
      </w:r>
      <w:r w:rsidR="00A42188" w:rsidRPr="00900D83">
        <w:rPr>
          <w:rFonts w:ascii="Times New Roman" w:hAnsi="Times New Roman" w:cs="Times New Roman"/>
          <w:sz w:val="24"/>
          <w:szCs w:val="24"/>
        </w:rPr>
        <w:t xml:space="preserve"> ‘we should prefer some form of partnership with an existing bank so that the local knowledge could be combined with the international spread that we have in some 50 countries</w:t>
      </w:r>
      <w:r w:rsidR="00757D7E" w:rsidRPr="00900D83">
        <w:rPr>
          <w:rFonts w:ascii="Times New Roman" w:hAnsi="Times New Roman" w:cs="Times New Roman"/>
          <w:sz w:val="24"/>
          <w:szCs w:val="24"/>
        </w:rPr>
        <w:t>’</w:t>
      </w:r>
      <w:r w:rsidR="00A42188" w:rsidRPr="00900D83">
        <w:rPr>
          <w:rFonts w:ascii="Times New Roman" w:hAnsi="Times New Roman" w:cs="Times New Roman"/>
          <w:sz w:val="24"/>
          <w:szCs w:val="24"/>
        </w:rPr>
        <w:t xml:space="preserve">. </w:t>
      </w:r>
      <w:r w:rsidR="00DE37A9" w:rsidRPr="00900D83">
        <w:rPr>
          <w:rFonts w:ascii="Times New Roman" w:hAnsi="Times New Roman" w:cs="Times New Roman"/>
          <w:sz w:val="24"/>
          <w:szCs w:val="24"/>
        </w:rPr>
        <w:t xml:space="preserve">Second, </w:t>
      </w:r>
      <w:r w:rsidR="00757D7E" w:rsidRPr="00900D83">
        <w:rPr>
          <w:rFonts w:ascii="Times New Roman" w:hAnsi="Times New Roman" w:cs="Times New Roman"/>
          <w:sz w:val="24"/>
          <w:szCs w:val="24"/>
        </w:rPr>
        <w:t>Barclays</w:t>
      </w:r>
      <w:r w:rsidR="00A42188" w:rsidRPr="00900D83">
        <w:rPr>
          <w:rFonts w:ascii="Times New Roman" w:hAnsi="Times New Roman" w:cs="Times New Roman"/>
          <w:sz w:val="24"/>
          <w:szCs w:val="24"/>
        </w:rPr>
        <w:t xml:space="preserve"> would like to have</w:t>
      </w:r>
      <w:r w:rsidR="00DE37A9" w:rsidRPr="00900D83">
        <w:rPr>
          <w:rFonts w:ascii="Times New Roman" w:hAnsi="Times New Roman" w:cs="Times New Roman"/>
          <w:sz w:val="24"/>
          <w:szCs w:val="24"/>
        </w:rPr>
        <w:t xml:space="preserve"> both</w:t>
      </w:r>
      <w:r w:rsidR="00A42188" w:rsidRPr="00900D83">
        <w:rPr>
          <w:rFonts w:ascii="Times New Roman" w:hAnsi="Times New Roman" w:cs="Times New Roman"/>
          <w:sz w:val="24"/>
          <w:szCs w:val="24"/>
        </w:rPr>
        <w:t xml:space="preserve"> the name of Barclays </w:t>
      </w:r>
      <w:r w:rsidR="00DE37A9" w:rsidRPr="00900D83">
        <w:rPr>
          <w:rFonts w:ascii="Times New Roman" w:hAnsi="Times New Roman" w:cs="Times New Roman"/>
          <w:sz w:val="24"/>
          <w:szCs w:val="24"/>
        </w:rPr>
        <w:t xml:space="preserve">and </w:t>
      </w:r>
      <w:proofErr w:type="spellStart"/>
      <w:r w:rsidR="00DE37A9" w:rsidRPr="00900D83">
        <w:rPr>
          <w:rFonts w:ascii="Times New Roman" w:hAnsi="Times New Roman" w:cs="Times New Roman"/>
          <w:sz w:val="24"/>
          <w:szCs w:val="24"/>
        </w:rPr>
        <w:t>Castellini</w:t>
      </w:r>
      <w:proofErr w:type="spellEnd"/>
      <w:r w:rsidR="00DE37A9" w:rsidRPr="00900D83">
        <w:rPr>
          <w:rFonts w:ascii="Times New Roman" w:hAnsi="Times New Roman" w:cs="Times New Roman"/>
          <w:sz w:val="24"/>
          <w:szCs w:val="24"/>
        </w:rPr>
        <w:t xml:space="preserve"> </w:t>
      </w:r>
      <w:r w:rsidR="00A42188" w:rsidRPr="00900D83">
        <w:rPr>
          <w:rFonts w:ascii="Times New Roman" w:hAnsi="Times New Roman" w:cs="Times New Roman"/>
          <w:sz w:val="24"/>
          <w:szCs w:val="24"/>
        </w:rPr>
        <w:t>in the</w:t>
      </w:r>
      <w:r w:rsidR="00B7169A" w:rsidRPr="00900D83">
        <w:rPr>
          <w:rFonts w:ascii="Times New Roman" w:hAnsi="Times New Roman" w:cs="Times New Roman"/>
          <w:sz w:val="24"/>
          <w:szCs w:val="24"/>
        </w:rPr>
        <w:t xml:space="preserve"> IJV bank’s</w:t>
      </w:r>
      <w:r w:rsidR="00A42188" w:rsidRPr="00900D83">
        <w:rPr>
          <w:rFonts w:ascii="Times New Roman" w:hAnsi="Times New Roman" w:cs="Times New Roman"/>
          <w:sz w:val="24"/>
          <w:szCs w:val="24"/>
        </w:rPr>
        <w:t xml:space="preserve"> title,</w:t>
      </w:r>
      <w:r w:rsidR="00757D7E" w:rsidRPr="00900D83">
        <w:rPr>
          <w:rFonts w:ascii="Times New Roman" w:hAnsi="Times New Roman" w:cs="Times New Roman"/>
          <w:sz w:val="24"/>
          <w:szCs w:val="24"/>
        </w:rPr>
        <w:t xml:space="preserve"> i.e. Banca Barclays </w:t>
      </w:r>
      <w:proofErr w:type="spellStart"/>
      <w:r w:rsidR="00757D7E" w:rsidRPr="00900D83">
        <w:rPr>
          <w:rFonts w:ascii="Times New Roman" w:hAnsi="Times New Roman" w:cs="Times New Roman"/>
          <w:sz w:val="24"/>
          <w:szCs w:val="24"/>
        </w:rPr>
        <w:t>Castellini</w:t>
      </w:r>
      <w:proofErr w:type="spellEnd"/>
      <w:r w:rsidR="00A42188" w:rsidRPr="00900D83">
        <w:rPr>
          <w:rFonts w:ascii="Times New Roman" w:hAnsi="Times New Roman" w:cs="Times New Roman"/>
          <w:sz w:val="24"/>
          <w:szCs w:val="24"/>
        </w:rPr>
        <w:t xml:space="preserve">. </w:t>
      </w:r>
      <w:r w:rsidR="00DE37A9" w:rsidRPr="00900D83">
        <w:rPr>
          <w:rFonts w:ascii="Times New Roman" w:hAnsi="Times New Roman" w:cs="Times New Roman"/>
          <w:sz w:val="24"/>
          <w:szCs w:val="24"/>
        </w:rPr>
        <w:t xml:space="preserve">Third, </w:t>
      </w:r>
      <w:r w:rsidR="00757D7E" w:rsidRPr="00900D83">
        <w:rPr>
          <w:rFonts w:ascii="Times New Roman" w:hAnsi="Times New Roman" w:cs="Times New Roman"/>
          <w:sz w:val="24"/>
          <w:szCs w:val="24"/>
        </w:rPr>
        <w:t>‘</w:t>
      </w:r>
      <w:r w:rsidR="00A42188" w:rsidRPr="00900D83">
        <w:rPr>
          <w:rFonts w:ascii="Times New Roman" w:hAnsi="Times New Roman" w:cs="Times New Roman"/>
          <w:sz w:val="24"/>
          <w:szCs w:val="24"/>
        </w:rPr>
        <w:t>as many as possible of the existing directors and staff would remain in the Bank</w:t>
      </w:r>
      <w:r w:rsidR="00757D7E" w:rsidRPr="00900D83">
        <w:rPr>
          <w:rFonts w:ascii="Times New Roman" w:hAnsi="Times New Roman" w:cs="Times New Roman"/>
          <w:sz w:val="24"/>
          <w:szCs w:val="24"/>
        </w:rPr>
        <w:t>’</w:t>
      </w:r>
      <w:r w:rsidR="00A42188" w:rsidRPr="00900D83">
        <w:rPr>
          <w:rFonts w:ascii="Times New Roman" w:hAnsi="Times New Roman" w:cs="Times New Roman"/>
          <w:sz w:val="24"/>
          <w:szCs w:val="24"/>
        </w:rPr>
        <w:t xml:space="preserve"> and </w:t>
      </w:r>
      <w:r w:rsidR="00B54D1B" w:rsidRPr="00900D83">
        <w:rPr>
          <w:rFonts w:ascii="Times New Roman" w:hAnsi="Times New Roman" w:cs="Times New Roman"/>
          <w:sz w:val="24"/>
          <w:szCs w:val="24"/>
        </w:rPr>
        <w:t>Barclays would ‘</w:t>
      </w:r>
      <w:r w:rsidR="00A42188" w:rsidRPr="00900D83">
        <w:rPr>
          <w:rFonts w:ascii="Times New Roman" w:hAnsi="Times New Roman" w:cs="Times New Roman"/>
          <w:sz w:val="24"/>
          <w:szCs w:val="24"/>
        </w:rPr>
        <w:t>have representation on the Board plus one man at senior managerial level and possibly one or two in a more junior capacity</w:t>
      </w:r>
      <w:r w:rsidR="00B54D1B" w:rsidRPr="00900D83">
        <w:rPr>
          <w:rFonts w:ascii="Times New Roman" w:hAnsi="Times New Roman" w:cs="Times New Roman"/>
          <w:sz w:val="24"/>
          <w:szCs w:val="24"/>
        </w:rPr>
        <w:t>’</w:t>
      </w:r>
      <w:r w:rsidR="00F0524D" w:rsidRPr="00900D83">
        <w:rPr>
          <w:rFonts w:ascii="Times New Roman" w:hAnsi="Times New Roman" w:cs="Times New Roman"/>
          <w:sz w:val="24"/>
          <w:szCs w:val="24"/>
        </w:rPr>
        <w:t xml:space="preserve"> (</w:t>
      </w:r>
      <w:proofErr w:type="spellStart"/>
      <w:r w:rsidR="00F0524D" w:rsidRPr="00900D83">
        <w:rPr>
          <w:rFonts w:ascii="Times New Roman" w:hAnsi="Times New Roman" w:cs="Times New Roman"/>
          <w:sz w:val="24"/>
          <w:szCs w:val="24"/>
        </w:rPr>
        <w:t>Tuke</w:t>
      </w:r>
      <w:proofErr w:type="spellEnd"/>
      <w:r w:rsidR="00F0524D" w:rsidRPr="00900D83">
        <w:rPr>
          <w:rFonts w:ascii="Times New Roman" w:hAnsi="Times New Roman" w:cs="Times New Roman"/>
          <w:sz w:val="24"/>
          <w:szCs w:val="24"/>
        </w:rPr>
        <w:t>, 1971b)</w:t>
      </w:r>
      <w:r w:rsidR="00A42188" w:rsidRPr="00900D83">
        <w:rPr>
          <w:rFonts w:ascii="Times New Roman" w:hAnsi="Times New Roman" w:cs="Times New Roman"/>
          <w:sz w:val="24"/>
          <w:szCs w:val="24"/>
        </w:rPr>
        <w:t>.</w:t>
      </w:r>
      <w:bookmarkEnd w:id="38"/>
      <w:r w:rsidR="00A42188" w:rsidRPr="00900D83">
        <w:rPr>
          <w:rFonts w:ascii="Times New Roman" w:hAnsi="Times New Roman" w:cs="Times New Roman"/>
          <w:sz w:val="24"/>
          <w:szCs w:val="24"/>
        </w:rPr>
        <w:t xml:space="preserve"> </w:t>
      </w:r>
      <w:bookmarkStart w:id="39" w:name="_Hlk133497736"/>
      <w:r w:rsidR="003421E2" w:rsidRPr="00900D83">
        <w:rPr>
          <w:rFonts w:ascii="Times New Roman" w:hAnsi="Times New Roman" w:cs="Times New Roman"/>
          <w:sz w:val="24"/>
          <w:szCs w:val="24"/>
        </w:rPr>
        <w:t xml:space="preserve">After Barclays had some very satisfactory talks with </w:t>
      </w:r>
      <w:proofErr w:type="spellStart"/>
      <w:r w:rsidR="003421E2" w:rsidRPr="00900D83">
        <w:rPr>
          <w:rFonts w:ascii="Times New Roman" w:hAnsi="Times New Roman" w:cs="Times New Roman"/>
          <w:sz w:val="24"/>
          <w:szCs w:val="24"/>
        </w:rPr>
        <w:t>Castellini</w:t>
      </w:r>
      <w:proofErr w:type="spellEnd"/>
      <w:r w:rsidR="003421E2" w:rsidRPr="00900D83">
        <w:rPr>
          <w:rFonts w:ascii="Times New Roman" w:hAnsi="Times New Roman" w:cs="Times New Roman"/>
          <w:sz w:val="24"/>
          <w:szCs w:val="24"/>
        </w:rPr>
        <w:t xml:space="preserve">, </w:t>
      </w:r>
      <w:proofErr w:type="spellStart"/>
      <w:r w:rsidR="008F2022" w:rsidRPr="00900D83">
        <w:rPr>
          <w:rFonts w:ascii="Times New Roman" w:hAnsi="Times New Roman" w:cs="Times New Roman"/>
          <w:sz w:val="24"/>
          <w:szCs w:val="24"/>
        </w:rPr>
        <w:t>Castellini</w:t>
      </w:r>
      <w:proofErr w:type="spellEnd"/>
      <w:r w:rsidR="008F2022" w:rsidRPr="00900D83">
        <w:rPr>
          <w:rFonts w:ascii="Times New Roman" w:hAnsi="Times New Roman" w:cs="Times New Roman"/>
          <w:sz w:val="24"/>
          <w:szCs w:val="24"/>
        </w:rPr>
        <w:t xml:space="preserve"> expressed his </w:t>
      </w:r>
      <w:r w:rsidR="000C504F" w:rsidRPr="00900D83">
        <w:rPr>
          <w:rFonts w:ascii="Times New Roman" w:hAnsi="Times New Roman" w:cs="Times New Roman"/>
          <w:sz w:val="24"/>
          <w:szCs w:val="24"/>
        </w:rPr>
        <w:t>enthusiasm</w:t>
      </w:r>
      <w:r w:rsidR="008F2022" w:rsidRPr="00900D83">
        <w:rPr>
          <w:rFonts w:ascii="Times New Roman" w:hAnsi="Times New Roman" w:cs="Times New Roman"/>
          <w:sz w:val="24"/>
          <w:szCs w:val="24"/>
        </w:rPr>
        <w:t xml:space="preserve"> for </w:t>
      </w:r>
      <w:r w:rsidR="003421E2" w:rsidRPr="00900D83">
        <w:rPr>
          <w:rFonts w:ascii="Times New Roman" w:hAnsi="Times New Roman" w:cs="Times New Roman"/>
          <w:sz w:val="24"/>
          <w:szCs w:val="24"/>
        </w:rPr>
        <w:t xml:space="preserve">the idea of </w:t>
      </w:r>
      <w:r w:rsidR="008F2022" w:rsidRPr="00900D83">
        <w:rPr>
          <w:rFonts w:ascii="Times New Roman" w:hAnsi="Times New Roman" w:cs="Times New Roman"/>
          <w:sz w:val="24"/>
          <w:szCs w:val="24"/>
        </w:rPr>
        <w:t>a partnership with Barclays</w:t>
      </w:r>
      <w:r w:rsidR="00D65410" w:rsidRPr="00900D83">
        <w:rPr>
          <w:rFonts w:ascii="Times New Roman" w:hAnsi="Times New Roman" w:cs="Times New Roman"/>
          <w:sz w:val="24"/>
          <w:szCs w:val="24"/>
        </w:rPr>
        <w:t xml:space="preserve"> (</w:t>
      </w:r>
      <w:proofErr w:type="spellStart"/>
      <w:r w:rsidR="00D65410" w:rsidRPr="00900D83">
        <w:rPr>
          <w:rFonts w:ascii="Times New Roman" w:hAnsi="Times New Roman" w:cs="Times New Roman"/>
          <w:sz w:val="24"/>
          <w:szCs w:val="24"/>
        </w:rPr>
        <w:t>Tuke</w:t>
      </w:r>
      <w:proofErr w:type="spellEnd"/>
      <w:r w:rsidR="00D65410" w:rsidRPr="00900D83">
        <w:rPr>
          <w:rFonts w:ascii="Times New Roman" w:hAnsi="Times New Roman" w:cs="Times New Roman"/>
          <w:sz w:val="24"/>
          <w:szCs w:val="24"/>
        </w:rPr>
        <w:t>, 1971c, 1972a)</w:t>
      </w:r>
      <w:r w:rsidR="008F2022" w:rsidRPr="00900D83">
        <w:rPr>
          <w:rFonts w:ascii="Times New Roman" w:hAnsi="Times New Roman" w:cs="Times New Roman"/>
          <w:sz w:val="24"/>
          <w:szCs w:val="24"/>
        </w:rPr>
        <w:t>.</w:t>
      </w:r>
      <w:bookmarkEnd w:id="39"/>
      <w:r w:rsidR="003421E2" w:rsidRPr="00900D83">
        <w:rPr>
          <w:rFonts w:ascii="Times New Roman" w:hAnsi="Times New Roman" w:cs="Times New Roman"/>
          <w:sz w:val="24"/>
          <w:szCs w:val="24"/>
        </w:rPr>
        <w:t xml:space="preserve"> </w:t>
      </w:r>
    </w:p>
    <w:p w:rsidR="00C8282B" w:rsidRPr="00900D83" w:rsidRDefault="00C8282B" w:rsidP="00900D83">
      <w:pPr>
        <w:spacing w:line="480" w:lineRule="auto"/>
        <w:rPr>
          <w:rFonts w:ascii="Times New Roman" w:hAnsi="Times New Roman" w:cs="Times New Roman"/>
          <w:sz w:val="24"/>
          <w:szCs w:val="24"/>
        </w:rPr>
      </w:pPr>
    </w:p>
    <w:p w:rsidR="00BC5376" w:rsidRPr="00900D83" w:rsidRDefault="009E5D16" w:rsidP="00900D83">
      <w:pPr>
        <w:spacing w:line="480" w:lineRule="auto"/>
        <w:rPr>
          <w:rFonts w:ascii="Times New Roman" w:hAnsi="Times New Roman" w:cs="Times New Roman"/>
          <w:sz w:val="24"/>
          <w:szCs w:val="24"/>
        </w:rPr>
      </w:pPr>
      <w:bookmarkStart w:id="40" w:name="_Hlk133501538"/>
      <w:r>
        <w:rPr>
          <w:rFonts w:ascii="Times New Roman" w:hAnsi="Times New Roman" w:cs="Times New Roman"/>
          <w:sz w:val="24"/>
          <w:szCs w:val="24"/>
        </w:rPr>
        <w:t>As BCC was</w:t>
      </w:r>
      <w:r w:rsidR="00D87CD3" w:rsidRPr="00900D83">
        <w:rPr>
          <w:rFonts w:ascii="Times New Roman" w:hAnsi="Times New Roman" w:cs="Times New Roman"/>
          <w:sz w:val="24"/>
          <w:szCs w:val="24"/>
        </w:rPr>
        <w:t xml:space="preserve"> </w:t>
      </w:r>
      <w:r w:rsidR="00273D19" w:rsidRPr="00900D83">
        <w:rPr>
          <w:rFonts w:ascii="Times New Roman" w:hAnsi="Times New Roman" w:cs="Times New Roman"/>
          <w:sz w:val="24"/>
          <w:szCs w:val="24"/>
        </w:rPr>
        <w:t>a small Italian bank</w:t>
      </w:r>
      <w:r w:rsidR="00CB4CED" w:rsidRPr="00900D83">
        <w:rPr>
          <w:rFonts w:ascii="Times New Roman" w:hAnsi="Times New Roman" w:cs="Times New Roman"/>
          <w:sz w:val="24"/>
          <w:szCs w:val="24"/>
        </w:rPr>
        <w:t>,</w:t>
      </w:r>
      <w:r w:rsidR="00D87CD3" w:rsidRPr="00900D83">
        <w:rPr>
          <w:rFonts w:ascii="Times New Roman" w:hAnsi="Times New Roman" w:cs="Times New Roman"/>
          <w:sz w:val="24"/>
          <w:szCs w:val="24"/>
        </w:rPr>
        <w:t xml:space="preserve"> </w:t>
      </w:r>
      <w:proofErr w:type="spellStart"/>
      <w:r>
        <w:rPr>
          <w:rFonts w:ascii="Times New Roman" w:hAnsi="Times New Roman" w:cs="Times New Roman"/>
          <w:sz w:val="24"/>
          <w:szCs w:val="24"/>
        </w:rPr>
        <w:t>Tuke’s</w:t>
      </w:r>
      <w:proofErr w:type="spellEnd"/>
      <w:r>
        <w:rPr>
          <w:rFonts w:ascii="Times New Roman" w:hAnsi="Times New Roman" w:cs="Times New Roman"/>
          <w:sz w:val="24"/>
          <w:szCs w:val="24"/>
        </w:rPr>
        <w:t xml:space="preserve"> </w:t>
      </w:r>
      <w:r w:rsidR="00BE51D2" w:rsidRPr="00900D83">
        <w:rPr>
          <w:rFonts w:ascii="Times New Roman" w:hAnsi="Times New Roman" w:cs="Times New Roman"/>
          <w:sz w:val="24"/>
          <w:szCs w:val="24"/>
        </w:rPr>
        <w:t>choice</w:t>
      </w:r>
      <w:r w:rsidR="00D87CD3" w:rsidRPr="00900D83">
        <w:rPr>
          <w:rFonts w:ascii="Times New Roman" w:hAnsi="Times New Roman" w:cs="Times New Roman"/>
          <w:sz w:val="24"/>
          <w:szCs w:val="24"/>
        </w:rPr>
        <w:t xml:space="preserve"> </w:t>
      </w:r>
      <w:r w:rsidR="00DB336E" w:rsidRPr="00900D83">
        <w:rPr>
          <w:rFonts w:ascii="Times New Roman" w:hAnsi="Times New Roman" w:cs="Times New Roman"/>
          <w:sz w:val="24"/>
          <w:szCs w:val="24"/>
        </w:rPr>
        <w:t xml:space="preserve">thus </w:t>
      </w:r>
      <w:r w:rsidR="00D87CD3" w:rsidRPr="00900D83">
        <w:rPr>
          <w:rFonts w:ascii="Times New Roman" w:hAnsi="Times New Roman" w:cs="Times New Roman"/>
          <w:sz w:val="24"/>
          <w:szCs w:val="24"/>
        </w:rPr>
        <w:t>had potential identity</w:t>
      </w:r>
      <w:r w:rsidR="00874021" w:rsidRPr="00900D83">
        <w:rPr>
          <w:rFonts w:ascii="Times New Roman" w:hAnsi="Times New Roman" w:cs="Times New Roman"/>
          <w:sz w:val="24"/>
          <w:szCs w:val="24"/>
        </w:rPr>
        <w:t>-based</w:t>
      </w:r>
      <w:r w:rsidR="00D87CD3" w:rsidRPr="00900D83">
        <w:rPr>
          <w:rFonts w:ascii="Times New Roman" w:hAnsi="Times New Roman" w:cs="Times New Roman"/>
          <w:sz w:val="24"/>
          <w:szCs w:val="24"/>
        </w:rPr>
        <w:t xml:space="preserve"> discordance with Barclays’ European plan</w:t>
      </w:r>
      <w:r w:rsidR="00BE51D2" w:rsidRPr="00900D83">
        <w:rPr>
          <w:rFonts w:ascii="Times New Roman" w:hAnsi="Times New Roman" w:cs="Times New Roman"/>
          <w:sz w:val="24"/>
          <w:szCs w:val="24"/>
        </w:rPr>
        <w:t>, which</w:t>
      </w:r>
      <w:r w:rsidR="00273D19" w:rsidRPr="00900D83">
        <w:rPr>
          <w:rFonts w:ascii="Times New Roman" w:hAnsi="Times New Roman" w:cs="Times New Roman"/>
          <w:sz w:val="24"/>
          <w:szCs w:val="24"/>
        </w:rPr>
        <w:t xml:space="preserve"> subsequently bound </w:t>
      </w:r>
      <w:proofErr w:type="spellStart"/>
      <w:r w:rsidR="00BE51D2" w:rsidRPr="00900D83">
        <w:rPr>
          <w:rFonts w:ascii="Times New Roman" w:hAnsi="Times New Roman" w:cs="Times New Roman"/>
          <w:sz w:val="24"/>
          <w:szCs w:val="24"/>
        </w:rPr>
        <w:t>Tuke’s</w:t>
      </w:r>
      <w:proofErr w:type="spellEnd"/>
      <w:r w:rsidR="00273D19" w:rsidRPr="00900D83">
        <w:rPr>
          <w:rFonts w:ascii="Times New Roman" w:hAnsi="Times New Roman" w:cs="Times New Roman"/>
          <w:sz w:val="24"/>
          <w:szCs w:val="24"/>
        </w:rPr>
        <w:t xml:space="preserve"> credibility in fulfilling his promise to Dr. </w:t>
      </w:r>
      <w:proofErr w:type="spellStart"/>
      <w:r w:rsidR="00273D19" w:rsidRPr="00900D83">
        <w:rPr>
          <w:rFonts w:ascii="Times New Roman" w:hAnsi="Times New Roman" w:cs="Times New Roman"/>
          <w:sz w:val="24"/>
          <w:szCs w:val="24"/>
        </w:rPr>
        <w:t>Castellini</w:t>
      </w:r>
      <w:proofErr w:type="spellEnd"/>
      <w:r w:rsidR="00273D19" w:rsidRPr="00900D83">
        <w:rPr>
          <w:rFonts w:ascii="Times New Roman" w:hAnsi="Times New Roman" w:cs="Times New Roman"/>
          <w:sz w:val="24"/>
          <w:szCs w:val="24"/>
        </w:rPr>
        <w:t>.</w:t>
      </w:r>
      <w:bookmarkEnd w:id="40"/>
      <w:r>
        <w:rPr>
          <w:rFonts w:ascii="Times New Roman" w:hAnsi="Times New Roman" w:cs="Times New Roman"/>
          <w:sz w:val="24"/>
          <w:szCs w:val="24"/>
        </w:rPr>
        <w:t xml:space="preserve"> </w:t>
      </w:r>
      <w:bookmarkStart w:id="41" w:name="_Hlk133501577"/>
      <w:r w:rsidR="00BC5376" w:rsidRPr="00900D83">
        <w:rPr>
          <w:rFonts w:ascii="Times New Roman" w:hAnsi="Times New Roman" w:cs="Times New Roman"/>
          <w:sz w:val="24"/>
          <w:szCs w:val="24"/>
        </w:rPr>
        <w:t xml:space="preserve">Although </w:t>
      </w:r>
      <w:proofErr w:type="spellStart"/>
      <w:r w:rsidR="00BC5376" w:rsidRPr="00900D83">
        <w:rPr>
          <w:rFonts w:ascii="Times New Roman" w:hAnsi="Times New Roman" w:cs="Times New Roman"/>
          <w:sz w:val="24"/>
          <w:szCs w:val="24"/>
        </w:rPr>
        <w:t>Tuke</w:t>
      </w:r>
      <w:proofErr w:type="spellEnd"/>
      <w:r w:rsidR="00BC5376" w:rsidRPr="00900D83">
        <w:rPr>
          <w:rFonts w:ascii="Times New Roman" w:hAnsi="Times New Roman" w:cs="Times New Roman"/>
          <w:sz w:val="24"/>
          <w:szCs w:val="24"/>
        </w:rPr>
        <w:t xml:space="preserve"> promised Dr. </w:t>
      </w:r>
      <w:proofErr w:type="spellStart"/>
      <w:r w:rsidR="00BC5376" w:rsidRPr="00900D83">
        <w:rPr>
          <w:rFonts w:ascii="Times New Roman" w:hAnsi="Times New Roman" w:cs="Times New Roman"/>
          <w:sz w:val="24"/>
          <w:szCs w:val="24"/>
        </w:rPr>
        <w:t>Castellini</w:t>
      </w:r>
      <w:proofErr w:type="spellEnd"/>
      <w:r w:rsidR="00BC5376" w:rsidRPr="00900D83">
        <w:rPr>
          <w:rFonts w:ascii="Times New Roman" w:hAnsi="Times New Roman" w:cs="Times New Roman"/>
          <w:sz w:val="24"/>
          <w:szCs w:val="24"/>
        </w:rPr>
        <w:t xml:space="preserve"> that he wanted to keep </w:t>
      </w:r>
      <w:r w:rsidR="007249CB" w:rsidRPr="00900D83">
        <w:rPr>
          <w:rFonts w:ascii="Times New Roman" w:hAnsi="Times New Roman" w:cs="Times New Roman"/>
          <w:sz w:val="24"/>
          <w:szCs w:val="24"/>
        </w:rPr>
        <w:t xml:space="preserve">as many of </w:t>
      </w:r>
      <w:r w:rsidR="00BC5376" w:rsidRPr="00900D83">
        <w:rPr>
          <w:rFonts w:ascii="Times New Roman" w:hAnsi="Times New Roman" w:cs="Times New Roman"/>
          <w:sz w:val="24"/>
          <w:szCs w:val="24"/>
        </w:rPr>
        <w:t xml:space="preserve">BCC’s existing directors as possible, </w:t>
      </w:r>
      <w:r w:rsidR="00DB336E" w:rsidRPr="00900D83">
        <w:rPr>
          <w:rFonts w:ascii="Times New Roman" w:hAnsi="Times New Roman" w:cs="Times New Roman"/>
          <w:sz w:val="24"/>
          <w:szCs w:val="24"/>
        </w:rPr>
        <w:t>the potential identity</w:t>
      </w:r>
      <w:r w:rsidR="00874021" w:rsidRPr="00900D83">
        <w:rPr>
          <w:rFonts w:ascii="Times New Roman" w:hAnsi="Times New Roman" w:cs="Times New Roman"/>
          <w:sz w:val="24"/>
          <w:szCs w:val="24"/>
        </w:rPr>
        <w:t>-based</w:t>
      </w:r>
      <w:r w:rsidR="00DB336E" w:rsidRPr="00900D83">
        <w:rPr>
          <w:rFonts w:ascii="Times New Roman" w:hAnsi="Times New Roman" w:cs="Times New Roman"/>
          <w:sz w:val="24"/>
          <w:szCs w:val="24"/>
        </w:rPr>
        <w:t xml:space="preserve"> discordance</w:t>
      </w:r>
      <w:r w:rsidR="00BC5376" w:rsidRPr="00900D83">
        <w:rPr>
          <w:rFonts w:ascii="Times New Roman" w:hAnsi="Times New Roman" w:cs="Times New Roman"/>
          <w:sz w:val="24"/>
          <w:szCs w:val="24"/>
        </w:rPr>
        <w:t xml:space="preserve"> induced him to prepare for </w:t>
      </w:r>
      <w:r w:rsidR="00BC5376" w:rsidRPr="00900D83">
        <w:rPr>
          <w:rFonts w:ascii="Times New Roman" w:hAnsi="Times New Roman" w:cs="Times New Roman"/>
          <w:color w:val="000000" w:themeColor="text1"/>
          <w:sz w:val="24"/>
          <w:szCs w:val="24"/>
        </w:rPr>
        <w:t xml:space="preserve">the potential risk that </w:t>
      </w:r>
      <w:r w:rsidR="00BC5376" w:rsidRPr="00900D83">
        <w:rPr>
          <w:rFonts w:ascii="Times New Roman" w:hAnsi="Times New Roman" w:cs="Times New Roman"/>
          <w:sz w:val="24"/>
          <w:szCs w:val="24"/>
        </w:rPr>
        <w:t xml:space="preserve">BBC’s subsequent management could not comply with Barclays’ </w:t>
      </w:r>
      <w:r w:rsidR="00DB336E" w:rsidRPr="00900D83">
        <w:rPr>
          <w:rFonts w:ascii="Times New Roman" w:hAnsi="Times New Roman" w:cs="Times New Roman"/>
          <w:sz w:val="24"/>
          <w:szCs w:val="24"/>
        </w:rPr>
        <w:t xml:space="preserve">European </w:t>
      </w:r>
      <w:r w:rsidR="00BC5376" w:rsidRPr="00900D83">
        <w:rPr>
          <w:rFonts w:ascii="Times New Roman" w:hAnsi="Times New Roman" w:cs="Times New Roman"/>
          <w:sz w:val="24"/>
          <w:szCs w:val="24"/>
        </w:rPr>
        <w:t>plan. In order to guard against this risk, it was stipulated in the Agreement that Barclays would nominate the majority of the Board of Directors from the date of their participation in BBC, i.e. the Board was to be controlled by Barclays</w:t>
      </w:r>
      <w:r w:rsidR="00D65410" w:rsidRPr="00900D83">
        <w:rPr>
          <w:rFonts w:ascii="Times New Roman" w:hAnsi="Times New Roman" w:cs="Times New Roman"/>
          <w:sz w:val="24"/>
          <w:szCs w:val="24"/>
        </w:rPr>
        <w:t xml:space="preserve"> (BGA, A6296-A6297, 1972)</w:t>
      </w:r>
      <w:r w:rsidR="00BC5376" w:rsidRPr="00900D83">
        <w:rPr>
          <w:rFonts w:ascii="Times New Roman" w:hAnsi="Times New Roman" w:cs="Times New Roman"/>
          <w:sz w:val="24"/>
          <w:szCs w:val="24"/>
        </w:rPr>
        <w:t>.</w:t>
      </w:r>
      <w:bookmarkEnd w:id="41"/>
    </w:p>
    <w:p w:rsidR="00933BEC" w:rsidRPr="00900D83" w:rsidRDefault="00933BEC" w:rsidP="00900D83">
      <w:pPr>
        <w:spacing w:line="480" w:lineRule="auto"/>
        <w:rPr>
          <w:rFonts w:ascii="Times New Roman" w:hAnsi="Times New Roman" w:cs="Times New Roman"/>
          <w:sz w:val="24"/>
          <w:szCs w:val="24"/>
        </w:rPr>
      </w:pPr>
    </w:p>
    <w:p w:rsidR="001D02C4" w:rsidRPr="00900D83" w:rsidRDefault="001A59E6" w:rsidP="00900D83">
      <w:pPr>
        <w:spacing w:line="480" w:lineRule="auto"/>
        <w:rPr>
          <w:rFonts w:ascii="Times New Roman" w:hAnsi="Times New Roman" w:cs="Times New Roman"/>
          <w:sz w:val="24"/>
          <w:szCs w:val="24"/>
        </w:rPr>
      </w:pPr>
      <w:bookmarkStart w:id="42" w:name="_Hlk133501603"/>
      <w:r w:rsidRPr="00900D83">
        <w:rPr>
          <w:rFonts w:ascii="Times New Roman" w:hAnsi="Times New Roman" w:cs="Times New Roman"/>
          <w:sz w:val="24"/>
          <w:szCs w:val="24"/>
        </w:rPr>
        <w:t xml:space="preserve">As </w:t>
      </w:r>
      <w:r w:rsidR="003B4A4F" w:rsidRPr="00900D83">
        <w:rPr>
          <w:rFonts w:ascii="Times New Roman" w:hAnsi="Times New Roman" w:cs="Times New Roman"/>
          <w:sz w:val="24"/>
          <w:szCs w:val="24"/>
        </w:rPr>
        <w:t>B</w:t>
      </w:r>
      <w:r w:rsidR="00F654C1" w:rsidRPr="00900D83">
        <w:rPr>
          <w:rFonts w:ascii="Times New Roman" w:hAnsi="Times New Roman" w:cs="Times New Roman"/>
          <w:sz w:val="24"/>
          <w:szCs w:val="24"/>
        </w:rPr>
        <w:t>BC</w:t>
      </w:r>
      <w:r w:rsidR="003B4A4F" w:rsidRPr="00900D83">
        <w:rPr>
          <w:rFonts w:ascii="Times New Roman" w:hAnsi="Times New Roman" w:cs="Times New Roman"/>
          <w:sz w:val="24"/>
          <w:szCs w:val="24"/>
        </w:rPr>
        <w:t xml:space="preserve"> was a small bank</w:t>
      </w:r>
      <w:r w:rsidR="009D76E1" w:rsidRPr="00900D83">
        <w:rPr>
          <w:rFonts w:ascii="Times New Roman" w:hAnsi="Times New Roman" w:cs="Times New Roman"/>
          <w:sz w:val="24"/>
          <w:szCs w:val="24"/>
        </w:rPr>
        <w:t xml:space="preserve"> in comparison with Barclays</w:t>
      </w:r>
      <w:r w:rsidRPr="00900D83">
        <w:rPr>
          <w:rFonts w:ascii="Times New Roman" w:hAnsi="Times New Roman" w:cs="Times New Roman"/>
          <w:sz w:val="24"/>
          <w:szCs w:val="24"/>
        </w:rPr>
        <w:t>,</w:t>
      </w:r>
      <w:r w:rsidR="009D76E1" w:rsidRPr="00900D83">
        <w:rPr>
          <w:rFonts w:ascii="Times New Roman" w:hAnsi="Times New Roman" w:cs="Times New Roman"/>
          <w:sz w:val="24"/>
          <w:szCs w:val="24"/>
        </w:rPr>
        <w:t xml:space="preserve"> </w:t>
      </w:r>
      <w:r w:rsidR="00B01189" w:rsidRPr="00900D83">
        <w:rPr>
          <w:rFonts w:ascii="Times New Roman" w:hAnsi="Times New Roman" w:cs="Times New Roman"/>
          <w:sz w:val="24"/>
          <w:szCs w:val="24"/>
        </w:rPr>
        <w:t>it</w:t>
      </w:r>
      <w:r w:rsidR="009D76E1" w:rsidRPr="00900D83">
        <w:rPr>
          <w:rFonts w:ascii="Times New Roman" w:hAnsi="Times New Roman" w:cs="Times New Roman"/>
          <w:sz w:val="24"/>
          <w:szCs w:val="24"/>
        </w:rPr>
        <w:t xml:space="preserve"> had to </w:t>
      </w:r>
      <w:r w:rsidR="007249CB" w:rsidRPr="00900D83">
        <w:rPr>
          <w:rFonts w:ascii="Times New Roman" w:hAnsi="Times New Roman" w:cs="Times New Roman"/>
          <w:sz w:val="24"/>
          <w:szCs w:val="24"/>
        </w:rPr>
        <w:t>undergo</w:t>
      </w:r>
      <w:r w:rsidR="009D76E1" w:rsidRPr="00900D83">
        <w:rPr>
          <w:rFonts w:ascii="Times New Roman" w:hAnsi="Times New Roman" w:cs="Times New Roman"/>
          <w:sz w:val="24"/>
          <w:szCs w:val="24"/>
        </w:rPr>
        <w:t xml:space="preserve"> dramatic </w:t>
      </w:r>
      <w:r w:rsidR="00B01189" w:rsidRPr="00900D83">
        <w:rPr>
          <w:rFonts w:ascii="Times New Roman" w:hAnsi="Times New Roman" w:cs="Times New Roman"/>
          <w:sz w:val="24"/>
          <w:szCs w:val="24"/>
        </w:rPr>
        <w:t xml:space="preserve">business </w:t>
      </w:r>
      <w:r w:rsidR="009D76E1" w:rsidRPr="00900D83">
        <w:rPr>
          <w:rFonts w:ascii="Times New Roman" w:hAnsi="Times New Roman" w:cs="Times New Roman"/>
          <w:sz w:val="24"/>
          <w:szCs w:val="24"/>
        </w:rPr>
        <w:t>expansion in order to deliver Barclays’ European plan.</w:t>
      </w:r>
      <w:r w:rsidR="003B4A4F" w:rsidRPr="00900D83">
        <w:rPr>
          <w:rFonts w:ascii="Times New Roman" w:hAnsi="Times New Roman" w:cs="Times New Roman"/>
          <w:sz w:val="24"/>
          <w:szCs w:val="24"/>
        </w:rPr>
        <w:t xml:space="preserve"> </w:t>
      </w:r>
      <w:r w:rsidR="009D76E1" w:rsidRPr="00900D83">
        <w:rPr>
          <w:rFonts w:ascii="Times New Roman" w:hAnsi="Times New Roman" w:cs="Times New Roman"/>
          <w:sz w:val="24"/>
          <w:szCs w:val="24"/>
        </w:rPr>
        <w:t>T</w:t>
      </w:r>
      <w:r w:rsidR="003B4A4F" w:rsidRPr="00900D83">
        <w:rPr>
          <w:rFonts w:ascii="Times New Roman" w:hAnsi="Times New Roman" w:cs="Times New Roman"/>
          <w:sz w:val="24"/>
          <w:szCs w:val="24"/>
        </w:rPr>
        <w:t>here was</w:t>
      </w:r>
      <w:r w:rsidR="007249CB" w:rsidRPr="00900D83">
        <w:rPr>
          <w:rFonts w:ascii="Times New Roman" w:hAnsi="Times New Roman" w:cs="Times New Roman"/>
          <w:sz w:val="24"/>
          <w:szCs w:val="24"/>
        </w:rPr>
        <w:t>,</w:t>
      </w:r>
      <w:r w:rsidR="003B4A4F" w:rsidRPr="00900D83">
        <w:rPr>
          <w:rFonts w:ascii="Times New Roman" w:hAnsi="Times New Roman" w:cs="Times New Roman"/>
          <w:sz w:val="24"/>
          <w:szCs w:val="24"/>
        </w:rPr>
        <w:t xml:space="preserve"> </w:t>
      </w:r>
      <w:r w:rsidR="009D76E1" w:rsidRPr="00900D83">
        <w:rPr>
          <w:rFonts w:ascii="Times New Roman" w:hAnsi="Times New Roman" w:cs="Times New Roman"/>
          <w:sz w:val="24"/>
          <w:szCs w:val="24"/>
        </w:rPr>
        <w:t>therefore</w:t>
      </w:r>
      <w:r w:rsidR="007249CB" w:rsidRPr="00900D83">
        <w:rPr>
          <w:rFonts w:ascii="Times New Roman" w:hAnsi="Times New Roman" w:cs="Times New Roman"/>
          <w:sz w:val="24"/>
          <w:szCs w:val="24"/>
        </w:rPr>
        <w:t>,</w:t>
      </w:r>
      <w:r w:rsidR="009D76E1" w:rsidRPr="00900D83">
        <w:rPr>
          <w:rFonts w:ascii="Times New Roman" w:hAnsi="Times New Roman" w:cs="Times New Roman"/>
          <w:sz w:val="24"/>
          <w:szCs w:val="24"/>
        </w:rPr>
        <w:t xml:space="preserve"> </w:t>
      </w:r>
      <w:r w:rsidR="003B4A4F" w:rsidRPr="00900D83">
        <w:rPr>
          <w:rFonts w:ascii="Times New Roman" w:hAnsi="Times New Roman" w:cs="Times New Roman"/>
          <w:sz w:val="24"/>
          <w:szCs w:val="24"/>
        </w:rPr>
        <w:t>a</w:t>
      </w:r>
      <w:r w:rsidR="003507A5" w:rsidRPr="00900D83">
        <w:rPr>
          <w:rFonts w:ascii="Times New Roman" w:hAnsi="Times New Roman" w:cs="Times New Roman"/>
          <w:sz w:val="24"/>
          <w:szCs w:val="24"/>
        </w:rPr>
        <w:t xml:space="preserve"> potential risk that </w:t>
      </w:r>
      <w:r w:rsidRPr="00900D83">
        <w:rPr>
          <w:rFonts w:ascii="Times New Roman" w:hAnsi="Times New Roman" w:cs="Times New Roman"/>
          <w:sz w:val="24"/>
          <w:szCs w:val="24"/>
        </w:rPr>
        <w:t xml:space="preserve">the </w:t>
      </w:r>
      <w:proofErr w:type="spellStart"/>
      <w:r w:rsidRPr="00900D83">
        <w:rPr>
          <w:rFonts w:ascii="Times New Roman" w:hAnsi="Times New Roman" w:cs="Times New Roman"/>
          <w:sz w:val="24"/>
          <w:szCs w:val="24"/>
        </w:rPr>
        <w:t>Castellini</w:t>
      </w:r>
      <w:proofErr w:type="spellEnd"/>
      <w:r w:rsidRPr="00900D83">
        <w:rPr>
          <w:rFonts w:ascii="Times New Roman" w:hAnsi="Times New Roman" w:cs="Times New Roman"/>
          <w:sz w:val="24"/>
          <w:szCs w:val="24"/>
        </w:rPr>
        <w:t xml:space="preserve"> family’s</w:t>
      </w:r>
      <w:r w:rsidR="00B01189" w:rsidRPr="00900D83">
        <w:rPr>
          <w:rFonts w:ascii="Times New Roman" w:hAnsi="Times New Roman" w:cs="Times New Roman"/>
          <w:sz w:val="24"/>
          <w:szCs w:val="24"/>
        </w:rPr>
        <w:t xml:space="preserve"> limited</w:t>
      </w:r>
      <w:r w:rsidRPr="00900D83">
        <w:rPr>
          <w:rFonts w:ascii="Times New Roman" w:hAnsi="Times New Roman" w:cs="Times New Roman"/>
          <w:sz w:val="24"/>
          <w:szCs w:val="24"/>
        </w:rPr>
        <w:t xml:space="preserve"> resources could not </w:t>
      </w:r>
      <w:r w:rsidR="005D0922" w:rsidRPr="00900D83">
        <w:rPr>
          <w:rFonts w:ascii="Times New Roman" w:hAnsi="Times New Roman" w:cs="Times New Roman"/>
          <w:sz w:val="24"/>
          <w:szCs w:val="24"/>
        </w:rPr>
        <w:t>keep on providing</w:t>
      </w:r>
      <w:r w:rsidRPr="00900D83">
        <w:rPr>
          <w:rFonts w:ascii="Times New Roman" w:hAnsi="Times New Roman" w:cs="Times New Roman"/>
          <w:sz w:val="24"/>
          <w:szCs w:val="24"/>
        </w:rPr>
        <w:t xml:space="preserve"> the fresh capital </w:t>
      </w:r>
      <w:r w:rsidR="00B01189" w:rsidRPr="00900D83">
        <w:rPr>
          <w:rFonts w:ascii="Times New Roman" w:hAnsi="Times New Roman" w:cs="Times New Roman"/>
          <w:sz w:val="24"/>
          <w:szCs w:val="24"/>
        </w:rPr>
        <w:t xml:space="preserve">required by Barclays </w:t>
      </w:r>
      <w:r w:rsidRPr="00900D83">
        <w:rPr>
          <w:rFonts w:ascii="Times New Roman" w:hAnsi="Times New Roman" w:cs="Times New Roman"/>
          <w:sz w:val="24"/>
          <w:szCs w:val="24"/>
        </w:rPr>
        <w:t xml:space="preserve">for </w:t>
      </w:r>
      <w:r w:rsidR="00D96863" w:rsidRPr="00900D83">
        <w:rPr>
          <w:rFonts w:ascii="Times New Roman" w:hAnsi="Times New Roman" w:cs="Times New Roman"/>
          <w:sz w:val="24"/>
          <w:szCs w:val="24"/>
        </w:rPr>
        <w:t>t</w:t>
      </w:r>
      <w:r w:rsidR="003507A5" w:rsidRPr="00900D83">
        <w:rPr>
          <w:rFonts w:ascii="Times New Roman" w:hAnsi="Times New Roman" w:cs="Times New Roman"/>
          <w:sz w:val="24"/>
          <w:szCs w:val="24"/>
        </w:rPr>
        <w:t xml:space="preserve">he </w:t>
      </w:r>
      <w:r w:rsidR="00B604B7" w:rsidRPr="00900D83">
        <w:rPr>
          <w:rFonts w:ascii="Times New Roman" w:hAnsi="Times New Roman" w:cs="Times New Roman"/>
          <w:sz w:val="24"/>
          <w:szCs w:val="24"/>
        </w:rPr>
        <w:t>expansion</w:t>
      </w:r>
      <w:r w:rsidR="003507A5" w:rsidRPr="00900D83">
        <w:rPr>
          <w:rFonts w:ascii="Times New Roman" w:hAnsi="Times New Roman" w:cs="Times New Roman"/>
          <w:sz w:val="24"/>
          <w:szCs w:val="24"/>
        </w:rPr>
        <w:t xml:space="preserve">. </w:t>
      </w:r>
      <w:r w:rsidR="00886CE8" w:rsidRPr="00900D83">
        <w:rPr>
          <w:rFonts w:ascii="Times New Roman" w:hAnsi="Times New Roman" w:cs="Times New Roman"/>
          <w:sz w:val="24"/>
          <w:szCs w:val="24"/>
        </w:rPr>
        <w:t>Th</w:t>
      </w:r>
      <w:r w:rsidR="00AB54E2" w:rsidRPr="00900D83">
        <w:rPr>
          <w:rFonts w:ascii="Times New Roman" w:hAnsi="Times New Roman" w:cs="Times New Roman"/>
          <w:sz w:val="24"/>
          <w:szCs w:val="24"/>
        </w:rPr>
        <w:t>is</w:t>
      </w:r>
      <w:r w:rsidR="00C93A50" w:rsidRPr="00900D83">
        <w:rPr>
          <w:rFonts w:ascii="Times New Roman" w:hAnsi="Times New Roman" w:cs="Times New Roman"/>
          <w:sz w:val="24"/>
          <w:szCs w:val="24"/>
        </w:rPr>
        <w:t xml:space="preserve"> potential</w:t>
      </w:r>
      <w:r w:rsidR="00886CE8" w:rsidRPr="00900D83">
        <w:rPr>
          <w:rFonts w:ascii="Times New Roman" w:hAnsi="Times New Roman" w:cs="Times New Roman"/>
          <w:sz w:val="24"/>
          <w:szCs w:val="24"/>
        </w:rPr>
        <w:t xml:space="preserve"> risk</w:t>
      </w:r>
      <w:r w:rsidR="00684C6D" w:rsidRPr="00900D83">
        <w:rPr>
          <w:rFonts w:ascii="Times New Roman" w:hAnsi="Times New Roman" w:cs="Times New Roman"/>
          <w:sz w:val="24"/>
          <w:szCs w:val="24"/>
        </w:rPr>
        <w:t xml:space="preserve"> </w:t>
      </w:r>
      <w:r w:rsidR="00FA03C5" w:rsidRPr="00900D83">
        <w:rPr>
          <w:rFonts w:ascii="Times New Roman" w:hAnsi="Times New Roman" w:cs="Times New Roman"/>
          <w:sz w:val="24"/>
          <w:szCs w:val="24"/>
        </w:rPr>
        <w:t>would</w:t>
      </w:r>
      <w:r w:rsidR="001F26D6" w:rsidRPr="00900D83">
        <w:rPr>
          <w:rFonts w:ascii="Times New Roman" w:hAnsi="Times New Roman" w:cs="Times New Roman"/>
          <w:sz w:val="24"/>
          <w:szCs w:val="24"/>
        </w:rPr>
        <w:t xml:space="preserve"> </w:t>
      </w:r>
      <w:r w:rsidR="004F5C16" w:rsidRPr="00900D83">
        <w:rPr>
          <w:rFonts w:ascii="Times New Roman" w:hAnsi="Times New Roman" w:cs="Times New Roman"/>
          <w:sz w:val="24"/>
          <w:szCs w:val="24"/>
        </w:rPr>
        <w:t xml:space="preserve">affect </w:t>
      </w:r>
      <w:proofErr w:type="spellStart"/>
      <w:r w:rsidR="004F5C16" w:rsidRPr="00900D83">
        <w:rPr>
          <w:rFonts w:ascii="Times New Roman" w:hAnsi="Times New Roman" w:cs="Times New Roman"/>
          <w:sz w:val="24"/>
          <w:szCs w:val="24"/>
        </w:rPr>
        <w:t>Tuke’s</w:t>
      </w:r>
      <w:proofErr w:type="spellEnd"/>
      <w:r w:rsidR="004F5C16" w:rsidRPr="00900D83">
        <w:rPr>
          <w:rFonts w:ascii="Times New Roman" w:hAnsi="Times New Roman" w:cs="Times New Roman"/>
          <w:sz w:val="24"/>
          <w:szCs w:val="24"/>
        </w:rPr>
        <w:t xml:space="preserve"> promise fulfillment by inducing him to buy out Dr. </w:t>
      </w:r>
      <w:proofErr w:type="spellStart"/>
      <w:r w:rsidR="004F5C16" w:rsidRPr="00900D83">
        <w:rPr>
          <w:rFonts w:ascii="Times New Roman" w:hAnsi="Times New Roman" w:cs="Times New Roman"/>
          <w:sz w:val="24"/>
          <w:szCs w:val="24"/>
        </w:rPr>
        <w:t>Castellini</w:t>
      </w:r>
      <w:proofErr w:type="spellEnd"/>
      <w:r w:rsidR="004F5C16" w:rsidRPr="00900D83">
        <w:rPr>
          <w:rFonts w:ascii="Times New Roman" w:hAnsi="Times New Roman" w:cs="Times New Roman"/>
          <w:sz w:val="24"/>
          <w:szCs w:val="24"/>
        </w:rPr>
        <w:t xml:space="preserve"> from the partnership</w:t>
      </w:r>
      <w:r w:rsidR="001E2F85" w:rsidRPr="00900D83">
        <w:rPr>
          <w:rFonts w:ascii="Times New Roman" w:hAnsi="Times New Roman" w:cs="Times New Roman"/>
          <w:sz w:val="24"/>
          <w:szCs w:val="24"/>
        </w:rPr>
        <w:t>, i.e. commitment failure</w:t>
      </w:r>
      <w:r w:rsidR="004F5C16" w:rsidRPr="00900D83">
        <w:rPr>
          <w:rFonts w:ascii="Times New Roman" w:hAnsi="Times New Roman" w:cs="Times New Roman"/>
          <w:sz w:val="24"/>
          <w:szCs w:val="24"/>
        </w:rPr>
        <w:t xml:space="preserve">. </w:t>
      </w:r>
      <w:r w:rsidR="00F80A4C" w:rsidRPr="00900D83">
        <w:rPr>
          <w:rFonts w:ascii="Times New Roman" w:hAnsi="Times New Roman" w:cs="Times New Roman"/>
          <w:sz w:val="24"/>
          <w:szCs w:val="24"/>
        </w:rPr>
        <w:t xml:space="preserve">In order to prepare for </w:t>
      </w:r>
      <w:r w:rsidR="001E2F85" w:rsidRPr="00900D83">
        <w:rPr>
          <w:rFonts w:ascii="Times New Roman" w:hAnsi="Times New Roman" w:cs="Times New Roman"/>
          <w:sz w:val="24"/>
          <w:szCs w:val="24"/>
        </w:rPr>
        <w:t xml:space="preserve">this </w:t>
      </w:r>
      <w:r w:rsidR="007249CB" w:rsidRPr="00900D83">
        <w:rPr>
          <w:rFonts w:ascii="Times New Roman" w:hAnsi="Times New Roman" w:cs="Times New Roman"/>
          <w:sz w:val="24"/>
          <w:szCs w:val="24"/>
        </w:rPr>
        <w:t>commitment failure, this</w:t>
      </w:r>
      <w:r w:rsidR="009C6DD1" w:rsidRPr="00900D83">
        <w:rPr>
          <w:rFonts w:ascii="Times New Roman" w:hAnsi="Times New Roman" w:cs="Times New Roman"/>
          <w:sz w:val="24"/>
          <w:szCs w:val="24"/>
        </w:rPr>
        <w:t xml:space="preserve"> necessitated </w:t>
      </w:r>
      <w:proofErr w:type="spellStart"/>
      <w:r w:rsidR="004C4A80" w:rsidRPr="00900D83">
        <w:rPr>
          <w:rFonts w:ascii="Times New Roman" w:hAnsi="Times New Roman" w:cs="Times New Roman"/>
          <w:sz w:val="24"/>
          <w:szCs w:val="24"/>
        </w:rPr>
        <w:t>Tuke</w:t>
      </w:r>
      <w:proofErr w:type="spellEnd"/>
      <w:r w:rsidR="004C4A80" w:rsidRPr="00900D83">
        <w:rPr>
          <w:rFonts w:ascii="Times New Roman" w:hAnsi="Times New Roman" w:cs="Times New Roman"/>
          <w:sz w:val="24"/>
          <w:szCs w:val="24"/>
        </w:rPr>
        <w:t xml:space="preserve"> </w:t>
      </w:r>
      <w:r w:rsidR="00466765" w:rsidRPr="00900D83">
        <w:rPr>
          <w:rFonts w:ascii="Times New Roman" w:hAnsi="Times New Roman" w:cs="Times New Roman"/>
          <w:sz w:val="24"/>
          <w:szCs w:val="24"/>
        </w:rPr>
        <w:t>obtain</w:t>
      </w:r>
      <w:r w:rsidR="007249CB" w:rsidRPr="00900D83">
        <w:rPr>
          <w:rFonts w:ascii="Times New Roman" w:hAnsi="Times New Roman" w:cs="Times New Roman"/>
          <w:sz w:val="24"/>
          <w:szCs w:val="24"/>
        </w:rPr>
        <w:t>ing</w:t>
      </w:r>
      <w:r w:rsidR="00466765" w:rsidRPr="00900D83">
        <w:rPr>
          <w:rFonts w:ascii="Times New Roman" w:hAnsi="Times New Roman" w:cs="Times New Roman"/>
          <w:sz w:val="24"/>
          <w:szCs w:val="24"/>
        </w:rPr>
        <w:t xml:space="preserve"> an option to purchase </w:t>
      </w:r>
      <w:r w:rsidR="00642844" w:rsidRPr="00900D83">
        <w:rPr>
          <w:rFonts w:ascii="Times New Roman" w:hAnsi="Times New Roman" w:cs="Times New Roman"/>
          <w:sz w:val="24"/>
          <w:szCs w:val="24"/>
        </w:rPr>
        <w:t>the rest</w:t>
      </w:r>
      <w:r w:rsidR="00466765" w:rsidRPr="00900D83">
        <w:rPr>
          <w:rFonts w:ascii="Times New Roman" w:hAnsi="Times New Roman" w:cs="Times New Roman"/>
          <w:sz w:val="24"/>
          <w:szCs w:val="24"/>
        </w:rPr>
        <w:t xml:space="preserve"> of </w:t>
      </w:r>
      <w:r w:rsidR="00935F49" w:rsidRPr="00900D83">
        <w:rPr>
          <w:rFonts w:ascii="Times New Roman" w:hAnsi="Times New Roman" w:cs="Times New Roman"/>
          <w:sz w:val="24"/>
          <w:szCs w:val="24"/>
        </w:rPr>
        <w:t xml:space="preserve">Dr. </w:t>
      </w:r>
      <w:proofErr w:type="spellStart"/>
      <w:r w:rsidR="00935F49" w:rsidRPr="00900D83">
        <w:rPr>
          <w:rFonts w:ascii="Times New Roman" w:hAnsi="Times New Roman" w:cs="Times New Roman"/>
          <w:sz w:val="24"/>
          <w:szCs w:val="24"/>
        </w:rPr>
        <w:t>Castellini’s</w:t>
      </w:r>
      <w:proofErr w:type="spellEnd"/>
      <w:r w:rsidR="00935F49" w:rsidRPr="00900D83">
        <w:rPr>
          <w:rFonts w:ascii="Times New Roman" w:hAnsi="Times New Roman" w:cs="Times New Roman"/>
          <w:sz w:val="24"/>
          <w:szCs w:val="24"/>
        </w:rPr>
        <w:t xml:space="preserve"> share</w:t>
      </w:r>
      <w:r w:rsidR="00466765" w:rsidRPr="00900D83">
        <w:rPr>
          <w:rFonts w:ascii="Times New Roman" w:hAnsi="Times New Roman" w:cs="Times New Roman"/>
          <w:sz w:val="24"/>
          <w:szCs w:val="24"/>
        </w:rPr>
        <w:t>holding in due course</w:t>
      </w:r>
      <w:r w:rsidR="00935F49" w:rsidRPr="00900D83">
        <w:rPr>
          <w:rFonts w:ascii="Times New Roman" w:hAnsi="Times New Roman" w:cs="Times New Roman"/>
          <w:sz w:val="24"/>
          <w:szCs w:val="24"/>
        </w:rPr>
        <w:t xml:space="preserve"> in their </w:t>
      </w:r>
      <w:r w:rsidR="00B92BF9" w:rsidRPr="00900D83">
        <w:rPr>
          <w:rFonts w:ascii="Times New Roman" w:hAnsi="Times New Roman" w:cs="Times New Roman"/>
          <w:sz w:val="24"/>
          <w:szCs w:val="24"/>
        </w:rPr>
        <w:t>negotiations</w:t>
      </w:r>
      <w:r w:rsidR="00DF336F" w:rsidRPr="00900D83">
        <w:rPr>
          <w:rFonts w:ascii="Times New Roman" w:hAnsi="Times New Roman" w:cs="Times New Roman"/>
          <w:sz w:val="24"/>
          <w:szCs w:val="24"/>
        </w:rPr>
        <w:t xml:space="preserve"> (</w:t>
      </w:r>
      <w:proofErr w:type="spellStart"/>
      <w:r w:rsidR="00DF336F" w:rsidRPr="00900D83">
        <w:rPr>
          <w:rFonts w:ascii="Times New Roman" w:hAnsi="Times New Roman" w:cs="Times New Roman"/>
          <w:sz w:val="24"/>
          <w:szCs w:val="24"/>
        </w:rPr>
        <w:t>Tuke</w:t>
      </w:r>
      <w:proofErr w:type="spellEnd"/>
      <w:r w:rsidR="00DF336F" w:rsidRPr="00900D83">
        <w:rPr>
          <w:rFonts w:ascii="Times New Roman" w:hAnsi="Times New Roman" w:cs="Times New Roman"/>
          <w:sz w:val="24"/>
          <w:szCs w:val="24"/>
        </w:rPr>
        <w:t>, 1972b)</w:t>
      </w:r>
      <w:r w:rsidR="00466765" w:rsidRPr="00900D83">
        <w:rPr>
          <w:rFonts w:ascii="Times New Roman" w:hAnsi="Times New Roman" w:cs="Times New Roman"/>
          <w:sz w:val="24"/>
          <w:szCs w:val="24"/>
        </w:rPr>
        <w:t>.</w:t>
      </w:r>
      <w:r w:rsidR="0027626F" w:rsidRPr="00900D83">
        <w:rPr>
          <w:rFonts w:ascii="Times New Roman" w:hAnsi="Times New Roman" w:cs="Times New Roman"/>
          <w:sz w:val="24"/>
          <w:szCs w:val="24"/>
        </w:rPr>
        <w:t xml:space="preserve"> </w:t>
      </w:r>
      <w:r w:rsidR="00813B69" w:rsidRPr="00900D83">
        <w:rPr>
          <w:rFonts w:ascii="Times New Roman" w:hAnsi="Times New Roman" w:cs="Times New Roman"/>
          <w:sz w:val="24"/>
          <w:szCs w:val="24"/>
        </w:rPr>
        <w:t>As a result</w:t>
      </w:r>
      <w:r w:rsidR="001D02C4" w:rsidRPr="00900D83">
        <w:rPr>
          <w:rFonts w:ascii="Times New Roman" w:hAnsi="Times New Roman" w:cs="Times New Roman"/>
          <w:sz w:val="24"/>
          <w:szCs w:val="24"/>
        </w:rPr>
        <w:t xml:space="preserve">, </w:t>
      </w:r>
      <w:r w:rsidR="00642844" w:rsidRPr="00900D83">
        <w:rPr>
          <w:rFonts w:ascii="Times New Roman" w:hAnsi="Times New Roman" w:cs="Times New Roman"/>
          <w:sz w:val="24"/>
          <w:szCs w:val="24"/>
        </w:rPr>
        <w:t>Barclays</w:t>
      </w:r>
      <w:r w:rsidR="001D02C4" w:rsidRPr="00900D83">
        <w:rPr>
          <w:rFonts w:ascii="Times New Roman" w:hAnsi="Times New Roman" w:cs="Times New Roman"/>
          <w:sz w:val="24"/>
          <w:szCs w:val="24"/>
        </w:rPr>
        <w:t xml:space="preserve"> proposed that should</w:t>
      </w:r>
      <w:r w:rsidR="007249CB" w:rsidRPr="00900D83">
        <w:rPr>
          <w:rFonts w:ascii="Times New Roman" w:hAnsi="Times New Roman" w:cs="Times New Roman"/>
          <w:sz w:val="24"/>
          <w:szCs w:val="24"/>
        </w:rPr>
        <w:t xml:space="preserve"> they</w:t>
      </w:r>
      <w:r w:rsidR="001D02C4" w:rsidRPr="00900D83">
        <w:rPr>
          <w:rFonts w:ascii="Times New Roman" w:hAnsi="Times New Roman" w:cs="Times New Roman"/>
          <w:sz w:val="24"/>
          <w:szCs w:val="24"/>
        </w:rPr>
        <w:t xml:space="preserve"> wish to fix a formula </w:t>
      </w:r>
      <w:r w:rsidR="007249CB" w:rsidRPr="00900D83">
        <w:rPr>
          <w:rFonts w:ascii="Times New Roman" w:hAnsi="Times New Roman" w:cs="Times New Roman"/>
          <w:sz w:val="24"/>
          <w:szCs w:val="24"/>
        </w:rPr>
        <w:t>whereby</w:t>
      </w:r>
      <w:r w:rsidR="001D02C4" w:rsidRPr="00900D83">
        <w:rPr>
          <w:rFonts w:ascii="Times New Roman" w:hAnsi="Times New Roman" w:cs="Times New Roman"/>
          <w:sz w:val="24"/>
          <w:szCs w:val="24"/>
        </w:rPr>
        <w:t xml:space="preserve"> Barclays</w:t>
      </w:r>
      <w:r w:rsidR="007249CB" w:rsidRPr="00900D83">
        <w:rPr>
          <w:rFonts w:ascii="Times New Roman" w:hAnsi="Times New Roman" w:cs="Times New Roman"/>
          <w:sz w:val="24"/>
          <w:szCs w:val="24"/>
        </w:rPr>
        <w:t>,</w:t>
      </w:r>
      <w:r w:rsidR="001D02C4" w:rsidRPr="00900D83">
        <w:rPr>
          <w:rFonts w:ascii="Times New Roman" w:hAnsi="Times New Roman" w:cs="Times New Roman"/>
          <w:sz w:val="24"/>
          <w:szCs w:val="24"/>
        </w:rPr>
        <w:t xml:space="preserve"> should </w:t>
      </w:r>
      <w:r w:rsidR="007249CB" w:rsidRPr="00900D83">
        <w:rPr>
          <w:rFonts w:ascii="Times New Roman" w:hAnsi="Times New Roman" w:cs="Times New Roman"/>
          <w:sz w:val="24"/>
          <w:szCs w:val="24"/>
        </w:rPr>
        <w:t xml:space="preserve">they wish to </w:t>
      </w:r>
      <w:r w:rsidR="001D02C4" w:rsidRPr="00900D83">
        <w:rPr>
          <w:rFonts w:ascii="Times New Roman" w:hAnsi="Times New Roman" w:cs="Times New Roman"/>
          <w:sz w:val="24"/>
          <w:szCs w:val="24"/>
        </w:rPr>
        <w:t xml:space="preserve">take up the option for the remaining shares at fixed intervals in the future </w:t>
      </w:r>
      <w:r w:rsidR="00642844" w:rsidRPr="00900D83">
        <w:rPr>
          <w:rFonts w:ascii="Times New Roman" w:hAnsi="Times New Roman" w:cs="Times New Roman"/>
          <w:sz w:val="24"/>
          <w:szCs w:val="24"/>
        </w:rPr>
        <w:t>five to ten years</w:t>
      </w:r>
      <w:r w:rsidR="001D02C4" w:rsidRPr="00900D83">
        <w:rPr>
          <w:rFonts w:ascii="Times New Roman" w:hAnsi="Times New Roman" w:cs="Times New Roman"/>
          <w:sz w:val="24"/>
          <w:szCs w:val="24"/>
        </w:rPr>
        <w:t xml:space="preserve">, at a </w:t>
      </w:r>
      <w:r w:rsidR="00A4664D" w:rsidRPr="00900D83">
        <w:rPr>
          <w:rFonts w:ascii="Times New Roman" w:hAnsi="Times New Roman" w:cs="Times New Roman"/>
          <w:sz w:val="24"/>
          <w:szCs w:val="24"/>
        </w:rPr>
        <w:t xml:space="preserve">reasonable </w:t>
      </w:r>
      <w:r w:rsidR="001D02C4" w:rsidRPr="00900D83">
        <w:rPr>
          <w:rFonts w:ascii="Times New Roman" w:hAnsi="Times New Roman" w:cs="Times New Roman"/>
          <w:sz w:val="24"/>
          <w:szCs w:val="24"/>
        </w:rPr>
        <w:t xml:space="preserve">price, </w:t>
      </w:r>
      <w:r w:rsidR="007249CB" w:rsidRPr="00900D83">
        <w:rPr>
          <w:rFonts w:ascii="Times New Roman" w:hAnsi="Times New Roman" w:cs="Times New Roman"/>
          <w:sz w:val="24"/>
          <w:szCs w:val="24"/>
        </w:rPr>
        <w:t>this could be done without harming</w:t>
      </w:r>
      <w:r w:rsidR="001D02C4" w:rsidRPr="00900D83">
        <w:rPr>
          <w:rFonts w:ascii="Times New Roman" w:hAnsi="Times New Roman" w:cs="Times New Roman"/>
          <w:sz w:val="24"/>
          <w:szCs w:val="24"/>
        </w:rPr>
        <w:t xml:space="preserve"> Dr. </w:t>
      </w:r>
      <w:proofErr w:type="spellStart"/>
      <w:r w:rsidR="001D02C4" w:rsidRPr="00900D83">
        <w:rPr>
          <w:rFonts w:ascii="Times New Roman" w:hAnsi="Times New Roman" w:cs="Times New Roman"/>
          <w:sz w:val="24"/>
          <w:szCs w:val="24"/>
        </w:rPr>
        <w:t>Castellini</w:t>
      </w:r>
      <w:r w:rsidR="00642844" w:rsidRPr="00900D83">
        <w:rPr>
          <w:rFonts w:ascii="Times New Roman" w:hAnsi="Times New Roman" w:cs="Times New Roman"/>
          <w:sz w:val="24"/>
          <w:szCs w:val="24"/>
        </w:rPr>
        <w:t>’s</w:t>
      </w:r>
      <w:proofErr w:type="spellEnd"/>
      <w:r w:rsidR="00642844" w:rsidRPr="00900D83">
        <w:rPr>
          <w:rFonts w:ascii="Times New Roman" w:hAnsi="Times New Roman" w:cs="Times New Roman"/>
          <w:sz w:val="24"/>
          <w:szCs w:val="24"/>
        </w:rPr>
        <w:t xml:space="preserve"> benefits</w:t>
      </w:r>
      <w:r w:rsidR="001D02C4" w:rsidRPr="00900D83">
        <w:rPr>
          <w:rFonts w:ascii="Times New Roman" w:hAnsi="Times New Roman" w:cs="Times New Roman"/>
          <w:sz w:val="24"/>
          <w:szCs w:val="24"/>
        </w:rPr>
        <w:t xml:space="preserve">. </w:t>
      </w:r>
      <w:r w:rsidR="00D715CA" w:rsidRPr="00900D83">
        <w:rPr>
          <w:rFonts w:ascii="Times New Roman" w:hAnsi="Times New Roman" w:cs="Times New Roman"/>
          <w:sz w:val="24"/>
          <w:szCs w:val="24"/>
        </w:rPr>
        <w:t xml:space="preserve">They also expected that </w:t>
      </w:r>
      <w:r w:rsidR="001D02C4" w:rsidRPr="00900D83">
        <w:rPr>
          <w:rFonts w:ascii="Times New Roman" w:hAnsi="Times New Roman" w:cs="Times New Roman"/>
          <w:sz w:val="24"/>
          <w:szCs w:val="24"/>
        </w:rPr>
        <w:t xml:space="preserve">Dr. </w:t>
      </w:r>
      <w:proofErr w:type="spellStart"/>
      <w:r w:rsidR="001D02C4" w:rsidRPr="00900D83">
        <w:rPr>
          <w:rFonts w:ascii="Times New Roman" w:hAnsi="Times New Roman" w:cs="Times New Roman"/>
          <w:sz w:val="24"/>
          <w:szCs w:val="24"/>
        </w:rPr>
        <w:t>Castellini</w:t>
      </w:r>
      <w:proofErr w:type="spellEnd"/>
      <w:r w:rsidR="001D02C4" w:rsidRPr="00900D83">
        <w:rPr>
          <w:rFonts w:ascii="Times New Roman" w:hAnsi="Times New Roman" w:cs="Times New Roman"/>
          <w:sz w:val="24"/>
          <w:szCs w:val="24"/>
        </w:rPr>
        <w:t xml:space="preserve"> would give Barclays an option to acquire his shareholding on a first refusal basis</w:t>
      </w:r>
      <w:r w:rsidR="00DF336F" w:rsidRPr="00900D83">
        <w:rPr>
          <w:rFonts w:ascii="Times New Roman" w:hAnsi="Times New Roman" w:cs="Times New Roman"/>
          <w:sz w:val="24"/>
          <w:szCs w:val="24"/>
        </w:rPr>
        <w:t xml:space="preserve"> (Leslie, 1972)</w:t>
      </w:r>
      <w:r w:rsidR="001D02C4" w:rsidRPr="00900D83">
        <w:rPr>
          <w:rFonts w:ascii="Times New Roman" w:hAnsi="Times New Roman" w:cs="Times New Roman"/>
          <w:sz w:val="24"/>
          <w:szCs w:val="24"/>
        </w:rPr>
        <w:t>.</w:t>
      </w:r>
      <w:bookmarkEnd w:id="42"/>
    </w:p>
    <w:p w:rsidR="00B83FF3" w:rsidRPr="00900D83" w:rsidRDefault="00B83FF3" w:rsidP="00900D83">
      <w:pPr>
        <w:spacing w:line="480" w:lineRule="auto"/>
        <w:rPr>
          <w:rFonts w:ascii="Times New Roman" w:hAnsi="Times New Roman" w:cs="Times New Roman"/>
          <w:sz w:val="24"/>
          <w:szCs w:val="24"/>
        </w:rPr>
      </w:pPr>
    </w:p>
    <w:p w:rsidR="00186159" w:rsidRPr="00900D83" w:rsidRDefault="00983C96" w:rsidP="00900D83">
      <w:pPr>
        <w:spacing w:line="480" w:lineRule="auto"/>
        <w:rPr>
          <w:rFonts w:ascii="Times New Roman" w:hAnsi="Times New Roman" w:cs="Times New Roman"/>
          <w:sz w:val="24"/>
          <w:szCs w:val="24"/>
        </w:rPr>
      </w:pPr>
      <w:bookmarkStart w:id="43" w:name="_Hlk133501628"/>
      <w:proofErr w:type="spellStart"/>
      <w:r w:rsidRPr="00900D83">
        <w:rPr>
          <w:rFonts w:ascii="Times New Roman" w:hAnsi="Times New Roman" w:cs="Times New Roman"/>
          <w:sz w:val="24"/>
          <w:szCs w:val="24"/>
        </w:rPr>
        <w:t>Tuke’s</w:t>
      </w:r>
      <w:proofErr w:type="spellEnd"/>
      <w:r w:rsidR="00067336" w:rsidRPr="00900D83">
        <w:rPr>
          <w:rFonts w:ascii="Times New Roman" w:hAnsi="Times New Roman" w:cs="Times New Roman"/>
          <w:sz w:val="24"/>
          <w:szCs w:val="24"/>
        </w:rPr>
        <w:t xml:space="preserve"> </w:t>
      </w:r>
      <w:r w:rsidR="008C6C78" w:rsidRPr="00900D83">
        <w:rPr>
          <w:rFonts w:ascii="Times New Roman" w:hAnsi="Times New Roman" w:cs="Times New Roman"/>
          <w:sz w:val="24"/>
          <w:szCs w:val="24"/>
        </w:rPr>
        <w:t>pursuit</w:t>
      </w:r>
      <w:r w:rsidR="00067336" w:rsidRPr="00900D83">
        <w:rPr>
          <w:rFonts w:ascii="Times New Roman" w:hAnsi="Times New Roman" w:cs="Times New Roman"/>
          <w:sz w:val="24"/>
          <w:szCs w:val="24"/>
        </w:rPr>
        <w:t xml:space="preserve"> of first-mover advantage</w:t>
      </w:r>
      <w:r w:rsidR="008C6C78" w:rsidRPr="00900D83">
        <w:rPr>
          <w:rFonts w:ascii="Times New Roman" w:hAnsi="Times New Roman" w:cs="Times New Roman"/>
          <w:sz w:val="24"/>
          <w:szCs w:val="24"/>
        </w:rPr>
        <w:t>, however,</w:t>
      </w:r>
      <w:r w:rsidR="00067336" w:rsidRPr="00900D83">
        <w:rPr>
          <w:rFonts w:ascii="Times New Roman" w:hAnsi="Times New Roman" w:cs="Times New Roman"/>
          <w:sz w:val="24"/>
          <w:szCs w:val="24"/>
        </w:rPr>
        <w:t xml:space="preserve"> further bound </w:t>
      </w:r>
      <w:r w:rsidRPr="00900D83">
        <w:rPr>
          <w:rFonts w:ascii="Times New Roman" w:hAnsi="Times New Roman" w:cs="Times New Roman"/>
          <w:sz w:val="24"/>
          <w:szCs w:val="24"/>
        </w:rPr>
        <w:t>his</w:t>
      </w:r>
      <w:r w:rsidR="00067336" w:rsidRPr="00900D83">
        <w:rPr>
          <w:rFonts w:ascii="Times New Roman" w:hAnsi="Times New Roman" w:cs="Times New Roman"/>
          <w:sz w:val="24"/>
          <w:szCs w:val="24"/>
        </w:rPr>
        <w:t xml:space="preserve"> rationality in </w:t>
      </w:r>
      <w:r w:rsidR="004C6E2A" w:rsidRPr="00900D83">
        <w:rPr>
          <w:rFonts w:ascii="Times New Roman" w:hAnsi="Times New Roman" w:cs="Times New Roman"/>
          <w:sz w:val="24"/>
          <w:szCs w:val="24"/>
        </w:rPr>
        <w:t>the above</w:t>
      </w:r>
      <w:r w:rsidRPr="00900D83">
        <w:rPr>
          <w:rFonts w:ascii="Times New Roman" w:hAnsi="Times New Roman" w:cs="Times New Roman"/>
          <w:sz w:val="24"/>
          <w:szCs w:val="24"/>
        </w:rPr>
        <w:t xml:space="preserve"> </w:t>
      </w:r>
      <w:r w:rsidR="00067336" w:rsidRPr="00900D83">
        <w:rPr>
          <w:rFonts w:ascii="Times New Roman" w:hAnsi="Times New Roman" w:cs="Times New Roman"/>
          <w:sz w:val="24"/>
          <w:szCs w:val="24"/>
        </w:rPr>
        <w:t>negotiati</w:t>
      </w:r>
      <w:r w:rsidRPr="00900D83">
        <w:rPr>
          <w:rFonts w:ascii="Times New Roman" w:hAnsi="Times New Roman" w:cs="Times New Roman"/>
          <w:sz w:val="24"/>
          <w:szCs w:val="24"/>
        </w:rPr>
        <w:t xml:space="preserve">ons </w:t>
      </w:r>
      <w:r w:rsidR="00050E5C" w:rsidRPr="00900D83">
        <w:rPr>
          <w:rFonts w:ascii="Times New Roman" w:hAnsi="Times New Roman" w:cs="Times New Roman"/>
          <w:sz w:val="24"/>
          <w:szCs w:val="24"/>
        </w:rPr>
        <w:t xml:space="preserve">by restricting his processing capacity </w:t>
      </w:r>
      <w:r w:rsidR="00733B9F" w:rsidRPr="00900D83">
        <w:rPr>
          <w:rFonts w:ascii="Times New Roman" w:hAnsi="Times New Roman" w:cs="Times New Roman"/>
          <w:sz w:val="24"/>
          <w:szCs w:val="24"/>
        </w:rPr>
        <w:t>in</w:t>
      </w:r>
      <w:r w:rsidR="00050E5C" w:rsidRPr="00900D83">
        <w:rPr>
          <w:rFonts w:ascii="Times New Roman" w:hAnsi="Times New Roman" w:cs="Times New Roman"/>
          <w:sz w:val="24"/>
          <w:szCs w:val="24"/>
        </w:rPr>
        <w:t xml:space="preserve"> </w:t>
      </w:r>
      <w:r w:rsidR="00C02657" w:rsidRPr="00900D83">
        <w:rPr>
          <w:rFonts w:ascii="Times New Roman" w:hAnsi="Times New Roman" w:cs="Times New Roman"/>
          <w:sz w:val="24"/>
          <w:szCs w:val="24"/>
        </w:rPr>
        <w:t>mak</w:t>
      </w:r>
      <w:r w:rsidR="00050E5C" w:rsidRPr="00900D83">
        <w:rPr>
          <w:rFonts w:ascii="Times New Roman" w:hAnsi="Times New Roman" w:cs="Times New Roman"/>
          <w:sz w:val="24"/>
          <w:szCs w:val="24"/>
        </w:rPr>
        <w:t>ing</w:t>
      </w:r>
      <w:r w:rsidR="00C02657" w:rsidRPr="00900D83">
        <w:rPr>
          <w:rFonts w:ascii="Times New Roman" w:hAnsi="Times New Roman" w:cs="Times New Roman"/>
          <w:sz w:val="24"/>
          <w:szCs w:val="24"/>
        </w:rPr>
        <w:t xml:space="preserve"> </w:t>
      </w:r>
      <w:r w:rsidR="006B3394" w:rsidRPr="00900D83">
        <w:rPr>
          <w:rFonts w:ascii="Times New Roman" w:hAnsi="Times New Roman" w:cs="Times New Roman"/>
          <w:sz w:val="24"/>
          <w:szCs w:val="24"/>
        </w:rPr>
        <w:t>prepar</w:t>
      </w:r>
      <w:r w:rsidR="00C02657" w:rsidRPr="00900D83">
        <w:rPr>
          <w:rFonts w:ascii="Times New Roman" w:hAnsi="Times New Roman" w:cs="Times New Roman"/>
          <w:sz w:val="24"/>
          <w:szCs w:val="24"/>
        </w:rPr>
        <w:t>ation</w:t>
      </w:r>
      <w:r w:rsidR="004C6E2A" w:rsidRPr="00900D83">
        <w:rPr>
          <w:rFonts w:ascii="Times New Roman" w:hAnsi="Times New Roman" w:cs="Times New Roman"/>
          <w:sz w:val="24"/>
          <w:szCs w:val="24"/>
        </w:rPr>
        <w:t>s</w:t>
      </w:r>
      <w:r w:rsidR="006B3394" w:rsidRPr="00900D83">
        <w:rPr>
          <w:rFonts w:ascii="Times New Roman" w:hAnsi="Times New Roman" w:cs="Times New Roman"/>
          <w:sz w:val="24"/>
          <w:szCs w:val="24"/>
        </w:rPr>
        <w:t xml:space="preserve"> </w:t>
      </w:r>
      <w:r w:rsidR="00067336" w:rsidRPr="00900D83">
        <w:rPr>
          <w:rFonts w:ascii="Times New Roman" w:hAnsi="Times New Roman" w:cs="Times New Roman"/>
          <w:sz w:val="24"/>
          <w:szCs w:val="24"/>
        </w:rPr>
        <w:t xml:space="preserve">for </w:t>
      </w:r>
      <w:r w:rsidR="00B92BF9" w:rsidRPr="00900D83">
        <w:rPr>
          <w:rFonts w:ascii="Times New Roman" w:hAnsi="Times New Roman" w:cs="Times New Roman"/>
          <w:sz w:val="24"/>
          <w:szCs w:val="24"/>
        </w:rPr>
        <w:t>his commitment failure</w:t>
      </w:r>
      <w:r w:rsidR="00FE2295" w:rsidRPr="00900D83">
        <w:rPr>
          <w:rFonts w:ascii="Times New Roman" w:hAnsi="Times New Roman" w:cs="Times New Roman"/>
          <w:sz w:val="24"/>
          <w:szCs w:val="24"/>
        </w:rPr>
        <w:t>.</w:t>
      </w:r>
      <w:r w:rsidR="00A56ACE" w:rsidRPr="00900D83">
        <w:rPr>
          <w:rFonts w:ascii="Times New Roman" w:hAnsi="Times New Roman" w:cs="Times New Roman"/>
          <w:sz w:val="24"/>
          <w:szCs w:val="24"/>
        </w:rPr>
        <w:t xml:space="preserve"> </w:t>
      </w:r>
      <w:r w:rsidR="007A7A29" w:rsidRPr="00900D83">
        <w:rPr>
          <w:rFonts w:ascii="Times New Roman" w:hAnsi="Times New Roman" w:cs="Times New Roman"/>
          <w:sz w:val="24"/>
          <w:szCs w:val="24"/>
        </w:rPr>
        <w:t xml:space="preserve">That is to say, </w:t>
      </w:r>
      <w:proofErr w:type="spellStart"/>
      <w:r w:rsidR="007A7A29" w:rsidRPr="00900D83">
        <w:rPr>
          <w:rFonts w:ascii="Times New Roman" w:hAnsi="Times New Roman" w:cs="Times New Roman"/>
          <w:sz w:val="24"/>
          <w:szCs w:val="24"/>
        </w:rPr>
        <w:t>Tuke’s</w:t>
      </w:r>
      <w:proofErr w:type="spellEnd"/>
      <w:r w:rsidR="007A7A29" w:rsidRPr="00900D83">
        <w:rPr>
          <w:rFonts w:ascii="Times New Roman" w:hAnsi="Times New Roman" w:cs="Times New Roman"/>
          <w:sz w:val="24"/>
          <w:szCs w:val="24"/>
        </w:rPr>
        <w:t xml:space="preserve"> bounded rationality ironically restricted the development of his bounded reliability. </w:t>
      </w:r>
      <w:r w:rsidR="004F5EF2" w:rsidRPr="00900D83">
        <w:rPr>
          <w:rFonts w:ascii="Times New Roman" w:hAnsi="Times New Roman" w:cs="Times New Roman"/>
          <w:sz w:val="24"/>
          <w:szCs w:val="24"/>
        </w:rPr>
        <w:t xml:space="preserve">This was clearly reflected by </w:t>
      </w:r>
      <w:r w:rsidR="00A0068E" w:rsidRPr="00900D83">
        <w:rPr>
          <w:rFonts w:ascii="Times New Roman" w:hAnsi="Times New Roman" w:cs="Times New Roman"/>
          <w:sz w:val="24"/>
          <w:szCs w:val="24"/>
        </w:rPr>
        <w:t xml:space="preserve">the </w:t>
      </w:r>
      <w:r w:rsidR="000422BA" w:rsidRPr="00900D83">
        <w:rPr>
          <w:rFonts w:ascii="Times New Roman" w:hAnsi="Times New Roman" w:cs="Times New Roman"/>
          <w:sz w:val="24"/>
          <w:szCs w:val="24"/>
        </w:rPr>
        <w:t xml:space="preserve">incomplete </w:t>
      </w:r>
      <w:r w:rsidR="00A0068E" w:rsidRPr="00900D83">
        <w:rPr>
          <w:rFonts w:ascii="Times New Roman" w:hAnsi="Times New Roman" w:cs="Times New Roman"/>
          <w:sz w:val="24"/>
          <w:szCs w:val="24"/>
        </w:rPr>
        <w:t xml:space="preserve">Agreement </w:t>
      </w:r>
      <w:r w:rsidR="000422BA" w:rsidRPr="00900D83">
        <w:rPr>
          <w:rFonts w:ascii="Times New Roman" w:hAnsi="Times New Roman" w:cs="Times New Roman"/>
          <w:sz w:val="24"/>
          <w:szCs w:val="24"/>
        </w:rPr>
        <w:t xml:space="preserve">in terms of preparing for </w:t>
      </w:r>
      <w:proofErr w:type="spellStart"/>
      <w:r w:rsidR="000422BA" w:rsidRPr="00900D83">
        <w:rPr>
          <w:rFonts w:ascii="Times New Roman" w:hAnsi="Times New Roman" w:cs="Times New Roman"/>
          <w:sz w:val="24"/>
          <w:szCs w:val="24"/>
        </w:rPr>
        <w:t>Tuke’s</w:t>
      </w:r>
      <w:proofErr w:type="spellEnd"/>
      <w:r w:rsidR="000422BA" w:rsidRPr="00900D83">
        <w:rPr>
          <w:rFonts w:ascii="Times New Roman" w:hAnsi="Times New Roman" w:cs="Times New Roman"/>
          <w:sz w:val="24"/>
          <w:szCs w:val="24"/>
        </w:rPr>
        <w:t xml:space="preserve"> commitment failure</w:t>
      </w:r>
      <w:r w:rsidR="008E7BF5" w:rsidRPr="00900D83">
        <w:rPr>
          <w:rFonts w:ascii="Times New Roman" w:hAnsi="Times New Roman" w:cs="Times New Roman"/>
          <w:sz w:val="24"/>
          <w:szCs w:val="24"/>
        </w:rPr>
        <w:t>.</w:t>
      </w:r>
      <w:bookmarkEnd w:id="43"/>
      <w:r w:rsidR="008E7BF5" w:rsidRPr="00900D83">
        <w:rPr>
          <w:rFonts w:ascii="Times New Roman" w:hAnsi="Times New Roman" w:cs="Times New Roman"/>
          <w:sz w:val="24"/>
          <w:szCs w:val="24"/>
        </w:rPr>
        <w:t xml:space="preserve"> </w:t>
      </w:r>
      <w:bookmarkStart w:id="44" w:name="_Hlk133501650"/>
      <w:r w:rsidR="00DE216C">
        <w:rPr>
          <w:rFonts w:ascii="Times New Roman" w:hAnsi="Times New Roman" w:cs="Times New Roman"/>
          <w:sz w:val="24"/>
          <w:szCs w:val="24"/>
        </w:rPr>
        <w:t xml:space="preserve">Although </w:t>
      </w:r>
      <w:r w:rsidR="00B83FF3" w:rsidRPr="00900D83">
        <w:rPr>
          <w:rFonts w:ascii="Times New Roman" w:hAnsi="Times New Roman" w:cs="Times New Roman"/>
          <w:sz w:val="24"/>
          <w:szCs w:val="24"/>
        </w:rPr>
        <w:t xml:space="preserve">Dr. </w:t>
      </w:r>
      <w:proofErr w:type="spellStart"/>
      <w:r w:rsidR="00B83FF3" w:rsidRPr="00900D83">
        <w:rPr>
          <w:rFonts w:ascii="Times New Roman" w:hAnsi="Times New Roman" w:cs="Times New Roman"/>
          <w:sz w:val="24"/>
          <w:szCs w:val="24"/>
        </w:rPr>
        <w:t>Castellini</w:t>
      </w:r>
      <w:proofErr w:type="spellEnd"/>
      <w:r w:rsidR="00B83FF3" w:rsidRPr="00900D83">
        <w:rPr>
          <w:rFonts w:ascii="Times New Roman" w:hAnsi="Times New Roman" w:cs="Times New Roman"/>
          <w:sz w:val="24"/>
          <w:szCs w:val="24"/>
        </w:rPr>
        <w:t xml:space="preserve"> accepted that he might well not wish to </w:t>
      </w:r>
      <w:r w:rsidR="008C6C78" w:rsidRPr="00900D83">
        <w:rPr>
          <w:rFonts w:ascii="Times New Roman" w:hAnsi="Times New Roman" w:cs="Times New Roman"/>
          <w:sz w:val="24"/>
          <w:szCs w:val="24"/>
        </w:rPr>
        <w:t>agree to providing</w:t>
      </w:r>
      <w:r w:rsidR="00B83FF3" w:rsidRPr="00900D83">
        <w:rPr>
          <w:rFonts w:ascii="Times New Roman" w:hAnsi="Times New Roman" w:cs="Times New Roman"/>
          <w:sz w:val="24"/>
          <w:szCs w:val="24"/>
        </w:rPr>
        <w:t xml:space="preserve"> increases of capital and that in the event of his death, the 49% interest in the hands of his heirs might well </w:t>
      </w:r>
      <w:r w:rsidR="008021CB" w:rsidRPr="00900D83">
        <w:rPr>
          <w:rFonts w:ascii="Times New Roman" w:hAnsi="Times New Roman" w:cs="Times New Roman"/>
          <w:sz w:val="24"/>
          <w:szCs w:val="24"/>
        </w:rPr>
        <w:lastRenderedPageBreak/>
        <w:t>place</w:t>
      </w:r>
      <w:r w:rsidR="00B83FF3" w:rsidRPr="00900D83">
        <w:rPr>
          <w:rFonts w:ascii="Times New Roman" w:hAnsi="Times New Roman" w:cs="Times New Roman"/>
          <w:sz w:val="24"/>
          <w:szCs w:val="24"/>
        </w:rPr>
        <w:t xml:space="preserve"> Barclays in a difficult position</w:t>
      </w:r>
      <w:r w:rsidR="00DE216C">
        <w:rPr>
          <w:rFonts w:ascii="Times New Roman" w:hAnsi="Times New Roman" w:cs="Times New Roman"/>
          <w:sz w:val="24"/>
          <w:szCs w:val="24"/>
        </w:rPr>
        <w:t>,</w:t>
      </w:r>
      <w:r w:rsidR="008021CB" w:rsidRPr="00900D83">
        <w:rPr>
          <w:rFonts w:ascii="Times New Roman" w:hAnsi="Times New Roman" w:cs="Times New Roman"/>
          <w:sz w:val="24"/>
          <w:szCs w:val="24"/>
        </w:rPr>
        <w:t xml:space="preserve"> </w:t>
      </w:r>
      <w:r w:rsidR="00B83FF3" w:rsidRPr="00900D83">
        <w:rPr>
          <w:rFonts w:ascii="Times New Roman" w:hAnsi="Times New Roman" w:cs="Times New Roman"/>
          <w:sz w:val="24"/>
          <w:szCs w:val="24"/>
        </w:rPr>
        <w:t xml:space="preserve">the benefits brought by </w:t>
      </w:r>
      <w:r w:rsidR="0069065C" w:rsidRPr="00900D83">
        <w:rPr>
          <w:rFonts w:ascii="Times New Roman" w:hAnsi="Times New Roman" w:cs="Times New Roman"/>
          <w:sz w:val="24"/>
          <w:szCs w:val="24"/>
        </w:rPr>
        <w:t>Barclays’ participation</w:t>
      </w:r>
      <w:r w:rsidR="00B83FF3" w:rsidRPr="00900D83">
        <w:rPr>
          <w:rFonts w:ascii="Times New Roman" w:hAnsi="Times New Roman" w:cs="Times New Roman"/>
          <w:sz w:val="24"/>
          <w:szCs w:val="24"/>
        </w:rPr>
        <w:t xml:space="preserve"> in terms of business expansion</w:t>
      </w:r>
      <w:r w:rsidR="008021CB" w:rsidRPr="00900D83">
        <w:rPr>
          <w:rFonts w:ascii="Times New Roman" w:hAnsi="Times New Roman" w:cs="Times New Roman"/>
          <w:sz w:val="24"/>
          <w:szCs w:val="24"/>
        </w:rPr>
        <w:t>,</w:t>
      </w:r>
      <w:r w:rsidR="00B83FF3" w:rsidRPr="00900D83">
        <w:rPr>
          <w:rFonts w:ascii="Times New Roman" w:hAnsi="Times New Roman" w:cs="Times New Roman"/>
          <w:sz w:val="24"/>
          <w:szCs w:val="24"/>
        </w:rPr>
        <w:t xml:space="preserve"> induced </w:t>
      </w:r>
      <w:r w:rsidR="00DE216C" w:rsidRPr="00900D83">
        <w:rPr>
          <w:rFonts w:ascii="Times New Roman" w:hAnsi="Times New Roman" w:cs="Times New Roman"/>
          <w:sz w:val="24"/>
          <w:szCs w:val="24"/>
        </w:rPr>
        <w:t xml:space="preserve">Dr. </w:t>
      </w:r>
      <w:proofErr w:type="spellStart"/>
      <w:r w:rsidR="00DE216C" w:rsidRPr="00900D83">
        <w:rPr>
          <w:rFonts w:ascii="Times New Roman" w:hAnsi="Times New Roman" w:cs="Times New Roman"/>
          <w:sz w:val="24"/>
          <w:szCs w:val="24"/>
        </w:rPr>
        <w:t>Castellini</w:t>
      </w:r>
      <w:r w:rsidR="00DE216C">
        <w:rPr>
          <w:rFonts w:ascii="Times New Roman" w:hAnsi="Times New Roman" w:cs="Times New Roman"/>
          <w:sz w:val="24"/>
          <w:szCs w:val="24"/>
        </w:rPr>
        <w:t>’s</w:t>
      </w:r>
      <w:proofErr w:type="spellEnd"/>
      <w:r w:rsidR="00B83FF3" w:rsidRPr="00900D83">
        <w:rPr>
          <w:rFonts w:ascii="Times New Roman" w:hAnsi="Times New Roman" w:cs="Times New Roman"/>
          <w:sz w:val="24"/>
          <w:szCs w:val="24"/>
        </w:rPr>
        <w:t xml:space="preserve"> willingness to have a long-lasting partnership with Barclays and he then asked </w:t>
      </w:r>
      <w:proofErr w:type="spellStart"/>
      <w:r w:rsidR="00B83FF3" w:rsidRPr="00900D83">
        <w:rPr>
          <w:rFonts w:ascii="Times New Roman" w:hAnsi="Times New Roman" w:cs="Times New Roman"/>
          <w:sz w:val="24"/>
          <w:szCs w:val="24"/>
        </w:rPr>
        <w:t>Tuke</w:t>
      </w:r>
      <w:proofErr w:type="spellEnd"/>
      <w:r w:rsidR="00B83FF3" w:rsidRPr="00900D83">
        <w:rPr>
          <w:rFonts w:ascii="Times New Roman" w:hAnsi="Times New Roman" w:cs="Times New Roman"/>
          <w:sz w:val="24"/>
          <w:szCs w:val="24"/>
        </w:rPr>
        <w:t xml:space="preserve"> for a ‘</w:t>
      </w:r>
      <w:r w:rsidR="006551F9" w:rsidRPr="00900D83">
        <w:rPr>
          <w:rFonts w:ascii="Times New Roman" w:hAnsi="Times New Roman" w:cs="Times New Roman"/>
          <w:sz w:val="24"/>
          <w:szCs w:val="24"/>
        </w:rPr>
        <w:t>favor</w:t>
      </w:r>
      <w:r w:rsidR="00B83FF3" w:rsidRPr="00900D83">
        <w:rPr>
          <w:rFonts w:ascii="Times New Roman" w:hAnsi="Times New Roman" w:cs="Times New Roman"/>
          <w:sz w:val="24"/>
          <w:szCs w:val="24"/>
        </w:rPr>
        <w:t>’</w:t>
      </w:r>
      <w:r w:rsidR="00597126" w:rsidRPr="00900D83">
        <w:rPr>
          <w:rFonts w:ascii="Times New Roman" w:hAnsi="Times New Roman" w:cs="Times New Roman"/>
          <w:sz w:val="24"/>
          <w:szCs w:val="24"/>
        </w:rPr>
        <w:t xml:space="preserve"> (Leslie, 1972; </w:t>
      </w:r>
      <w:proofErr w:type="spellStart"/>
      <w:r w:rsidR="00597126" w:rsidRPr="00900D83">
        <w:rPr>
          <w:rFonts w:ascii="Times New Roman" w:hAnsi="Times New Roman" w:cs="Times New Roman"/>
          <w:sz w:val="24"/>
          <w:szCs w:val="24"/>
        </w:rPr>
        <w:t>Tuke</w:t>
      </w:r>
      <w:proofErr w:type="spellEnd"/>
      <w:r w:rsidR="00597126" w:rsidRPr="00900D83">
        <w:rPr>
          <w:rFonts w:ascii="Times New Roman" w:hAnsi="Times New Roman" w:cs="Times New Roman"/>
          <w:sz w:val="24"/>
          <w:szCs w:val="24"/>
        </w:rPr>
        <w:t>, 1972b)</w:t>
      </w:r>
      <w:r w:rsidR="00B83FF3" w:rsidRPr="00900D83">
        <w:rPr>
          <w:rFonts w:ascii="Times New Roman" w:hAnsi="Times New Roman" w:cs="Times New Roman"/>
          <w:sz w:val="24"/>
          <w:szCs w:val="24"/>
        </w:rPr>
        <w:t>.</w:t>
      </w:r>
      <w:r w:rsidR="0069065C" w:rsidRPr="00900D83">
        <w:rPr>
          <w:rFonts w:ascii="Times New Roman" w:hAnsi="Times New Roman" w:cs="Times New Roman"/>
          <w:sz w:val="24"/>
          <w:szCs w:val="24"/>
        </w:rPr>
        <w:t xml:space="preserve"> </w:t>
      </w:r>
      <w:r w:rsidR="00B83FF3" w:rsidRPr="00900D83">
        <w:rPr>
          <w:rFonts w:ascii="Times New Roman" w:hAnsi="Times New Roman" w:cs="Times New Roman"/>
          <w:sz w:val="24"/>
          <w:szCs w:val="24"/>
        </w:rPr>
        <w:t xml:space="preserve">Although Barclays stressed that they wanted to </w:t>
      </w:r>
      <w:r w:rsidR="008021CB" w:rsidRPr="00900D83">
        <w:rPr>
          <w:rFonts w:ascii="Times New Roman" w:hAnsi="Times New Roman" w:cs="Times New Roman"/>
          <w:sz w:val="24"/>
          <w:szCs w:val="24"/>
        </w:rPr>
        <w:t xml:space="preserve">insert </w:t>
      </w:r>
      <w:r w:rsidR="00B83FF3" w:rsidRPr="00900D83">
        <w:rPr>
          <w:rFonts w:ascii="Times New Roman" w:hAnsi="Times New Roman" w:cs="Times New Roman"/>
          <w:sz w:val="24"/>
          <w:szCs w:val="24"/>
        </w:rPr>
        <w:t xml:space="preserve">a clause in the Agreement </w:t>
      </w:r>
      <w:r w:rsidR="00E03615" w:rsidRPr="00900D83">
        <w:rPr>
          <w:rFonts w:ascii="Times New Roman" w:hAnsi="Times New Roman" w:cs="Times New Roman"/>
          <w:sz w:val="24"/>
          <w:szCs w:val="24"/>
        </w:rPr>
        <w:t>about the</w:t>
      </w:r>
      <w:r w:rsidR="00B83FF3" w:rsidRPr="00900D83">
        <w:rPr>
          <w:rFonts w:ascii="Times New Roman" w:hAnsi="Times New Roman" w:cs="Times New Roman"/>
          <w:sz w:val="24"/>
          <w:szCs w:val="24"/>
        </w:rPr>
        <w:t xml:space="preserve"> option to purchase all of Dr. </w:t>
      </w:r>
      <w:proofErr w:type="spellStart"/>
      <w:r w:rsidR="00B83FF3" w:rsidRPr="00900D83">
        <w:rPr>
          <w:rFonts w:ascii="Times New Roman" w:hAnsi="Times New Roman" w:cs="Times New Roman"/>
          <w:sz w:val="24"/>
          <w:szCs w:val="24"/>
        </w:rPr>
        <w:t>Castellini’s</w:t>
      </w:r>
      <w:proofErr w:type="spellEnd"/>
      <w:r w:rsidR="00B83FF3" w:rsidRPr="00900D83">
        <w:rPr>
          <w:rFonts w:ascii="Times New Roman" w:hAnsi="Times New Roman" w:cs="Times New Roman"/>
          <w:sz w:val="24"/>
          <w:szCs w:val="24"/>
        </w:rPr>
        <w:t xml:space="preserve"> shareholding in due course, fac</w:t>
      </w:r>
      <w:r w:rsidR="00011930" w:rsidRPr="00900D83">
        <w:rPr>
          <w:rFonts w:ascii="Times New Roman" w:hAnsi="Times New Roman" w:cs="Times New Roman"/>
          <w:sz w:val="24"/>
          <w:szCs w:val="24"/>
        </w:rPr>
        <w:t>ed with</w:t>
      </w:r>
      <w:r w:rsidR="00B83FF3" w:rsidRPr="00900D83">
        <w:rPr>
          <w:rFonts w:ascii="Times New Roman" w:hAnsi="Times New Roman" w:cs="Times New Roman"/>
          <w:sz w:val="24"/>
          <w:szCs w:val="24"/>
        </w:rPr>
        <w:t xml:space="preserve"> Dr. </w:t>
      </w:r>
      <w:proofErr w:type="spellStart"/>
      <w:r w:rsidR="00B83FF3" w:rsidRPr="00900D83">
        <w:rPr>
          <w:rFonts w:ascii="Times New Roman" w:hAnsi="Times New Roman" w:cs="Times New Roman"/>
          <w:sz w:val="24"/>
          <w:szCs w:val="24"/>
        </w:rPr>
        <w:t>Castellini’s</w:t>
      </w:r>
      <w:proofErr w:type="spellEnd"/>
      <w:r w:rsidR="00B83FF3" w:rsidRPr="00900D83">
        <w:rPr>
          <w:rFonts w:ascii="Times New Roman" w:hAnsi="Times New Roman" w:cs="Times New Roman"/>
          <w:sz w:val="24"/>
          <w:szCs w:val="24"/>
        </w:rPr>
        <w:t xml:space="preserve"> request, </w:t>
      </w:r>
      <w:proofErr w:type="spellStart"/>
      <w:r w:rsidR="00B83FF3" w:rsidRPr="00900D83">
        <w:rPr>
          <w:rFonts w:ascii="Times New Roman" w:hAnsi="Times New Roman" w:cs="Times New Roman"/>
          <w:sz w:val="24"/>
          <w:szCs w:val="24"/>
        </w:rPr>
        <w:t>Tuke’s</w:t>
      </w:r>
      <w:proofErr w:type="spellEnd"/>
      <w:r w:rsidR="00B83FF3" w:rsidRPr="00900D83">
        <w:rPr>
          <w:rFonts w:ascii="Times New Roman" w:hAnsi="Times New Roman" w:cs="Times New Roman"/>
          <w:sz w:val="24"/>
          <w:szCs w:val="24"/>
        </w:rPr>
        <w:t xml:space="preserve"> bounded rationality had an effect on the negotiations that Barclays ‘were in no way adamant on the exact terms’</w:t>
      </w:r>
      <w:r w:rsidR="00597126" w:rsidRPr="00900D83">
        <w:rPr>
          <w:rFonts w:ascii="Times New Roman" w:hAnsi="Times New Roman" w:cs="Times New Roman"/>
          <w:sz w:val="24"/>
          <w:szCs w:val="24"/>
        </w:rPr>
        <w:t xml:space="preserve"> (Leslie, 1972a)</w:t>
      </w:r>
      <w:r w:rsidR="00B83FF3" w:rsidRPr="00900D83">
        <w:rPr>
          <w:rFonts w:ascii="Times New Roman" w:hAnsi="Times New Roman" w:cs="Times New Roman"/>
          <w:sz w:val="24"/>
          <w:szCs w:val="24"/>
        </w:rPr>
        <w:t xml:space="preserve">. </w:t>
      </w:r>
      <w:r w:rsidR="00360CF7" w:rsidRPr="00900D83">
        <w:rPr>
          <w:rFonts w:ascii="Times New Roman" w:hAnsi="Times New Roman" w:cs="Times New Roman"/>
          <w:sz w:val="24"/>
          <w:szCs w:val="24"/>
        </w:rPr>
        <w:t>Eventually</w:t>
      </w:r>
      <w:r w:rsidR="00DC7905" w:rsidRPr="00900D83">
        <w:rPr>
          <w:rFonts w:ascii="Times New Roman" w:hAnsi="Times New Roman" w:cs="Times New Roman"/>
          <w:sz w:val="24"/>
          <w:szCs w:val="24"/>
        </w:rPr>
        <w:t xml:space="preserve"> the Agreement was signed on 8</w:t>
      </w:r>
      <w:r w:rsidR="00DC7905" w:rsidRPr="00900D83">
        <w:rPr>
          <w:rFonts w:ascii="Times New Roman" w:hAnsi="Times New Roman" w:cs="Times New Roman"/>
          <w:sz w:val="24"/>
          <w:szCs w:val="24"/>
          <w:vertAlign w:val="superscript"/>
        </w:rPr>
        <w:t>th</w:t>
      </w:r>
      <w:r w:rsidR="00DC7905" w:rsidRPr="00900D83">
        <w:rPr>
          <w:rFonts w:ascii="Times New Roman" w:hAnsi="Times New Roman" w:cs="Times New Roman"/>
          <w:sz w:val="24"/>
          <w:szCs w:val="24"/>
        </w:rPr>
        <w:t xml:space="preserve"> March, 1972.</w:t>
      </w:r>
      <w:r w:rsidR="00360CF7" w:rsidRPr="00900D83">
        <w:rPr>
          <w:rFonts w:ascii="Times New Roman" w:hAnsi="Times New Roman" w:cs="Times New Roman"/>
          <w:sz w:val="24"/>
          <w:szCs w:val="24"/>
        </w:rPr>
        <w:t xml:space="preserve"> </w:t>
      </w:r>
      <w:r w:rsidR="0024607C" w:rsidRPr="00900D83">
        <w:rPr>
          <w:rFonts w:ascii="Times New Roman" w:hAnsi="Times New Roman" w:cs="Times New Roman"/>
          <w:sz w:val="24"/>
          <w:szCs w:val="24"/>
        </w:rPr>
        <w:t xml:space="preserve">The agreed </w:t>
      </w:r>
      <w:r w:rsidR="00DC7905" w:rsidRPr="00900D83">
        <w:rPr>
          <w:rFonts w:ascii="Times New Roman" w:hAnsi="Times New Roman" w:cs="Times New Roman"/>
          <w:sz w:val="24"/>
          <w:szCs w:val="24"/>
        </w:rPr>
        <w:t>terms</w:t>
      </w:r>
      <w:r w:rsidR="00B95977" w:rsidRPr="00900D83">
        <w:rPr>
          <w:rFonts w:ascii="Times New Roman" w:hAnsi="Times New Roman" w:cs="Times New Roman"/>
          <w:sz w:val="24"/>
          <w:szCs w:val="24"/>
        </w:rPr>
        <w:t xml:space="preserve"> about </w:t>
      </w:r>
      <w:r w:rsidR="0024607C" w:rsidRPr="00900D83">
        <w:rPr>
          <w:rFonts w:ascii="Times New Roman" w:hAnsi="Times New Roman" w:cs="Times New Roman"/>
          <w:sz w:val="24"/>
          <w:szCs w:val="24"/>
        </w:rPr>
        <w:t xml:space="preserve">Barclays’ purchase of Dr. </w:t>
      </w:r>
      <w:proofErr w:type="spellStart"/>
      <w:r w:rsidR="0024607C" w:rsidRPr="00900D83">
        <w:rPr>
          <w:rFonts w:ascii="Times New Roman" w:hAnsi="Times New Roman" w:cs="Times New Roman"/>
          <w:sz w:val="24"/>
          <w:szCs w:val="24"/>
        </w:rPr>
        <w:t>Castellini’s</w:t>
      </w:r>
      <w:proofErr w:type="spellEnd"/>
      <w:r w:rsidR="0024607C" w:rsidRPr="00900D83">
        <w:rPr>
          <w:rFonts w:ascii="Times New Roman" w:hAnsi="Times New Roman" w:cs="Times New Roman"/>
          <w:sz w:val="24"/>
          <w:szCs w:val="24"/>
        </w:rPr>
        <w:t xml:space="preserve"> shareholding only </w:t>
      </w:r>
      <w:r w:rsidR="00011930" w:rsidRPr="00900D83">
        <w:rPr>
          <w:rFonts w:ascii="Times New Roman" w:hAnsi="Times New Roman" w:cs="Times New Roman"/>
          <w:sz w:val="24"/>
          <w:szCs w:val="24"/>
        </w:rPr>
        <w:t>concerned</w:t>
      </w:r>
      <w:r w:rsidR="00B95977" w:rsidRPr="00900D83">
        <w:rPr>
          <w:rFonts w:ascii="Times New Roman" w:hAnsi="Times New Roman" w:cs="Times New Roman"/>
          <w:sz w:val="24"/>
          <w:szCs w:val="24"/>
        </w:rPr>
        <w:t xml:space="preserve"> </w:t>
      </w:r>
      <w:r w:rsidR="00655CD5" w:rsidRPr="00900D83">
        <w:rPr>
          <w:rFonts w:ascii="Times New Roman" w:hAnsi="Times New Roman" w:cs="Times New Roman"/>
          <w:sz w:val="24"/>
          <w:szCs w:val="24"/>
        </w:rPr>
        <w:t xml:space="preserve">Barclays </w:t>
      </w:r>
      <w:r w:rsidR="00011930" w:rsidRPr="00900D83">
        <w:rPr>
          <w:rFonts w:ascii="Times New Roman" w:hAnsi="Times New Roman" w:cs="Times New Roman"/>
          <w:sz w:val="24"/>
          <w:szCs w:val="24"/>
        </w:rPr>
        <w:t xml:space="preserve">being able </w:t>
      </w:r>
      <w:r w:rsidR="00B95977" w:rsidRPr="00900D83">
        <w:rPr>
          <w:rFonts w:ascii="Times New Roman" w:hAnsi="Times New Roman" w:cs="Times New Roman"/>
          <w:sz w:val="24"/>
          <w:szCs w:val="24"/>
        </w:rPr>
        <w:t>to acquire up to 75% of the total capital</w:t>
      </w:r>
      <w:r w:rsidR="00527916" w:rsidRPr="00900D83">
        <w:rPr>
          <w:rFonts w:ascii="Times New Roman" w:hAnsi="Times New Roman" w:cs="Times New Roman"/>
          <w:sz w:val="24"/>
          <w:szCs w:val="24"/>
        </w:rPr>
        <w:t>.</w:t>
      </w:r>
      <w:r w:rsidR="00DC7905" w:rsidRPr="00900D83">
        <w:rPr>
          <w:rFonts w:ascii="Times New Roman" w:hAnsi="Times New Roman" w:cs="Times New Roman"/>
          <w:sz w:val="24"/>
          <w:szCs w:val="24"/>
        </w:rPr>
        <w:t xml:space="preserve"> </w:t>
      </w:r>
      <w:r w:rsidR="00527916" w:rsidRPr="00900D83">
        <w:rPr>
          <w:rFonts w:ascii="Times New Roman" w:hAnsi="Times New Roman" w:cs="Times New Roman"/>
          <w:sz w:val="24"/>
          <w:szCs w:val="24"/>
        </w:rPr>
        <w:t>There was not any clause about the option of Barclays’ purchasing the rest shares</w:t>
      </w:r>
      <w:r w:rsidR="00597126" w:rsidRPr="00900D83">
        <w:rPr>
          <w:rFonts w:ascii="Times New Roman" w:hAnsi="Times New Roman" w:cs="Times New Roman"/>
          <w:sz w:val="24"/>
          <w:szCs w:val="24"/>
        </w:rPr>
        <w:t xml:space="preserve"> (BGA, A6296-A6297, 1972)</w:t>
      </w:r>
      <w:r w:rsidR="00527916" w:rsidRPr="00900D83">
        <w:rPr>
          <w:rFonts w:ascii="Times New Roman" w:hAnsi="Times New Roman" w:cs="Times New Roman"/>
          <w:sz w:val="24"/>
          <w:szCs w:val="24"/>
        </w:rPr>
        <w:t>.</w:t>
      </w:r>
      <w:bookmarkEnd w:id="44"/>
      <w:r w:rsidR="00186159" w:rsidRPr="00900D83">
        <w:rPr>
          <w:rFonts w:ascii="Times New Roman" w:hAnsi="Times New Roman" w:cs="Times New Roman"/>
          <w:sz w:val="24"/>
          <w:szCs w:val="24"/>
        </w:rPr>
        <w:t xml:space="preserve"> </w:t>
      </w:r>
    </w:p>
    <w:p w:rsidR="00D80E69" w:rsidRPr="00900D83" w:rsidRDefault="00D80E69" w:rsidP="00900D83">
      <w:pPr>
        <w:spacing w:line="480" w:lineRule="auto"/>
        <w:rPr>
          <w:rFonts w:ascii="Times New Roman" w:hAnsi="Times New Roman" w:cs="Times New Roman"/>
          <w:sz w:val="24"/>
          <w:szCs w:val="24"/>
        </w:rPr>
      </w:pPr>
    </w:p>
    <w:p w:rsidR="00F40051" w:rsidRPr="00DB70B2" w:rsidRDefault="009C0E77" w:rsidP="00DB70B2">
      <w:pPr>
        <w:pStyle w:val="a3"/>
        <w:numPr>
          <w:ilvl w:val="0"/>
          <w:numId w:val="51"/>
        </w:numPr>
        <w:spacing w:line="480" w:lineRule="auto"/>
        <w:ind w:firstLineChars="0"/>
        <w:rPr>
          <w:rFonts w:ascii="Times New Roman" w:hAnsi="Times New Roman" w:cs="Times New Roman"/>
          <w:sz w:val="24"/>
          <w:szCs w:val="24"/>
        </w:rPr>
      </w:pPr>
      <w:bookmarkStart w:id="45" w:name="_Hlk133501714"/>
      <w:proofErr w:type="spellStart"/>
      <w:r w:rsidRPr="00DB70B2">
        <w:rPr>
          <w:rFonts w:ascii="Times New Roman" w:hAnsi="Times New Roman" w:cs="Times New Roman"/>
          <w:sz w:val="24"/>
          <w:szCs w:val="24"/>
        </w:rPr>
        <w:t>Tuke</w:t>
      </w:r>
      <w:r w:rsidR="00226C77" w:rsidRPr="00DB70B2">
        <w:rPr>
          <w:rFonts w:ascii="Times New Roman" w:hAnsi="Times New Roman" w:cs="Times New Roman"/>
          <w:sz w:val="24"/>
          <w:szCs w:val="24"/>
        </w:rPr>
        <w:t>’s</w:t>
      </w:r>
      <w:proofErr w:type="spellEnd"/>
      <w:r w:rsidR="00226C77" w:rsidRPr="00DB70B2">
        <w:rPr>
          <w:rFonts w:ascii="Times New Roman" w:hAnsi="Times New Roman" w:cs="Times New Roman"/>
          <w:sz w:val="24"/>
          <w:szCs w:val="24"/>
        </w:rPr>
        <w:t xml:space="preserve"> regression to </w:t>
      </w:r>
      <w:r w:rsidRPr="00DB70B2">
        <w:rPr>
          <w:rFonts w:ascii="Times New Roman" w:hAnsi="Times New Roman" w:cs="Times New Roman"/>
          <w:sz w:val="24"/>
          <w:szCs w:val="24"/>
        </w:rPr>
        <w:t>Barclays’</w:t>
      </w:r>
      <w:r w:rsidR="000B69BD" w:rsidRPr="00DB70B2">
        <w:rPr>
          <w:rFonts w:ascii="Times New Roman" w:hAnsi="Times New Roman" w:cs="Times New Roman"/>
          <w:sz w:val="24"/>
          <w:szCs w:val="24"/>
        </w:rPr>
        <w:t xml:space="preserve"> </w:t>
      </w:r>
      <w:r w:rsidR="000732C4" w:rsidRPr="00DB70B2">
        <w:rPr>
          <w:rFonts w:ascii="Times New Roman" w:hAnsi="Times New Roman" w:cs="Times New Roman"/>
          <w:sz w:val="24"/>
          <w:szCs w:val="24"/>
        </w:rPr>
        <w:t>European p</w:t>
      </w:r>
      <w:r w:rsidR="00412603" w:rsidRPr="00DB70B2">
        <w:rPr>
          <w:rFonts w:ascii="Times New Roman" w:hAnsi="Times New Roman" w:cs="Times New Roman"/>
          <w:sz w:val="24"/>
          <w:szCs w:val="24"/>
        </w:rPr>
        <w:t>lan</w:t>
      </w:r>
      <w:r w:rsidR="00226C77" w:rsidRPr="00DB70B2">
        <w:rPr>
          <w:rFonts w:ascii="Times New Roman" w:hAnsi="Times New Roman" w:cs="Times New Roman"/>
          <w:sz w:val="24"/>
          <w:szCs w:val="24"/>
        </w:rPr>
        <w:t xml:space="preserve"> </w:t>
      </w:r>
      <w:r w:rsidR="00771382" w:rsidRPr="00DB70B2">
        <w:rPr>
          <w:rFonts w:ascii="Times New Roman" w:hAnsi="Times New Roman" w:cs="Times New Roman"/>
          <w:sz w:val="24"/>
          <w:szCs w:val="24"/>
        </w:rPr>
        <w:t xml:space="preserve">and </w:t>
      </w:r>
      <w:r w:rsidR="009629EB" w:rsidRPr="00DB70B2">
        <w:rPr>
          <w:rFonts w:ascii="Times New Roman" w:hAnsi="Times New Roman" w:cs="Times New Roman"/>
          <w:sz w:val="24"/>
          <w:szCs w:val="24"/>
        </w:rPr>
        <w:t xml:space="preserve">the increase </w:t>
      </w:r>
      <w:r w:rsidR="001475BF" w:rsidRPr="00DB70B2">
        <w:rPr>
          <w:rFonts w:ascii="Times New Roman" w:hAnsi="Times New Roman" w:cs="Times New Roman"/>
          <w:sz w:val="24"/>
          <w:szCs w:val="24"/>
        </w:rPr>
        <w:t>in</w:t>
      </w:r>
      <w:r w:rsidR="009629EB" w:rsidRPr="00DB70B2">
        <w:rPr>
          <w:rFonts w:ascii="Times New Roman" w:hAnsi="Times New Roman" w:cs="Times New Roman"/>
          <w:sz w:val="24"/>
          <w:szCs w:val="24"/>
        </w:rPr>
        <w:t xml:space="preserve"> Barclays’ </w:t>
      </w:r>
      <w:r w:rsidR="00226C77" w:rsidRPr="00DB70B2">
        <w:rPr>
          <w:rFonts w:ascii="Times New Roman" w:hAnsi="Times New Roman" w:cs="Times New Roman"/>
          <w:sz w:val="24"/>
          <w:szCs w:val="24"/>
        </w:rPr>
        <w:t>shareholding to 75%</w:t>
      </w:r>
      <w:bookmarkEnd w:id="45"/>
      <w:r w:rsidR="00C25D0A" w:rsidRPr="00DB70B2">
        <w:rPr>
          <w:rFonts w:ascii="Times New Roman" w:hAnsi="Times New Roman" w:cs="Times New Roman"/>
          <w:sz w:val="24"/>
          <w:szCs w:val="24"/>
        </w:rPr>
        <w:t xml:space="preserve"> </w:t>
      </w:r>
    </w:p>
    <w:p w:rsidR="00085FBE" w:rsidRPr="00900D83" w:rsidRDefault="001B1158" w:rsidP="00900D83">
      <w:pPr>
        <w:spacing w:line="480" w:lineRule="auto"/>
        <w:rPr>
          <w:rFonts w:ascii="Times New Roman" w:hAnsi="Times New Roman" w:cs="Times New Roman"/>
          <w:sz w:val="24"/>
          <w:szCs w:val="24"/>
        </w:rPr>
      </w:pPr>
      <w:bookmarkStart w:id="46" w:name="_Hlk133501768"/>
      <w:r w:rsidRPr="00900D83">
        <w:rPr>
          <w:rFonts w:ascii="Times New Roman" w:hAnsi="Times New Roman" w:cs="Times New Roman"/>
          <w:sz w:val="24"/>
          <w:szCs w:val="24"/>
        </w:rPr>
        <w:t>There were poor results for</w:t>
      </w:r>
      <w:r w:rsidR="008B636C" w:rsidRPr="00900D83">
        <w:rPr>
          <w:rFonts w:ascii="Times New Roman" w:hAnsi="Times New Roman" w:cs="Times New Roman"/>
          <w:sz w:val="24"/>
          <w:szCs w:val="24"/>
        </w:rPr>
        <w:t xml:space="preserve"> BBC in</w:t>
      </w:r>
      <w:r w:rsidRPr="00900D83">
        <w:rPr>
          <w:rFonts w:ascii="Times New Roman" w:hAnsi="Times New Roman" w:cs="Times New Roman"/>
          <w:sz w:val="24"/>
          <w:szCs w:val="24"/>
        </w:rPr>
        <w:t xml:space="preserve"> the first quarter of 1973 – </w:t>
      </w:r>
      <w:r w:rsidR="001475BF" w:rsidRPr="00900D83">
        <w:rPr>
          <w:rFonts w:ascii="Times New Roman" w:hAnsi="Times New Roman" w:cs="Times New Roman"/>
          <w:sz w:val="24"/>
          <w:szCs w:val="24"/>
        </w:rPr>
        <w:t xml:space="preserve">a </w:t>
      </w:r>
      <w:r w:rsidRPr="00900D83">
        <w:rPr>
          <w:rFonts w:ascii="Times New Roman" w:hAnsi="Times New Roman" w:cs="Times New Roman"/>
          <w:sz w:val="24"/>
          <w:szCs w:val="24"/>
        </w:rPr>
        <w:t xml:space="preserve">loss </w:t>
      </w:r>
      <w:r w:rsidR="00607267" w:rsidRPr="00900D83">
        <w:rPr>
          <w:rFonts w:ascii="Times New Roman" w:hAnsi="Times New Roman" w:cs="Times New Roman"/>
          <w:sz w:val="24"/>
          <w:szCs w:val="24"/>
        </w:rPr>
        <w:t xml:space="preserve">of </w:t>
      </w:r>
      <w:r w:rsidRPr="00900D83">
        <w:rPr>
          <w:rFonts w:ascii="Times New Roman" w:hAnsi="Times New Roman" w:cs="Times New Roman"/>
          <w:sz w:val="24"/>
          <w:szCs w:val="24"/>
        </w:rPr>
        <w:t>L. 40 million</w:t>
      </w:r>
      <w:r w:rsidR="008B636C" w:rsidRPr="00900D83">
        <w:rPr>
          <w:rFonts w:ascii="Times New Roman" w:hAnsi="Times New Roman" w:cs="Times New Roman"/>
          <w:sz w:val="24"/>
          <w:szCs w:val="24"/>
        </w:rPr>
        <w:t>,</w:t>
      </w:r>
      <w:r w:rsidRPr="00900D83">
        <w:rPr>
          <w:rFonts w:ascii="Times New Roman" w:hAnsi="Times New Roman" w:cs="Times New Roman"/>
          <w:sz w:val="24"/>
          <w:szCs w:val="24"/>
        </w:rPr>
        <w:t xml:space="preserve"> and </w:t>
      </w:r>
      <w:r w:rsidR="00607267" w:rsidRPr="00900D83">
        <w:rPr>
          <w:rFonts w:ascii="Times New Roman" w:hAnsi="Times New Roman" w:cs="Times New Roman"/>
          <w:sz w:val="24"/>
          <w:szCs w:val="24"/>
        </w:rPr>
        <w:t xml:space="preserve">it was estimated that the final loss for 1973 would be </w:t>
      </w:r>
      <w:r w:rsidRPr="00900D83">
        <w:rPr>
          <w:rFonts w:ascii="Times New Roman" w:hAnsi="Times New Roman" w:cs="Times New Roman"/>
          <w:sz w:val="24"/>
          <w:szCs w:val="24"/>
        </w:rPr>
        <w:t>very heavy</w:t>
      </w:r>
      <w:r w:rsidR="00607267" w:rsidRPr="00900D83">
        <w:rPr>
          <w:rFonts w:ascii="Times New Roman" w:hAnsi="Times New Roman" w:cs="Times New Roman"/>
          <w:sz w:val="24"/>
          <w:szCs w:val="24"/>
        </w:rPr>
        <w:t>,</w:t>
      </w:r>
      <w:r w:rsidRPr="00900D83">
        <w:rPr>
          <w:rFonts w:ascii="Times New Roman" w:hAnsi="Times New Roman" w:cs="Times New Roman"/>
          <w:sz w:val="24"/>
          <w:szCs w:val="24"/>
        </w:rPr>
        <w:t xml:space="preserve"> up to L. 100 m. The basic problem was </w:t>
      </w:r>
      <w:r w:rsidR="00607267" w:rsidRPr="00900D83">
        <w:rPr>
          <w:rFonts w:ascii="Times New Roman" w:hAnsi="Times New Roman" w:cs="Times New Roman"/>
          <w:sz w:val="24"/>
          <w:szCs w:val="24"/>
        </w:rPr>
        <w:t>low loan-to-deposit ratio</w:t>
      </w:r>
      <w:r w:rsidRPr="00900D83">
        <w:rPr>
          <w:rFonts w:ascii="Times New Roman" w:hAnsi="Times New Roman" w:cs="Times New Roman"/>
          <w:sz w:val="24"/>
          <w:szCs w:val="24"/>
        </w:rPr>
        <w:t xml:space="preserve"> (56%) and </w:t>
      </w:r>
      <w:r w:rsidR="00607267" w:rsidRPr="00900D83">
        <w:rPr>
          <w:rFonts w:ascii="Times New Roman" w:hAnsi="Times New Roman" w:cs="Times New Roman"/>
          <w:sz w:val="24"/>
          <w:szCs w:val="24"/>
        </w:rPr>
        <w:t xml:space="preserve">considerably increased </w:t>
      </w:r>
      <w:r w:rsidRPr="00900D83">
        <w:rPr>
          <w:rFonts w:ascii="Times New Roman" w:hAnsi="Times New Roman" w:cs="Times New Roman"/>
          <w:sz w:val="24"/>
          <w:szCs w:val="24"/>
        </w:rPr>
        <w:t xml:space="preserve">expenses. </w:t>
      </w:r>
      <w:r w:rsidR="008F178E" w:rsidRPr="00900D83">
        <w:rPr>
          <w:rFonts w:ascii="Times New Roman" w:hAnsi="Times New Roman" w:cs="Times New Roman"/>
          <w:sz w:val="24"/>
          <w:szCs w:val="24"/>
        </w:rPr>
        <w:t>E</w:t>
      </w:r>
      <w:r w:rsidRPr="00900D83">
        <w:rPr>
          <w:rFonts w:ascii="Times New Roman" w:hAnsi="Times New Roman" w:cs="Times New Roman"/>
          <w:sz w:val="24"/>
          <w:szCs w:val="24"/>
        </w:rPr>
        <w:t>ven assuming a fully lent position (say 70%) the additional revenue would</w:t>
      </w:r>
      <w:r w:rsidR="0087487E" w:rsidRPr="00900D83">
        <w:rPr>
          <w:rFonts w:ascii="Times New Roman" w:hAnsi="Times New Roman" w:cs="Times New Roman"/>
          <w:sz w:val="24"/>
          <w:szCs w:val="24"/>
        </w:rPr>
        <w:t>, however,</w:t>
      </w:r>
      <w:r w:rsidRPr="00900D83">
        <w:rPr>
          <w:rFonts w:ascii="Times New Roman" w:hAnsi="Times New Roman" w:cs="Times New Roman"/>
          <w:sz w:val="24"/>
          <w:szCs w:val="24"/>
        </w:rPr>
        <w:t xml:space="preserve"> only be L. 26 million</w:t>
      </w:r>
      <w:r w:rsidR="00DD7883" w:rsidRPr="00900D83">
        <w:rPr>
          <w:rFonts w:ascii="Times New Roman" w:hAnsi="Times New Roman" w:cs="Times New Roman"/>
          <w:sz w:val="24"/>
          <w:szCs w:val="24"/>
        </w:rPr>
        <w:t xml:space="preserve"> due to the small size of BBC</w:t>
      </w:r>
      <w:r w:rsidR="00715FB5" w:rsidRPr="00900D83">
        <w:rPr>
          <w:rFonts w:ascii="Times New Roman" w:hAnsi="Times New Roman" w:cs="Times New Roman"/>
          <w:sz w:val="24"/>
          <w:szCs w:val="24"/>
        </w:rPr>
        <w:t>. The poor</w:t>
      </w:r>
      <w:r w:rsidR="00DD7883" w:rsidRPr="00900D83">
        <w:rPr>
          <w:rFonts w:ascii="Times New Roman" w:hAnsi="Times New Roman" w:cs="Times New Roman"/>
          <w:sz w:val="24"/>
          <w:szCs w:val="24"/>
        </w:rPr>
        <w:t xml:space="preserve"> results </w:t>
      </w:r>
      <w:r w:rsidR="00715FB5" w:rsidRPr="00900D83">
        <w:rPr>
          <w:rFonts w:ascii="Times New Roman" w:hAnsi="Times New Roman" w:cs="Times New Roman"/>
          <w:sz w:val="24"/>
          <w:szCs w:val="24"/>
        </w:rPr>
        <w:t xml:space="preserve">indicated that BBC </w:t>
      </w:r>
      <w:r w:rsidR="0087487E" w:rsidRPr="00900D83">
        <w:rPr>
          <w:rFonts w:ascii="Times New Roman" w:hAnsi="Times New Roman" w:cs="Times New Roman"/>
          <w:sz w:val="24"/>
          <w:szCs w:val="24"/>
        </w:rPr>
        <w:t xml:space="preserve">would have to undergo </w:t>
      </w:r>
      <w:r w:rsidR="00715FB5" w:rsidRPr="00900D83">
        <w:rPr>
          <w:rFonts w:ascii="Times New Roman" w:hAnsi="Times New Roman" w:cs="Times New Roman"/>
          <w:sz w:val="24"/>
          <w:szCs w:val="24"/>
        </w:rPr>
        <w:t xml:space="preserve">dramatic expansion in order to deliver Barclays’ European plan. </w:t>
      </w:r>
      <w:r w:rsidR="0052134E" w:rsidRPr="00900D83">
        <w:rPr>
          <w:rFonts w:ascii="Times New Roman" w:hAnsi="Times New Roman" w:cs="Times New Roman"/>
          <w:sz w:val="24"/>
          <w:szCs w:val="24"/>
        </w:rPr>
        <w:t>There was the need, therefore, to expand the deposit base as well as the advances in order to increase the revenue</w:t>
      </w:r>
      <w:r w:rsidR="00FE5419" w:rsidRPr="00900D83">
        <w:rPr>
          <w:rFonts w:ascii="Times New Roman" w:hAnsi="Times New Roman" w:cs="Times New Roman"/>
          <w:sz w:val="24"/>
          <w:szCs w:val="24"/>
        </w:rPr>
        <w:t xml:space="preserve"> (BGA, 80/3396(2), 1973a)</w:t>
      </w:r>
      <w:r w:rsidR="0052134E" w:rsidRPr="00900D83">
        <w:rPr>
          <w:rFonts w:ascii="Times New Roman" w:hAnsi="Times New Roman" w:cs="Times New Roman"/>
          <w:sz w:val="24"/>
          <w:szCs w:val="24"/>
        </w:rPr>
        <w:t>.</w:t>
      </w:r>
      <w:bookmarkEnd w:id="46"/>
    </w:p>
    <w:p w:rsidR="00085FBE" w:rsidRPr="00900D83" w:rsidRDefault="00085FBE" w:rsidP="00900D83">
      <w:pPr>
        <w:spacing w:line="480" w:lineRule="auto"/>
        <w:rPr>
          <w:rFonts w:ascii="Times New Roman" w:hAnsi="Times New Roman" w:cs="Times New Roman"/>
          <w:sz w:val="24"/>
          <w:szCs w:val="24"/>
        </w:rPr>
      </w:pPr>
    </w:p>
    <w:p w:rsidR="001B1158" w:rsidRPr="00900D83" w:rsidRDefault="000732C4" w:rsidP="00900D83">
      <w:pPr>
        <w:spacing w:line="480" w:lineRule="auto"/>
        <w:rPr>
          <w:rFonts w:ascii="Times New Roman" w:hAnsi="Times New Roman" w:cs="Times New Roman"/>
          <w:sz w:val="24"/>
          <w:szCs w:val="24"/>
        </w:rPr>
      </w:pPr>
      <w:bookmarkStart w:id="47" w:name="_Hlk133501907"/>
      <w:r w:rsidRPr="00900D83">
        <w:rPr>
          <w:rFonts w:ascii="Times New Roman" w:hAnsi="Times New Roman" w:cs="Times New Roman"/>
          <w:sz w:val="24"/>
          <w:szCs w:val="24"/>
        </w:rPr>
        <w:t xml:space="preserve">Barclays </w:t>
      </w:r>
      <w:r w:rsidR="004327A0" w:rsidRPr="00900D83">
        <w:rPr>
          <w:rFonts w:ascii="Times New Roman" w:hAnsi="Times New Roman" w:cs="Times New Roman"/>
          <w:sz w:val="24"/>
          <w:szCs w:val="24"/>
        </w:rPr>
        <w:t xml:space="preserve">wanted </w:t>
      </w:r>
      <w:r w:rsidRPr="00900D83">
        <w:rPr>
          <w:rFonts w:ascii="Times New Roman" w:hAnsi="Times New Roman" w:cs="Times New Roman"/>
          <w:sz w:val="24"/>
          <w:szCs w:val="24"/>
        </w:rPr>
        <w:t xml:space="preserve">to inject £1m into </w:t>
      </w:r>
      <w:r w:rsidR="004327A0" w:rsidRPr="00900D83">
        <w:rPr>
          <w:rFonts w:ascii="Times New Roman" w:hAnsi="Times New Roman" w:cs="Times New Roman"/>
          <w:sz w:val="24"/>
          <w:szCs w:val="24"/>
        </w:rPr>
        <w:t xml:space="preserve">BBC </w:t>
      </w:r>
      <w:r w:rsidR="00BD72B3" w:rsidRPr="00900D83">
        <w:rPr>
          <w:rFonts w:ascii="Times New Roman" w:hAnsi="Times New Roman" w:cs="Times New Roman"/>
          <w:sz w:val="24"/>
          <w:szCs w:val="24"/>
        </w:rPr>
        <w:t>but</w:t>
      </w:r>
      <w:r w:rsidRPr="00900D83">
        <w:rPr>
          <w:rFonts w:ascii="Times New Roman" w:hAnsi="Times New Roman" w:cs="Times New Roman"/>
          <w:sz w:val="24"/>
          <w:szCs w:val="24"/>
        </w:rPr>
        <w:t xml:space="preserve"> Dr. </w:t>
      </w:r>
      <w:proofErr w:type="spellStart"/>
      <w:r w:rsidRPr="00900D83">
        <w:rPr>
          <w:rFonts w:ascii="Times New Roman" w:hAnsi="Times New Roman" w:cs="Times New Roman"/>
          <w:sz w:val="24"/>
          <w:szCs w:val="24"/>
        </w:rPr>
        <w:t>Castellini</w:t>
      </w:r>
      <w:proofErr w:type="spellEnd"/>
      <w:r w:rsidRPr="00900D83">
        <w:rPr>
          <w:rFonts w:ascii="Times New Roman" w:hAnsi="Times New Roman" w:cs="Times New Roman"/>
          <w:sz w:val="24"/>
          <w:szCs w:val="24"/>
        </w:rPr>
        <w:t xml:space="preserve"> would have difficulty in matching </w:t>
      </w:r>
      <w:r w:rsidR="004327A0" w:rsidRPr="00900D83">
        <w:rPr>
          <w:rFonts w:ascii="Times New Roman" w:hAnsi="Times New Roman" w:cs="Times New Roman"/>
          <w:sz w:val="24"/>
          <w:szCs w:val="24"/>
        </w:rPr>
        <w:t>this amount</w:t>
      </w:r>
      <w:r w:rsidR="003F5F9F" w:rsidRPr="00900D83">
        <w:rPr>
          <w:rFonts w:ascii="Times New Roman" w:hAnsi="Times New Roman" w:cs="Times New Roman"/>
          <w:sz w:val="24"/>
          <w:szCs w:val="24"/>
        </w:rPr>
        <w:t xml:space="preserve"> (BGA, 80/4318, 1973)</w:t>
      </w:r>
      <w:r w:rsidRPr="00900D83">
        <w:rPr>
          <w:rFonts w:ascii="Times New Roman" w:hAnsi="Times New Roman" w:cs="Times New Roman"/>
          <w:sz w:val="24"/>
          <w:szCs w:val="24"/>
        </w:rPr>
        <w:t>.</w:t>
      </w:r>
      <w:r w:rsidR="00BD72B3" w:rsidRPr="00900D83">
        <w:rPr>
          <w:rFonts w:ascii="Times New Roman" w:hAnsi="Times New Roman" w:cs="Times New Roman"/>
          <w:sz w:val="24"/>
          <w:szCs w:val="24"/>
        </w:rPr>
        <w:t xml:space="preserve"> This</w:t>
      </w:r>
      <w:r w:rsidRPr="00900D83">
        <w:rPr>
          <w:rFonts w:ascii="Times New Roman" w:hAnsi="Times New Roman" w:cs="Times New Roman"/>
          <w:sz w:val="24"/>
          <w:szCs w:val="24"/>
        </w:rPr>
        <w:t xml:space="preserve"> </w:t>
      </w:r>
      <w:r w:rsidR="00BD72B3" w:rsidRPr="00900D83">
        <w:rPr>
          <w:rFonts w:ascii="Times New Roman" w:hAnsi="Times New Roman" w:cs="Times New Roman"/>
          <w:sz w:val="24"/>
          <w:szCs w:val="24"/>
        </w:rPr>
        <w:t xml:space="preserve">materialized Barclays’ anticipated risk that the </w:t>
      </w:r>
      <w:proofErr w:type="spellStart"/>
      <w:r w:rsidR="00BD72B3" w:rsidRPr="00900D83">
        <w:rPr>
          <w:rFonts w:ascii="Times New Roman" w:hAnsi="Times New Roman" w:cs="Times New Roman"/>
          <w:sz w:val="24"/>
          <w:szCs w:val="24"/>
        </w:rPr>
        <w:t>Castellini</w:t>
      </w:r>
      <w:proofErr w:type="spellEnd"/>
      <w:r w:rsidR="00BD72B3" w:rsidRPr="00900D83">
        <w:rPr>
          <w:rFonts w:ascii="Times New Roman" w:hAnsi="Times New Roman" w:cs="Times New Roman"/>
          <w:sz w:val="24"/>
          <w:szCs w:val="24"/>
        </w:rPr>
        <w:t xml:space="preserve"> family’s resources could not provide the fresh capital required for BBC’s expansion, which</w:t>
      </w:r>
      <w:r w:rsidRPr="00900D83">
        <w:rPr>
          <w:rFonts w:ascii="Times New Roman" w:hAnsi="Times New Roman" w:cs="Times New Roman"/>
          <w:sz w:val="24"/>
          <w:szCs w:val="24"/>
        </w:rPr>
        <w:t xml:space="preserve"> thus triggered </w:t>
      </w:r>
      <w:proofErr w:type="spellStart"/>
      <w:r w:rsidRPr="00900D83">
        <w:rPr>
          <w:rFonts w:ascii="Times New Roman" w:hAnsi="Times New Roman" w:cs="Times New Roman"/>
          <w:sz w:val="24"/>
          <w:szCs w:val="24"/>
        </w:rPr>
        <w:t>Tuke</w:t>
      </w:r>
      <w:proofErr w:type="spellEnd"/>
      <w:r w:rsidRPr="00900D83">
        <w:rPr>
          <w:rFonts w:ascii="Times New Roman" w:hAnsi="Times New Roman" w:cs="Times New Roman"/>
          <w:sz w:val="24"/>
          <w:szCs w:val="24"/>
        </w:rPr>
        <w:t xml:space="preserve"> to regress to Barclays’ European plan by taking advantage of this opportunity to achieve as much </w:t>
      </w:r>
      <w:r w:rsidR="003740B2" w:rsidRPr="00900D83">
        <w:rPr>
          <w:rFonts w:ascii="Times New Roman" w:hAnsi="Times New Roman" w:cs="Times New Roman"/>
          <w:sz w:val="24"/>
          <w:szCs w:val="24"/>
        </w:rPr>
        <w:t xml:space="preserve">of the </w:t>
      </w:r>
      <w:r w:rsidRPr="00900D83">
        <w:rPr>
          <w:rFonts w:ascii="Times New Roman" w:hAnsi="Times New Roman" w:cs="Times New Roman"/>
          <w:sz w:val="24"/>
          <w:szCs w:val="24"/>
        </w:rPr>
        <w:t xml:space="preserve">shareholding as </w:t>
      </w:r>
      <w:r w:rsidR="00E63964" w:rsidRPr="00900D83">
        <w:rPr>
          <w:rFonts w:ascii="Times New Roman" w:hAnsi="Times New Roman" w:cs="Times New Roman"/>
          <w:sz w:val="24"/>
          <w:szCs w:val="24"/>
        </w:rPr>
        <w:t>possible.</w:t>
      </w:r>
      <w:r w:rsidRPr="00900D83">
        <w:rPr>
          <w:rFonts w:ascii="Times New Roman" w:hAnsi="Times New Roman" w:cs="Times New Roman"/>
          <w:sz w:val="24"/>
          <w:szCs w:val="24"/>
        </w:rPr>
        <w:t xml:space="preserve"> </w:t>
      </w:r>
      <w:r w:rsidR="00E63964" w:rsidRPr="00900D83">
        <w:rPr>
          <w:rFonts w:ascii="Times New Roman" w:hAnsi="Times New Roman" w:cs="Times New Roman"/>
          <w:sz w:val="24"/>
          <w:szCs w:val="24"/>
        </w:rPr>
        <w:t>T</w:t>
      </w:r>
      <w:r w:rsidR="0088006D" w:rsidRPr="00900D83">
        <w:rPr>
          <w:rFonts w:ascii="Times New Roman" w:hAnsi="Times New Roman" w:cs="Times New Roman"/>
          <w:sz w:val="24"/>
          <w:szCs w:val="24"/>
        </w:rPr>
        <w:t xml:space="preserve">he Agreement provided for Dr. </w:t>
      </w:r>
      <w:proofErr w:type="spellStart"/>
      <w:r w:rsidR="0088006D" w:rsidRPr="00900D83">
        <w:rPr>
          <w:rFonts w:ascii="Times New Roman" w:hAnsi="Times New Roman" w:cs="Times New Roman"/>
          <w:sz w:val="24"/>
          <w:szCs w:val="24"/>
        </w:rPr>
        <w:t>Castellini’s</w:t>
      </w:r>
      <w:proofErr w:type="spellEnd"/>
      <w:r w:rsidR="0088006D" w:rsidRPr="00900D83">
        <w:rPr>
          <w:rFonts w:ascii="Times New Roman" w:hAnsi="Times New Roman" w:cs="Times New Roman"/>
          <w:sz w:val="24"/>
          <w:szCs w:val="24"/>
        </w:rPr>
        <w:t xml:space="preserve"> co-operation </w:t>
      </w:r>
      <w:r w:rsidR="003740B2" w:rsidRPr="00900D83">
        <w:rPr>
          <w:rFonts w:ascii="Times New Roman" w:hAnsi="Times New Roman" w:cs="Times New Roman"/>
          <w:sz w:val="24"/>
          <w:szCs w:val="24"/>
        </w:rPr>
        <w:t>in</w:t>
      </w:r>
      <w:r w:rsidR="0088006D" w:rsidRPr="00900D83">
        <w:rPr>
          <w:rFonts w:ascii="Times New Roman" w:hAnsi="Times New Roman" w:cs="Times New Roman"/>
          <w:sz w:val="24"/>
          <w:szCs w:val="24"/>
        </w:rPr>
        <w:t xml:space="preserve"> assist</w:t>
      </w:r>
      <w:r w:rsidR="003740B2" w:rsidRPr="00900D83">
        <w:rPr>
          <w:rFonts w:ascii="Times New Roman" w:hAnsi="Times New Roman" w:cs="Times New Roman"/>
          <w:sz w:val="24"/>
          <w:szCs w:val="24"/>
        </w:rPr>
        <w:t>ing</w:t>
      </w:r>
      <w:r w:rsidR="0088006D" w:rsidRPr="00900D83">
        <w:rPr>
          <w:rFonts w:ascii="Times New Roman" w:hAnsi="Times New Roman" w:cs="Times New Roman"/>
          <w:sz w:val="24"/>
          <w:szCs w:val="24"/>
        </w:rPr>
        <w:t xml:space="preserve"> Barclays </w:t>
      </w:r>
      <w:r w:rsidR="003740B2" w:rsidRPr="00900D83">
        <w:rPr>
          <w:rFonts w:ascii="Times New Roman" w:hAnsi="Times New Roman" w:cs="Times New Roman"/>
          <w:sz w:val="24"/>
          <w:szCs w:val="24"/>
        </w:rPr>
        <w:t>in</w:t>
      </w:r>
      <w:r w:rsidR="0088006D" w:rsidRPr="00900D83">
        <w:rPr>
          <w:rFonts w:ascii="Times New Roman" w:hAnsi="Times New Roman" w:cs="Times New Roman"/>
          <w:sz w:val="24"/>
          <w:szCs w:val="24"/>
        </w:rPr>
        <w:t xml:space="preserve"> attain</w:t>
      </w:r>
      <w:r w:rsidR="003740B2" w:rsidRPr="00900D83">
        <w:rPr>
          <w:rFonts w:ascii="Times New Roman" w:hAnsi="Times New Roman" w:cs="Times New Roman"/>
          <w:sz w:val="24"/>
          <w:szCs w:val="24"/>
        </w:rPr>
        <w:t>ing</w:t>
      </w:r>
      <w:r w:rsidR="0088006D" w:rsidRPr="00900D83">
        <w:rPr>
          <w:rFonts w:ascii="Times New Roman" w:hAnsi="Times New Roman" w:cs="Times New Roman"/>
          <w:sz w:val="24"/>
          <w:szCs w:val="24"/>
        </w:rPr>
        <w:t xml:space="preserve"> 75% of </w:t>
      </w:r>
      <w:r w:rsidR="003740B2" w:rsidRPr="00900D83">
        <w:rPr>
          <w:rFonts w:ascii="Times New Roman" w:hAnsi="Times New Roman" w:cs="Times New Roman"/>
          <w:sz w:val="24"/>
          <w:szCs w:val="24"/>
        </w:rPr>
        <w:t xml:space="preserve">the </w:t>
      </w:r>
      <w:r w:rsidR="0088006D" w:rsidRPr="00900D83">
        <w:rPr>
          <w:rFonts w:ascii="Times New Roman" w:hAnsi="Times New Roman" w:cs="Times New Roman"/>
          <w:sz w:val="24"/>
          <w:szCs w:val="24"/>
        </w:rPr>
        <w:t xml:space="preserve">capital either by his acquiescing to new shares or the acquisition of </w:t>
      </w:r>
      <w:r w:rsidR="003740B2" w:rsidRPr="00900D83">
        <w:rPr>
          <w:rFonts w:ascii="Times New Roman" w:hAnsi="Times New Roman" w:cs="Times New Roman"/>
          <w:sz w:val="24"/>
          <w:szCs w:val="24"/>
        </w:rPr>
        <w:t xml:space="preserve">Dr. </w:t>
      </w:r>
      <w:proofErr w:type="spellStart"/>
      <w:r w:rsidR="003740B2" w:rsidRPr="00900D83">
        <w:rPr>
          <w:rFonts w:ascii="Times New Roman" w:hAnsi="Times New Roman" w:cs="Times New Roman"/>
          <w:sz w:val="24"/>
          <w:szCs w:val="24"/>
        </w:rPr>
        <w:t>Castellini’s</w:t>
      </w:r>
      <w:proofErr w:type="spellEnd"/>
      <w:r w:rsidR="003740B2" w:rsidRPr="00900D83">
        <w:rPr>
          <w:rFonts w:ascii="Times New Roman" w:hAnsi="Times New Roman" w:cs="Times New Roman"/>
          <w:sz w:val="24"/>
          <w:szCs w:val="24"/>
        </w:rPr>
        <w:t xml:space="preserve"> </w:t>
      </w:r>
      <w:r w:rsidR="0088006D" w:rsidRPr="00900D83">
        <w:rPr>
          <w:rFonts w:ascii="Times New Roman" w:hAnsi="Times New Roman" w:cs="Times New Roman"/>
          <w:sz w:val="24"/>
          <w:szCs w:val="24"/>
        </w:rPr>
        <w:t xml:space="preserve">shares. </w:t>
      </w:r>
      <w:proofErr w:type="spellStart"/>
      <w:r w:rsidR="003F144D" w:rsidRPr="00900D83">
        <w:rPr>
          <w:rFonts w:ascii="Times New Roman" w:hAnsi="Times New Roman" w:cs="Times New Roman"/>
          <w:sz w:val="24"/>
          <w:szCs w:val="24"/>
        </w:rPr>
        <w:t>Tuke</w:t>
      </w:r>
      <w:proofErr w:type="spellEnd"/>
      <w:r w:rsidR="003F144D" w:rsidRPr="00900D83">
        <w:rPr>
          <w:rFonts w:ascii="Times New Roman" w:hAnsi="Times New Roman" w:cs="Times New Roman"/>
          <w:sz w:val="24"/>
          <w:szCs w:val="24"/>
        </w:rPr>
        <w:t xml:space="preserve"> </w:t>
      </w:r>
      <w:r w:rsidR="00E63964" w:rsidRPr="00900D83">
        <w:rPr>
          <w:rFonts w:ascii="Times New Roman" w:hAnsi="Times New Roman" w:cs="Times New Roman"/>
          <w:sz w:val="24"/>
          <w:szCs w:val="24"/>
        </w:rPr>
        <w:t xml:space="preserve">thus </w:t>
      </w:r>
      <w:r w:rsidR="003F144D" w:rsidRPr="00900D83">
        <w:rPr>
          <w:rFonts w:ascii="Times New Roman" w:hAnsi="Times New Roman" w:cs="Times New Roman"/>
          <w:sz w:val="24"/>
          <w:szCs w:val="24"/>
        </w:rPr>
        <w:t>wanted to increase Barclays’ shareholding to 75%</w:t>
      </w:r>
      <w:r w:rsidR="00E75B03" w:rsidRPr="00900D83">
        <w:rPr>
          <w:rFonts w:ascii="Times New Roman" w:hAnsi="Times New Roman" w:cs="Times New Roman"/>
          <w:sz w:val="24"/>
          <w:szCs w:val="24"/>
        </w:rPr>
        <w:t>, with</w:t>
      </w:r>
      <w:r w:rsidR="00FC2466" w:rsidRPr="00900D83">
        <w:rPr>
          <w:rFonts w:ascii="Times New Roman" w:hAnsi="Times New Roman" w:cs="Times New Roman"/>
          <w:sz w:val="24"/>
          <w:szCs w:val="24"/>
        </w:rPr>
        <w:t xml:space="preserve"> a </w:t>
      </w:r>
      <w:r w:rsidR="00C953F6" w:rsidRPr="00900D83">
        <w:rPr>
          <w:rFonts w:ascii="Times New Roman" w:hAnsi="Times New Roman" w:cs="Times New Roman"/>
          <w:sz w:val="24"/>
          <w:szCs w:val="24"/>
        </w:rPr>
        <w:t xml:space="preserve">small </w:t>
      </w:r>
      <w:r w:rsidR="00FC2466" w:rsidRPr="00900D83">
        <w:rPr>
          <w:rFonts w:ascii="Times New Roman" w:hAnsi="Times New Roman" w:cs="Times New Roman"/>
          <w:sz w:val="24"/>
          <w:szCs w:val="24"/>
        </w:rPr>
        <w:t>contribution of</w:t>
      </w:r>
      <w:r w:rsidR="00E75B03" w:rsidRPr="00900D83">
        <w:rPr>
          <w:rFonts w:ascii="Times New Roman" w:hAnsi="Times New Roman" w:cs="Times New Roman"/>
          <w:sz w:val="24"/>
          <w:szCs w:val="24"/>
        </w:rPr>
        <w:t xml:space="preserve"> </w:t>
      </w:r>
      <w:r w:rsidR="0085574E" w:rsidRPr="00900D83">
        <w:rPr>
          <w:rFonts w:ascii="Times New Roman" w:hAnsi="Times New Roman" w:cs="Times New Roman"/>
          <w:sz w:val="24"/>
          <w:szCs w:val="24"/>
        </w:rPr>
        <w:t>Lit 10 million</w:t>
      </w:r>
      <w:r w:rsidR="00E75B03" w:rsidRPr="00900D83">
        <w:rPr>
          <w:rFonts w:ascii="Times New Roman" w:hAnsi="Times New Roman" w:cs="Times New Roman"/>
          <w:sz w:val="24"/>
          <w:szCs w:val="24"/>
        </w:rPr>
        <w:t xml:space="preserve"> from Dr. </w:t>
      </w:r>
      <w:proofErr w:type="spellStart"/>
      <w:r w:rsidR="00E75B03" w:rsidRPr="00900D83">
        <w:rPr>
          <w:rFonts w:ascii="Times New Roman" w:hAnsi="Times New Roman" w:cs="Times New Roman"/>
          <w:sz w:val="24"/>
          <w:szCs w:val="24"/>
        </w:rPr>
        <w:t>Castellini</w:t>
      </w:r>
      <w:proofErr w:type="spellEnd"/>
      <w:r w:rsidR="00BD6BC1" w:rsidRPr="00900D83">
        <w:rPr>
          <w:rFonts w:ascii="Times New Roman" w:hAnsi="Times New Roman" w:cs="Times New Roman"/>
          <w:sz w:val="24"/>
          <w:szCs w:val="24"/>
        </w:rPr>
        <w:t xml:space="preserve"> (BGA, 80/3396(2), 1973c)</w:t>
      </w:r>
      <w:r w:rsidR="0085574E" w:rsidRPr="00900D83">
        <w:rPr>
          <w:rFonts w:ascii="Times New Roman" w:hAnsi="Times New Roman" w:cs="Times New Roman"/>
          <w:sz w:val="24"/>
          <w:szCs w:val="24"/>
        </w:rPr>
        <w:t>.</w:t>
      </w:r>
      <w:r w:rsidR="00C953F6" w:rsidRPr="00900D83">
        <w:rPr>
          <w:rFonts w:ascii="Times New Roman" w:hAnsi="Times New Roman" w:cs="Times New Roman"/>
          <w:sz w:val="24"/>
          <w:szCs w:val="24"/>
        </w:rPr>
        <w:t xml:space="preserve"> </w:t>
      </w:r>
      <w:bookmarkEnd w:id="47"/>
    </w:p>
    <w:p w:rsidR="00021B6C" w:rsidRPr="00900D83" w:rsidRDefault="00021B6C" w:rsidP="00900D83">
      <w:pPr>
        <w:spacing w:line="480" w:lineRule="auto"/>
        <w:rPr>
          <w:rFonts w:ascii="Times New Roman" w:hAnsi="Times New Roman" w:cs="Times New Roman"/>
          <w:sz w:val="24"/>
          <w:szCs w:val="24"/>
        </w:rPr>
      </w:pPr>
    </w:p>
    <w:p w:rsidR="00021B6C" w:rsidRPr="00900D83" w:rsidRDefault="00E27BD3" w:rsidP="00900D83">
      <w:pPr>
        <w:spacing w:line="480" w:lineRule="auto"/>
        <w:rPr>
          <w:rFonts w:ascii="Times New Roman" w:hAnsi="Times New Roman" w:cs="Times New Roman"/>
          <w:sz w:val="24"/>
          <w:szCs w:val="24"/>
        </w:rPr>
      </w:pPr>
      <w:bookmarkStart w:id="48" w:name="_Hlk133501930"/>
      <w:r w:rsidRPr="00900D83">
        <w:rPr>
          <w:rFonts w:ascii="Times New Roman" w:hAnsi="Times New Roman" w:cs="Times New Roman"/>
          <w:sz w:val="24"/>
          <w:szCs w:val="24"/>
        </w:rPr>
        <w:t xml:space="preserve">After </w:t>
      </w:r>
      <w:r w:rsidR="00021B6C" w:rsidRPr="00900D83">
        <w:rPr>
          <w:rFonts w:ascii="Times New Roman" w:hAnsi="Times New Roman" w:cs="Times New Roman"/>
          <w:sz w:val="24"/>
          <w:szCs w:val="24"/>
        </w:rPr>
        <w:t>the capital</w:t>
      </w:r>
      <w:r w:rsidR="000912A7" w:rsidRPr="00900D83">
        <w:rPr>
          <w:rFonts w:ascii="Times New Roman" w:hAnsi="Times New Roman" w:cs="Times New Roman"/>
          <w:sz w:val="24"/>
          <w:szCs w:val="24"/>
        </w:rPr>
        <w:t xml:space="preserve"> injection</w:t>
      </w:r>
      <w:r w:rsidRPr="00900D83">
        <w:rPr>
          <w:rFonts w:ascii="Times New Roman" w:hAnsi="Times New Roman" w:cs="Times New Roman"/>
          <w:sz w:val="24"/>
          <w:szCs w:val="24"/>
        </w:rPr>
        <w:t>,</w:t>
      </w:r>
      <w:r w:rsidR="00021B6C" w:rsidRPr="00900D83">
        <w:rPr>
          <w:rFonts w:ascii="Times New Roman" w:hAnsi="Times New Roman" w:cs="Times New Roman"/>
          <w:sz w:val="24"/>
          <w:szCs w:val="24"/>
        </w:rPr>
        <w:t xml:space="preserve"> </w:t>
      </w:r>
      <w:r w:rsidR="00330DBC" w:rsidRPr="00900D83">
        <w:rPr>
          <w:rFonts w:ascii="Times New Roman" w:hAnsi="Times New Roman" w:cs="Times New Roman"/>
          <w:sz w:val="24"/>
          <w:szCs w:val="24"/>
        </w:rPr>
        <w:t>BBC’s</w:t>
      </w:r>
      <w:r w:rsidR="00021B6C" w:rsidRPr="00900D83">
        <w:rPr>
          <w:rFonts w:ascii="Times New Roman" w:hAnsi="Times New Roman" w:cs="Times New Roman"/>
          <w:sz w:val="24"/>
          <w:szCs w:val="24"/>
        </w:rPr>
        <w:t xml:space="preserve"> capital (with share premium) increas</w:t>
      </w:r>
      <w:r w:rsidRPr="00900D83">
        <w:rPr>
          <w:rFonts w:ascii="Times New Roman" w:hAnsi="Times New Roman" w:cs="Times New Roman"/>
          <w:sz w:val="24"/>
          <w:szCs w:val="24"/>
        </w:rPr>
        <w:t>ed</w:t>
      </w:r>
      <w:r w:rsidR="00021B6C" w:rsidRPr="00900D83">
        <w:rPr>
          <w:rFonts w:ascii="Times New Roman" w:hAnsi="Times New Roman" w:cs="Times New Roman"/>
          <w:sz w:val="24"/>
          <w:szCs w:val="24"/>
        </w:rPr>
        <w:t xml:space="preserve"> from Lit 500 million to Lit 1,500 million. </w:t>
      </w:r>
      <w:r w:rsidR="003740B2" w:rsidRPr="00900D83">
        <w:rPr>
          <w:rFonts w:ascii="Times New Roman" w:hAnsi="Times New Roman" w:cs="Times New Roman"/>
          <w:sz w:val="24"/>
          <w:szCs w:val="24"/>
        </w:rPr>
        <w:t>As regards</w:t>
      </w:r>
      <w:r w:rsidR="00021B6C" w:rsidRPr="00900D83">
        <w:rPr>
          <w:rFonts w:ascii="Times New Roman" w:hAnsi="Times New Roman" w:cs="Times New Roman"/>
          <w:sz w:val="24"/>
          <w:szCs w:val="24"/>
        </w:rPr>
        <w:t xml:space="preserve"> </w:t>
      </w:r>
      <w:r w:rsidR="00236BD2" w:rsidRPr="00900D83">
        <w:rPr>
          <w:rFonts w:ascii="Times New Roman" w:hAnsi="Times New Roman" w:cs="Times New Roman"/>
          <w:sz w:val="24"/>
          <w:szCs w:val="24"/>
        </w:rPr>
        <w:t>the</w:t>
      </w:r>
      <w:r w:rsidR="00021B6C" w:rsidRPr="00900D83">
        <w:rPr>
          <w:rFonts w:ascii="Times New Roman" w:hAnsi="Times New Roman" w:cs="Times New Roman"/>
          <w:sz w:val="24"/>
          <w:szCs w:val="24"/>
        </w:rPr>
        <w:t xml:space="preserve"> matter </w:t>
      </w:r>
      <w:r w:rsidR="00236BD2" w:rsidRPr="00900D83">
        <w:rPr>
          <w:rFonts w:ascii="Times New Roman" w:hAnsi="Times New Roman" w:cs="Times New Roman"/>
          <w:sz w:val="24"/>
          <w:szCs w:val="24"/>
        </w:rPr>
        <w:t xml:space="preserve">of </w:t>
      </w:r>
      <w:r w:rsidR="00330DBC" w:rsidRPr="00900D83">
        <w:rPr>
          <w:rFonts w:ascii="Times New Roman" w:hAnsi="Times New Roman" w:cs="Times New Roman"/>
          <w:sz w:val="24"/>
          <w:szCs w:val="24"/>
        </w:rPr>
        <w:t>its</w:t>
      </w:r>
      <w:r w:rsidR="00236BD2" w:rsidRPr="00900D83">
        <w:rPr>
          <w:rFonts w:ascii="Times New Roman" w:hAnsi="Times New Roman" w:cs="Times New Roman"/>
          <w:sz w:val="24"/>
          <w:szCs w:val="24"/>
        </w:rPr>
        <w:t xml:space="preserve"> future capital structure, </w:t>
      </w:r>
      <w:r w:rsidR="00021B6C" w:rsidRPr="00900D83">
        <w:rPr>
          <w:rFonts w:ascii="Times New Roman" w:hAnsi="Times New Roman" w:cs="Times New Roman"/>
          <w:sz w:val="24"/>
          <w:szCs w:val="24"/>
        </w:rPr>
        <w:t xml:space="preserve">Dr. </w:t>
      </w:r>
      <w:proofErr w:type="spellStart"/>
      <w:r w:rsidR="00021B6C" w:rsidRPr="00900D83">
        <w:rPr>
          <w:rFonts w:ascii="Times New Roman" w:hAnsi="Times New Roman" w:cs="Times New Roman"/>
          <w:sz w:val="24"/>
          <w:szCs w:val="24"/>
        </w:rPr>
        <w:t>C</w:t>
      </w:r>
      <w:r w:rsidR="00910943" w:rsidRPr="00900D83">
        <w:rPr>
          <w:rFonts w:ascii="Times New Roman" w:hAnsi="Times New Roman" w:cs="Times New Roman"/>
          <w:sz w:val="24"/>
          <w:szCs w:val="24"/>
        </w:rPr>
        <w:t>astellini</w:t>
      </w:r>
      <w:proofErr w:type="spellEnd"/>
      <w:r w:rsidR="00021B6C" w:rsidRPr="00900D83">
        <w:rPr>
          <w:rFonts w:ascii="Times New Roman" w:hAnsi="Times New Roman" w:cs="Times New Roman"/>
          <w:sz w:val="24"/>
          <w:szCs w:val="24"/>
        </w:rPr>
        <w:t xml:space="preserve"> said he would like to see his interests continue to be retained at 25% as long as he </w:t>
      </w:r>
      <w:r w:rsidR="00E753AF" w:rsidRPr="00900D83">
        <w:rPr>
          <w:rFonts w:ascii="Times New Roman" w:hAnsi="Times New Roman" w:cs="Times New Roman"/>
          <w:sz w:val="24"/>
          <w:szCs w:val="24"/>
        </w:rPr>
        <w:t>wa</w:t>
      </w:r>
      <w:r w:rsidR="00021B6C" w:rsidRPr="00900D83">
        <w:rPr>
          <w:rFonts w:ascii="Times New Roman" w:hAnsi="Times New Roman" w:cs="Times New Roman"/>
          <w:sz w:val="24"/>
          <w:szCs w:val="24"/>
        </w:rPr>
        <w:t>s in a position to maintain his share in any future capital</w:t>
      </w:r>
      <w:r w:rsidR="003A6CA3" w:rsidRPr="00900D83">
        <w:rPr>
          <w:rFonts w:ascii="Times New Roman" w:hAnsi="Times New Roman" w:cs="Times New Roman"/>
          <w:sz w:val="24"/>
          <w:szCs w:val="24"/>
        </w:rPr>
        <w:t xml:space="preserve"> increases</w:t>
      </w:r>
      <w:r w:rsidR="00BD6BC1" w:rsidRPr="00900D83">
        <w:rPr>
          <w:rFonts w:ascii="Times New Roman" w:hAnsi="Times New Roman" w:cs="Times New Roman"/>
          <w:sz w:val="24"/>
          <w:szCs w:val="24"/>
        </w:rPr>
        <w:t xml:space="preserve"> (BGA, 80/3396(2), 1973c)</w:t>
      </w:r>
      <w:r w:rsidR="003A6CA3" w:rsidRPr="00900D83">
        <w:rPr>
          <w:rFonts w:ascii="Times New Roman" w:hAnsi="Times New Roman" w:cs="Times New Roman"/>
          <w:sz w:val="24"/>
          <w:szCs w:val="24"/>
        </w:rPr>
        <w:t>.</w:t>
      </w:r>
      <w:bookmarkEnd w:id="48"/>
    </w:p>
    <w:p w:rsidR="00021B6C" w:rsidRPr="00900D83" w:rsidRDefault="00021B6C" w:rsidP="00900D83">
      <w:pPr>
        <w:spacing w:line="480" w:lineRule="auto"/>
        <w:rPr>
          <w:rFonts w:ascii="Times New Roman" w:hAnsi="Times New Roman" w:cs="Times New Roman"/>
          <w:sz w:val="24"/>
          <w:szCs w:val="24"/>
        </w:rPr>
      </w:pPr>
    </w:p>
    <w:p w:rsidR="00F343B9" w:rsidRPr="00DB70B2" w:rsidRDefault="0009306A" w:rsidP="00DB70B2">
      <w:pPr>
        <w:pStyle w:val="a3"/>
        <w:numPr>
          <w:ilvl w:val="0"/>
          <w:numId w:val="51"/>
        </w:numPr>
        <w:spacing w:line="480" w:lineRule="auto"/>
        <w:ind w:firstLineChars="0"/>
        <w:rPr>
          <w:rFonts w:ascii="Times New Roman" w:hAnsi="Times New Roman" w:cs="Times New Roman"/>
          <w:sz w:val="24"/>
          <w:szCs w:val="24"/>
        </w:rPr>
      </w:pPr>
      <w:bookmarkStart w:id="49" w:name="_Hlk133504261"/>
      <w:proofErr w:type="spellStart"/>
      <w:r w:rsidRPr="00DB70B2">
        <w:rPr>
          <w:rFonts w:ascii="Times New Roman" w:hAnsi="Times New Roman" w:cs="Times New Roman"/>
          <w:bCs/>
          <w:sz w:val="24"/>
          <w:szCs w:val="24"/>
        </w:rPr>
        <w:t>Tuke’s</w:t>
      </w:r>
      <w:proofErr w:type="spellEnd"/>
      <w:r w:rsidRPr="00DB70B2">
        <w:rPr>
          <w:rFonts w:ascii="Times New Roman" w:hAnsi="Times New Roman" w:cs="Times New Roman"/>
          <w:bCs/>
          <w:sz w:val="24"/>
          <w:szCs w:val="24"/>
        </w:rPr>
        <w:t xml:space="preserve"> enhanced awareness of </w:t>
      </w:r>
      <w:r w:rsidR="001F57CA" w:rsidRPr="00DB70B2">
        <w:rPr>
          <w:rFonts w:ascii="Times New Roman" w:hAnsi="Times New Roman" w:cs="Times New Roman"/>
          <w:bCs/>
          <w:sz w:val="24"/>
          <w:szCs w:val="24"/>
        </w:rPr>
        <w:t xml:space="preserve">the potential </w:t>
      </w:r>
      <w:r w:rsidRPr="00DB70B2">
        <w:rPr>
          <w:rFonts w:ascii="Times New Roman" w:hAnsi="Times New Roman" w:cs="Times New Roman"/>
          <w:bCs/>
          <w:sz w:val="24"/>
          <w:szCs w:val="24"/>
        </w:rPr>
        <w:t>identity</w:t>
      </w:r>
      <w:r w:rsidR="00874021" w:rsidRPr="00DB70B2">
        <w:rPr>
          <w:rFonts w:ascii="Times New Roman" w:hAnsi="Times New Roman" w:cs="Times New Roman"/>
          <w:bCs/>
          <w:sz w:val="24"/>
          <w:szCs w:val="24"/>
        </w:rPr>
        <w:t>-based</w:t>
      </w:r>
      <w:r w:rsidRPr="00DB70B2">
        <w:rPr>
          <w:rFonts w:ascii="Times New Roman" w:hAnsi="Times New Roman" w:cs="Times New Roman"/>
          <w:bCs/>
          <w:sz w:val="24"/>
          <w:szCs w:val="24"/>
        </w:rPr>
        <w:t xml:space="preserve"> discordance</w:t>
      </w:r>
      <w:bookmarkEnd w:id="49"/>
      <w:r w:rsidRPr="00DB70B2">
        <w:rPr>
          <w:rFonts w:ascii="Times New Roman" w:hAnsi="Times New Roman" w:cs="Times New Roman"/>
          <w:bCs/>
          <w:sz w:val="24"/>
          <w:szCs w:val="24"/>
        </w:rPr>
        <w:t xml:space="preserve"> </w:t>
      </w:r>
    </w:p>
    <w:p w:rsidR="0078431B" w:rsidRPr="00900D83" w:rsidRDefault="005D2981" w:rsidP="00900D83">
      <w:pPr>
        <w:spacing w:line="480" w:lineRule="auto"/>
        <w:rPr>
          <w:rFonts w:ascii="Times New Roman" w:hAnsi="Times New Roman" w:cs="Times New Roman"/>
          <w:sz w:val="24"/>
          <w:szCs w:val="24"/>
        </w:rPr>
      </w:pPr>
      <w:bookmarkStart w:id="50" w:name="_Hlk133504362"/>
      <w:r w:rsidRPr="00900D83">
        <w:rPr>
          <w:rFonts w:ascii="Times New Roman" w:hAnsi="Times New Roman" w:cs="Times New Roman"/>
          <w:sz w:val="24"/>
          <w:szCs w:val="24"/>
        </w:rPr>
        <w:t xml:space="preserve">From 1973, </w:t>
      </w:r>
      <w:r w:rsidR="00F6154A">
        <w:rPr>
          <w:rFonts w:ascii="Times New Roman" w:hAnsi="Times New Roman" w:cs="Times New Roman"/>
          <w:sz w:val="24"/>
          <w:szCs w:val="24"/>
        </w:rPr>
        <w:t>t</w:t>
      </w:r>
      <w:r w:rsidR="00AF0390" w:rsidRPr="00900D83">
        <w:rPr>
          <w:rFonts w:ascii="Times New Roman" w:hAnsi="Times New Roman" w:cs="Times New Roman"/>
          <w:sz w:val="24"/>
          <w:szCs w:val="24"/>
        </w:rPr>
        <w:t xml:space="preserve">he Italian government received </w:t>
      </w:r>
      <w:r w:rsidR="00DB6700" w:rsidRPr="00900D83">
        <w:rPr>
          <w:rFonts w:ascii="Times New Roman" w:hAnsi="Times New Roman" w:cs="Times New Roman"/>
          <w:sz w:val="24"/>
          <w:szCs w:val="24"/>
        </w:rPr>
        <w:t>significant</w:t>
      </w:r>
      <w:r w:rsidR="00AF0390" w:rsidRPr="00900D83">
        <w:rPr>
          <w:rFonts w:ascii="Times New Roman" w:hAnsi="Times New Roman" w:cs="Times New Roman"/>
          <w:sz w:val="24"/>
          <w:szCs w:val="24"/>
        </w:rPr>
        <w:t xml:space="preserve"> pressure from international organizations to control the high inflation and reduce the huge financial deficits. In order to help the Italian government to meet the</w:t>
      </w:r>
      <w:r w:rsidR="0031252D">
        <w:rPr>
          <w:rFonts w:ascii="Times New Roman" w:hAnsi="Times New Roman" w:cs="Times New Roman"/>
          <w:sz w:val="24"/>
          <w:szCs w:val="24"/>
        </w:rPr>
        <w:t xml:space="preserve">se </w:t>
      </w:r>
      <w:r w:rsidRPr="00900D83">
        <w:rPr>
          <w:rFonts w:ascii="Times New Roman" w:hAnsi="Times New Roman" w:cs="Times New Roman"/>
          <w:sz w:val="24"/>
          <w:szCs w:val="24"/>
        </w:rPr>
        <w:t xml:space="preserve">requirements, </w:t>
      </w:r>
      <w:r w:rsidR="00363C11" w:rsidRPr="00900D83">
        <w:rPr>
          <w:rFonts w:ascii="Times New Roman" w:hAnsi="Times New Roman" w:cs="Times New Roman"/>
          <w:sz w:val="24"/>
          <w:szCs w:val="24"/>
        </w:rPr>
        <w:t xml:space="preserve">the </w:t>
      </w:r>
      <w:r w:rsidRPr="00900D83">
        <w:rPr>
          <w:rFonts w:ascii="Times New Roman" w:hAnsi="Times New Roman" w:cs="Times New Roman"/>
          <w:sz w:val="24"/>
          <w:szCs w:val="24"/>
        </w:rPr>
        <w:t xml:space="preserve">Bank of Italy </w:t>
      </w:r>
      <w:r w:rsidR="00AF0390" w:rsidRPr="00900D83">
        <w:rPr>
          <w:rFonts w:ascii="Times New Roman" w:hAnsi="Times New Roman" w:cs="Times New Roman"/>
          <w:sz w:val="24"/>
          <w:szCs w:val="24"/>
        </w:rPr>
        <w:lastRenderedPageBreak/>
        <w:t>tightened its monetary policy by impos</w:t>
      </w:r>
      <w:r w:rsidRPr="00900D83">
        <w:rPr>
          <w:rFonts w:ascii="Times New Roman" w:hAnsi="Times New Roman" w:cs="Times New Roman"/>
          <w:sz w:val="24"/>
          <w:szCs w:val="24"/>
        </w:rPr>
        <w:t>ing</w:t>
      </w:r>
      <w:r w:rsidR="00AF0390" w:rsidRPr="00900D83">
        <w:rPr>
          <w:rFonts w:ascii="Times New Roman" w:hAnsi="Times New Roman" w:cs="Times New Roman"/>
          <w:sz w:val="24"/>
          <w:szCs w:val="24"/>
        </w:rPr>
        <w:t xml:space="preserve"> a credit celling on bank lending. </w:t>
      </w:r>
      <w:r w:rsidR="001F75DC" w:rsidRPr="00900D83">
        <w:rPr>
          <w:rFonts w:ascii="Times New Roman" w:hAnsi="Times New Roman" w:cs="Times New Roman"/>
          <w:sz w:val="24"/>
          <w:szCs w:val="24"/>
        </w:rPr>
        <w:t>For example, there was</w:t>
      </w:r>
      <w:r w:rsidR="00AF0390" w:rsidRPr="00900D83">
        <w:rPr>
          <w:rFonts w:ascii="Times New Roman" w:hAnsi="Times New Roman" w:cs="Times New Roman"/>
          <w:sz w:val="24"/>
          <w:szCs w:val="24"/>
        </w:rPr>
        <w:t xml:space="preserve"> a ceiling of Lit 22, 400, 000 million for the overall expansion of credit during the twelve months between April 1974 and March 1975</w:t>
      </w:r>
      <w:r w:rsidR="00792943" w:rsidRPr="00900D83">
        <w:rPr>
          <w:rFonts w:ascii="Times New Roman" w:hAnsi="Times New Roman" w:cs="Times New Roman"/>
          <w:sz w:val="24"/>
          <w:szCs w:val="24"/>
        </w:rPr>
        <w:t xml:space="preserve"> (BNA, FCO 59/1121, 1974; McMahon, 1974; BNA, T 354/196, 1974)</w:t>
      </w:r>
      <w:r w:rsidR="00AF0390" w:rsidRPr="00900D83">
        <w:rPr>
          <w:rFonts w:ascii="Times New Roman" w:hAnsi="Times New Roman" w:cs="Times New Roman"/>
          <w:sz w:val="24"/>
          <w:szCs w:val="24"/>
        </w:rPr>
        <w:t xml:space="preserve">. </w:t>
      </w:r>
      <w:bookmarkEnd w:id="50"/>
    </w:p>
    <w:p w:rsidR="00FA63C5" w:rsidRPr="00900D83" w:rsidRDefault="00AF0390" w:rsidP="00900D83">
      <w:pPr>
        <w:spacing w:line="480" w:lineRule="auto"/>
        <w:rPr>
          <w:rFonts w:ascii="Times New Roman" w:hAnsi="Times New Roman" w:cs="Times New Roman"/>
          <w:sz w:val="24"/>
          <w:szCs w:val="24"/>
        </w:rPr>
      </w:pPr>
      <w:r w:rsidRPr="00900D83">
        <w:rPr>
          <w:rFonts w:ascii="Times New Roman" w:hAnsi="Times New Roman" w:cs="Times New Roman"/>
          <w:sz w:val="24"/>
          <w:szCs w:val="24"/>
        </w:rPr>
        <w:t xml:space="preserve"> </w:t>
      </w:r>
    </w:p>
    <w:p w:rsidR="00DE642A" w:rsidRPr="00900D83" w:rsidRDefault="003C540F" w:rsidP="00900D83">
      <w:pPr>
        <w:spacing w:line="480" w:lineRule="auto"/>
        <w:rPr>
          <w:rFonts w:ascii="Times New Roman" w:hAnsi="Times New Roman" w:cs="Times New Roman"/>
          <w:sz w:val="24"/>
          <w:szCs w:val="24"/>
        </w:rPr>
      </w:pPr>
      <w:bookmarkStart w:id="51" w:name="_Hlk133504417"/>
      <w:r w:rsidRPr="00900D83">
        <w:rPr>
          <w:rFonts w:ascii="Times New Roman" w:hAnsi="Times New Roman" w:cs="Times New Roman"/>
          <w:sz w:val="24"/>
          <w:szCs w:val="24"/>
        </w:rPr>
        <w:t>T</w:t>
      </w:r>
      <w:r w:rsidR="007A71BB" w:rsidRPr="00900D83">
        <w:rPr>
          <w:rFonts w:ascii="Times New Roman" w:hAnsi="Times New Roman" w:cs="Times New Roman"/>
          <w:sz w:val="24"/>
          <w:szCs w:val="24"/>
        </w:rPr>
        <w:t xml:space="preserve">he </w:t>
      </w:r>
      <w:r w:rsidRPr="00900D83">
        <w:rPr>
          <w:rFonts w:ascii="Times New Roman" w:hAnsi="Times New Roman" w:cs="Times New Roman"/>
          <w:sz w:val="24"/>
          <w:szCs w:val="24"/>
        </w:rPr>
        <w:t>lending</w:t>
      </w:r>
      <w:r w:rsidR="007A71BB" w:rsidRPr="00900D83">
        <w:rPr>
          <w:rFonts w:ascii="Times New Roman" w:hAnsi="Times New Roman" w:cs="Times New Roman"/>
          <w:sz w:val="24"/>
          <w:szCs w:val="24"/>
        </w:rPr>
        <w:t xml:space="preserve"> ceiling was</w:t>
      </w:r>
      <w:r w:rsidRPr="00900D83">
        <w:rPr>
          <w:rFonts w:ascii="Times New Roman" w:hAnsi="Times New Roman" w:cs="Times New Roman"/>
          <w:sz w:val="24"/>
          <w:szCs w:val="24"/>
        </w:rPr>
        <w:t>, however,</w:t>
      </w:r>
      <w:r w:rsidR="007A71BB" w:rsidRPr="00900D83">
        <w:rPr>
          <w:rFonts w:ascii="Times New Roman" w:hAnsi="Times New Roman" w:cs="Times New Roman"/>
          <w:sz w:val="24"/>
          <w:szCs w:val="24"/>
        </w:rPr>
        <w:t xml:space="preserve"> not imposed equally </w:t>
      </w:r>
      <w:r w:rsidR="00E847C4" w:rsidRPr="00900D83">
        <w:rPr>
          <w:rFonts w:ascii="Times New Roman" w:hAnsi="Times New Roman" w:cs="Times New Roman"/>
          <w:sz w:val="24"/>
          <w:szCs w:val="24"/>
        </w:rPr>
        <w:t>as between</w:t>
      </w:r>
      <w:r w:rsidR="007A71BB" w:rsidRPr="00900D83">
        <w:rPr>
          <w:rFonts w:ascii="Times New Roman" w:hAnsi="Times New Roman" w:cs="Times New Roman"/>
          <w:sz w:val="24"/>
          <w:szCs w:val="24"/>
        </w:rPr>
        <w:t xml:space="preserve"> foreign bank</w:t>
      </w:r>
      <w:r w:rsidR="00A01490" w:rsidRPr="00900D83">
        <w:rPr>
          <w:rFonts w:ascii="Times New Roman" w:hAnsi="Times New Roman" w:cs="Times New Roman"/>
          <w:sz w:val="24"/>
          <w:szCs w:val="24"/>
        </w:rPr>
        <w:t xml:space="preserve"> branches</w:t>
      </w:r>
      <w:r w:rsidR="007A71BB" w:rsidRPr="00900D83">
        <w:rPr>
          <w:rFonts w:ascii="Times New Roman" w:hAnsi="Times New Roman" w:cs="Times New Roman"/>
          <w:sz w:val="24"/>
          <w:szCs w:val="24"/>
        </w:rPr>
        <w:t xml:space="preserve"> and local banks</w:t>
      </w:r>
      <w:r w:rsidR="00E847C4" w:rsidRPr="00900D83">
        <w:rPr>
          <w:rFonts w:ascii="Times New Roman" w:hAnsi="Times New Roman" w:cs="Times New Roman"/>
          <w:sz w:val="24"/>
          <w:szCs w:val="24"/>
        </w:rPr>
        <w:t>, t</w:t>
      </w:r>
      <w:r w:rsidRPr="00900D83">
        <w:rPr>
          <w:rFonts w:ascii="Times New Roman" w:hAnsi="Times New Roman" w:cs="Times New Roman"/>
          <w:sz w:val="24"/>
          <w:szCs w:val="24"/>
        </w:rPr>
        <w:t>he former</w:t>
      </w:r>
      <w:r w:rsidR="00EC77F5" w:rsidRPr="00900D83">
        <w:rPr>
          <w:rFonts w:ascii="Times New Roman" w:hAnsi="Times New Roman" w:cs="Times New Roman"/>
          <w:sz w:val="24"/>
          <w:szCs w:val="24"/>
        </w:rPr>
        <w:t xml:space="preserve"> </w:t>
      </w:r>
      <w:r w:rsidR="00E847C4" w:rsidRPr="00900D83">
        <w:rPr>
          <w:rFonts w:ascii="Times New Roman" w:hAnsi="Times New Roman" w:cs="Times New Roman"/>
          <w:sz w:val="24"/>
          <w:szCs w:val="24"/>
        </w:rPr>
        <w:t>being</w:t>
      </w:r>
      <w:r w:rsidR="00EC77F5" w:rsidRPr="00900D83">
        <w:rPr>
          <w:rFonts w:ascii="Times New Roman" w:hAnsi="Times New Roman" w:cs="Times New Roman"/>
          <w:sz w:val="24"/>
          <w:szCs w:val="24"/>
        </w:rPr>
        <w:t xml:space="preserve"> in a more </w:t>
      </w:r>
      <w:r w:rsidR="006551F9" w:rsidRPr="00900D83">
        <w:rPr>
          <w:rFonts w:ascii="Times New Roman" w:hAnsi="Times New Roman" w:cs="Times New Roman"/>
          <w:sz w:val="24"/>
          <w:szCs w:val="24"/>
        </w:rPr>
        <w:t>favorable</w:t>
      </w:r>
      <w:r w:rsidR="00EC77F5" w:rsidRPr="00900D83">
        <w:rPr>
          <w:rFonts w:ascii="Times New Roman" w:hAnsi="Times New Roman" w:cs="Times New Roman"/>
          <w:sz w:val="24"/>
          <w:szCs w:val="24"/>
        </w:rPr>
        <w:t xml:space="preserve"> position than </w:t>
      </w:r>
      <w:r w:rsidRPr="00900D83">
        <w:rPr>
          <w:rFonts w:ascii="Times New Roman" w:hAnsi="Times New Roman" w:cs="Times New Roman"/>
          <w:sz w:val="24"/>
          <w:szCs w:val="24"/>
        </w:rPr>
        <w:t>the latter</w:t>
      </w:r>
      <w:r w:rsidR="007A71BB" w:rsidRPr="00900D83">
        <w:rPr>
          <w:rFonts w:ascii="Times New Roman" w:hAnsi="Times New Roman" w:cs="Times New Roman"/>
          <w:sz w:val="24"/>
          <w:szCs w:val="24"/>
        </w:rPr>
        <w:t>.</w:t>
      </w:r>
      <w:r w:rsidR="00646D3A" w:rsidRPr="00900D83">
        <w:rPr>
          <w:rFonts w:ascii="Times New Roman" w:hAnsi="Times New Roman" w:cs="Times New Roman"/>
          <w:sz w:val="24"/>
          <w:szCs w:val="24"/>
        </w:rPr>
        <w:t xml:space="preserve"> For example, t</w:t>
      </w:r>
      <w:r w:rsidR="007A71BB" w:rsidRPr="00900D83">
        <w:rPr>
          <w:rFonts w:ascii="Times New Roman" w:hAnsi="Times New Roman" w:cs="Times New Roman"/>
          <w:sz w:val="24"/>
          <w:szCs w:val="24"/>
        </w:rPr>
        <w:t>he former</w:t>
      </w:r>
      <w:r w:rsidR="00EC77F5" w:rsidRPr="00900D83">
        <w:rPr>
          <w:rFonts w:ascii="Times New Roman" w:hAnsi="Times New Roman" w:cs="Times New Roman"/>
          <w:sz w:val="24"/>
          <w:szCs w:val="24"/>
        </w:rPr>
        <w:t xml:space="preserve"> had to apply for permission to make a loan in excess of 2/5 of their capital</w:t>
      </w:r>
      <w:r w:rsidR="007A71BB" w:rsidRPr="00900D83">
        <w:rPr>
          <w:rFonts w:ascii="Times New Roman" w:hAnsi="Times New Roman" w:cs="Times New Roman"/>
          <w:sz w:val="24"/>
          <w:szCs w:val="24"/>
        </w:rPr>
        <w:t xml:space="preserve"> and reserves and</w:t>
      </w:r>
      <w:r w:rsidR="00EC77F5" w:rsidRPr="00900D83">
        <w:rPr>
          <w:rFonts w:ascii="Times New Roman" w:hAnsi="Times New Roman" w:cs="Times New Roman"/>
          <w:sz w:val="24"/>
          <w:szCs w:val="24"/>
        </w:rPr>
        <w:t xml:space="preserve"> there was no limitation on the total of these loans whereas </w:t>
      </w:r>
      <w:r w:rsidR="00646D3A" w:rsidRPr="00900D83">
        <w:rPr>
          <w:rFonts w:ascii="Times New Roman" w:hAnsi="Times New Roman" w:cs="Times New Roman"/>
          <w:sz w:val="24"/>
          <w:szCs w:val="24"/>
        </w:rPr>
        <w:t>the latter</w:t>
      </w:r>
      <w:r w:rsidR="00EC77F5" w:rsidRPr="00900D83">
        <w:rPr>
          <w:rFonts w:ascii="Times New Roman" w:hAnsi="Times New Roman" w:cs="Times New Roman"/>
          <w:sz w:val="24"/>
          <w:szCs w:val="24"/>
        </w:rPr>
        <w:t xml:space="preserve"> had to get permission when a loan exceeded 1/5 of capital and reserves and the total of such loans could not exceed 1/4 of deposits</w:t>
      </w:r>
      <w:r w:rsidR="00A04FC4" w:rsidRPr="00900D83">
        <w:rPr>
          <w:rFonts w:ascii="Times New Roman" w:hAnsi="Times New Roman" w:cs="Times New Roman"/>
          <w:sz w:val="24"/>
          <w:szCs w:val="24"/>
        </w:rPr>
        <w:t xml:space="preserve"> (Cockburn, 1974</w:t>
      </w:r>
      <w:r w:rsidR="00DC7710" w:rsidRPr="00900D83">
        <w:rPr>
          <w:rFonts w:ascii="Times New Roman" w:hAnsi="Times New Roman" w:cs="Times New Roman"/>
          <w:sz w:val="24"/>
          <w:szCs w:val="24"/>
        </w:rPr>
        <w:t>b</w:t>
      </w:r>
      <w:r w:rsidR="00A04FC4" w:rsidRPr="00900D83">
        <w:rPr>
          <w:rFonts w:ascii="Times New Roman" w:hAnsi="Times New Roman" w:cs="Times New Roman"/>
          <w:sz w:val="24"/>
          <w:szCs w:val="24"/>
        </w:rPr>
        <w:t>)</w:t>
      </w:r>
      <w:r w:rsidR="00EC77F5" w:rsidRPr="00900D83">
        <w:rPr>
          <w:rFonts w:ascii="Times New Roman" w:hAnsi="Times New Roman" w:cs="Times New Roman"/>
          <w:sz w:val="24"/>
          <w:szCs w:val="24"/>
        </w:rPr>
        <w:t>.</w:t>
      </w:r>
      <w:r w:rsidR="007A71BB" w:rsidRPr="00900D83">
        <w:rPr>
          <w:rFonts w:ascii="Times New Roman" w:hAnsi="Times New Roman" w:cs="Times New Roman"/>
          <w:sz w:val="24"/>
          <w:szCs w:val="24"/>
        </w:rPr>
        <w:t xml:space="preserve"> </w:t>
      </w:r>
      <w:r w:rsidR="00DE642A" w:rsidRPr="00900D83">
        <w:rPr>
          <w:rFonts w:ascii="Times New Roman" w:hAnsi="Times New Roman" w:cs="Times New Roman"/>
          <w:sz w:val="24"/>
          <w:szCs w:val="24"/>
        </w:rPr>
        <w:t xml:space="preserve">In addition, </w:t>
      </w:r>
      <w:r w:rsidR="00646D3A" w:rsidRPr="00900D83">
        <w:rPr>
          <w:rFonts w:ascii="Times New Roman" w:hAnsi="Times New Roman" w:cs="Times New Roman"/>
          <w:sz w:val="24"/>
          <w:szCs w:val="24"/>
        </w:rPr>
        <w:t xml:space="preserve">the former did not have geographic restriction on its </w:t>
      </w:r>
      <w:r w:rsidR="004709D0" w:rsidRPr="00900D83">
        <w:rPr>
          <w:rFonts w:ascii="Times New Roman" w:hAnsi="Times New Roman" w:cs="Times New Roman"/>
          <w:sz w:val="24"/>
          <w:szCs w:val="24"/>
        </w:rPr>
        <w:t>lending</w:t>
      </w:r>
      <w:r w:rsidR="00646D3A" w:rsidRPr="00900D83">
        <w:rPr>
          <w:rFonts w:ascii="Times New Roman" w:hAnsi="Times New Roman" w:cs="Times New Roman"/>
          <w:sz w:val="24"/>
          <w:szCs w:val="24"/>
        </w:rPr>
        <w:t xml:space="preserve"> whereas the latter had</w:t>
      </w:r>
      <w:r w:rsidR="00DC7710" w:rsidRPr="00900D83">
        <w:rPr>
          <w:rFonts w:ascii="Times New Roman" w:hAnsi="Times New Roman" w:cs="Times New Roman"/>
          <w:sz w:val="24"/>
          <w:szCs w:val="24"/>
        </w:rPr>
        <w:t xml:space="preserve"> (</w:t>
      </w:r>
      <w:proofErr w:type="spellStart"/>
      <w:r w:rsidR="00DC7710" w:rsidRPr="00900D83">
        <w:rPr>
          <w:rFonts w:ascii="Times New Roman" w:hAnsi="Times New Roman" w:cs="Times New Roman"/>
          <w:sz w:val="24"/>
          <w:szCs w:val="24"/>
        </w:rPr>
        <w:t>Wathen</w:t>
      </w:r>
      <w:proofErr w:type="spellEnd"/>
      <w:r w:rsidR="00DC7710" w:rsidRPr="00900D83">
        <w:rPr>
          <w:rFonts w:ascii="Times New Roman" w:hAnsi="Times New Roman" w:cs="Times New Roman"/>
          <w:sz w:val="24"/>
          <w:szCs w:val="24"/>
        </w:rPr>
        <w:t>, 1975)</w:t>
      </w:r>
      <w:r w:rsidR="00646D3A" w:rsidRPr="00900D83">
        <w:rPr>
          <w:rFonts w:ascii="Times New Roman" w:hAnsi="Times New Roman" w:cs="Times New Roman"/>
          <w:sz w:val="24"/>
          <w:szCs w:val="24"/>
        </w:rPr>
        <w:t>.</w:t>
      </w:r>
      <w:bookmarkEnd w:id="51"/>
    </w:p>
    <w:p w:rsidR="0078431B" w:rsidRPr="00900D83" w:rsidRDefault="0078431B" w:rsidP="00900D83">
      <w:pPr>
        <w:spacing w:line="480" w:lineRule="auto"/>
        <w:rPr>
          <w:rFonts w:ascii="Times New Roman" w:hAnsi="Times New Roman" w:cs="Times New Roman"/>
          <w:sz w:val="24"/>
          <w:szCs w:val="24"/>
        </w:rPr>
      </w:pPr>
    </w:p>
    <w:p w:rsidR="008D5DB9" w:rsidRPr="00900D83" w:rsidRDefault="007A71BB" w:rsidP="00900D83">
      <w:pPr>
        <w:spacing w:line="480" w:lineRule="auto"/>
        <w:rPr>
          <w:rFonts w:ascii="Times New Roman" w:hAnsi="Times New Roman" w:cs="Times New Roman"/>
          <w:sz w:val="24"/>
          <w:szCs w:val="24"/>
        </w:rPr>
      </w:pPr>
      <w:bookmarkStart w:id="52" w:name="_Hlk133504439"/>
      <w:r w:rsidRPr="00900D83">
        <w:rPr>
          <w:rFonts w:ascii="Times New Roman" w:hAnsi="Times New Roman" w:cs="Times New Roman"/>
          <w:sz w:val="24"/>
          <w:szCs w:val="24"/>
        </w:rPr>
        <w:t xml:space="preserve">Although BBC was an IJV bank with Barclays as the </w:t>
      </w:r>
      <w:r w:rsidR="00DE642A" w:rsidRPr="00900D83">
        <w:rPr>
          <w:rFonts w:ascii="Times New Roman" w:hAnsi="Times New Roman" w:cs="Times New Roman"/>
          <w:sz w:val="24"/>
          <w:szCs w:val="24"/>
        </w:rPr>
        <w:t>major shareholder, it was classified as an Italian bank.</w:t>
      </w:r>
      <w:r w:rsidR="004A2B09" w:rsidRPr="00900D83">
        <w:rPr>
          <w:rFonts w:ascii="Times New Roman" w:hAnsi="Times New Roman" w:cs="Times New Roman"/>
          <w:sz w:val="24"/>
          <w:szCs w:val="24"/>
        </w:rPr>
        <w:t xml:space="preserve"> </w:t>
      </w:r>
      <w:r w:rsidR="00B51342" w:rsidRPr="00900D83">
        <w:rPr>
          <w:rFonts w:ascii="Times New Roman" w:hAnsi="Times New Roman" w:cs="Times New Roman"/>
          <w:sz w:val="24"/>
          <w:szCs w:val="24"/>
        </w:rPr>
        <w:t xml:space="preserve">The Bank of Italy’s </w:t>
      </w:r>
      <w:r w:rsidR="004709D0" w:rsidRPr="00900D83">
        <w:rPr>
          <w:rFonts w:ascii="Times New Roman" w:hAnsi="Times New Roman" w:cs="Times New Roman"/>
          <w:sz w:val="24"/>
          <w:szCs w:val="24"/>
        </w:rPr>
        <w:t>lending ceiling</w:t>
      </w:r>
      <w:r w:rsidR="00B51342" w:rsidRPr="00900D83">
        <w:rPr>
          <w:rFonts w:ascii="Times New Roman" w:hAnsi="Times New Roman" w:cs="Times New Roman"/>
          <w:sz w:val="24"/>
          <w:szCs w:val="24"/>
        </w:rPr>
        <w:t xml:space="preserve"> </w:t>
      </w:r>
      <w:r w:rsidR="00A9428F" w:rsidRPr="00900D83">
        <w:rPr>
          <w:rFonts w:ascii="Times New Roman" w:hAnsi="Times New Roman" w:cs="Times New Roman"/>
          <w:sz w:val="24"/>
          <w:szCs w:val="24"/>
        </w:rPr>
        <w:t xml:space="preserve">and Milan-only rules </w:t>
      </w:r>
      <w:r w:rsidR="00B51342" w:rsidRPr="00900D83">
        <w:rPr>
          <w:rFonts w:ascii="Times New Roman" w:hAnsi="Times New Roman" w:cs="Times New Roman"/>
          <w:sz w:val="24"/>
          <w:szCs w:val="24"/>
        </w:rPr>
        <w:t>se</w:t>
      </w:r>
      <w:r w:rsidR="00907E87" w:rsidRPr="00900D83">
        <w:rPr>
          <w:rFonts w:ascii="Times New Roman" w:hAnsi="Times New Roman" w:cs="Times New Roman"/>
          <w:sz w:val="24"/>
          <w:szCs w:val="24"/>
        </w:rPr>
        <w:t xml:space="preserve">riously hit BBC’s business growth and restricted its delivery of </w:t>
      </w:r>
      <w:r w:rsidR="006551F9" w:rsidRPr="00900D83">
        <w:rPr>
          <w:rFonts w:ascii="Times New Roman" w:hAnsi="Times New Roman" w:cs="Times New Roman"/>
          <w:sz w:val="24"/>
          <w:szCs w:val="24"/>
        </w:rPr>
        <w:t>Barclays’</w:t>
      </w:r>
      <w:r w:rsidR="00907E87" w:rsidRPr="00900D83">
        <w:rPr>
          <w:rFonts w:ascii="Times New Roman" w:hAnsi="Times New Roman" w:cs="Times New Roman"/>
          <w:sz w:val="24"/>
          <w:szCs w:val="24"/>
        </w:rPr>
        <w:t>’ European plan</w:t>
      </w:r>
      <w:r w:rsidR="008D5DB9" w:rsidRPr="00900D83">
        <w:rPr>
          <w:rFonts w:ascii="Times New Roman" w:hAnsi="Times New Roman" w:cs="Times New Roman"/>
          <w:sz w:val="24"/>
          <w:szCs w:val="24"/>
        </w:rPr>
        <w:t xml:space="preserve"> </w:t>
      </w:r>
      <w:r w:rsidR="00970E29" w:rsidRPr="00900D83">
        <w:rPr>
          <w:rFonts w:ascii="Times New Roman" w:hAnsi="Times New Roman" w:cs="Times New Roman"/>
          <w:sz w:val="24"/>
          <w:szCs w:val="24"/>
        </w:rPr>
        <w:t xml:space="preserve">in </w:t>
      </w:r>
      <w:r w:rsidR="008D5DB9" w:rsidRPr="00900D83">
        <w:rPr>
          <w:rFonts w:ascii="Times New Roman" w:hAnsi="Times New Roman" w:cs="Times New Roman"/>
          <w:sz w:val="24"/>
          <w:szCs w:val="24"/>
        </w:rPr>
        <w:t>international finance and services</w:t>
      </w:r>
      <w:r w:rsidR="00DC7710" w:rsidRPr="00900D83">
        <w:rPr>
          <w:rFonts w:ascii="Times New Roman" w:hAnsi="Times New Roman" w:cs="Times New Roman"/>
          <w:sz w:val="24"/>
          <w:szCs w:val="24"/>
        </w:rPr>
        <w:t xml:space="preserve"> (Cockburn, 1975a)</w:t>
      </w:r>
      <w:r w:rsidR="008D5DB9" w:rsidRPr="00900D83">
        <w:rPr>
          <w:rFonts w:ascii="Times New Roman" w:hAnsi="Times New Roman" w:cs="Times New Roman"/>
          <w:sz w:val="24"/>
          <w:szCs w:val="24"/>
        </w:rPr>
        <w:t>.</w:t>
      </w:r>
      <w:r w:rsidR="00907E87" w:rsidRPr="00900D83">
        <w:rPr>
          <w:rFonts w:ascii="Times New Roman" w:hAnsi="Times New Roman" w:cs="Times New Roman"/>
          <w:sz w:val="24"/>
          <w:szCs w:val="24"/>
        </w:rPr>
        <w:t xml:space="preserve"> </w:t>
      </w:r>
      <w:r w:rsidR="008C0FAC" w:rsidRPr="00900D83">
        <w:rPr>
          <w:rFonts w:ascii="Times New Roman" w:hAnsi="Times New Roman" w:cs="Times New Roman"/>
          <w:sz w:val="24"/>
          <w:szCs w:val="24"/>
        </w:rPr>
        <w:t xml:space="preserve">The credit restrictions </w:t>
      </w:r>
      <w:r w:rsidR="00347F4A" w:rsidRPr="00900D83">
        <w:rPr>
          <w:rFonts w:ascii="Times New Roman" w:hAnsi="Times New Roman" w:cs="Times New Roman"/>
          <w:sz w:val="24"/>
          <w:szCs w:val="24"/>
        </w:rPr>
        <w:t xml:space="preserve">also </w:t>
      </w:r>
      <w:r w:rsidR="008C0FAC" w:rsidRPr="00900D83">
        <w:rPr>
          <w:rFonts w:ascii="Times New Roman" w:hAnsi="Times New Roman" w:cs="Times New Roman"/>
          <w:sz w:val="24"/>
          <w:szCs w:val="24"/>
        </w:rPr>
        <w:t>made</w:t>
      </w:r>
      <w:r w:rsidR="00347F4A" w:rsidRPr="00900D83">
        <w:rPr>
          <w:rFonts w:ascii="Times New Roman" w:hAnsi="Times New Roman" w:cs="Times New Roman"/>
          <w:sz w:val="24"/>
          <w:szCs w:val="24"/>
        </w:rPr>
        <w:t xml:space="preserve"> it difficult for</w:t>
      </w:r>
      <w:r w:rsidR="008C0FAC" w:rsidRPr="00900D83">
        <w:rPr>
          <w:rFonts w:ascii="Times New Roman" w:hAnsi="Times New Roman" w:cs="Times New Roman"/>
          <w:sz w:val="24"/>
          <w:szCs w:val="24"/>
        </w:rPr>
        <w:t xml:space="preserve"> the BBC to develop business </w:t>
      </w:r>
      <w:r w:rsidR="00347F4A" w:rsidRPr="00900D83">
        <w:rPr>
          <w:rFonts w:ascii="Times New Roman" w:hAnsi="Times New Roman" w:cs="Times New Roman"/>
          <w:sz w:val="24"/>
          <w:szCs w:val="24"/>
        </w:rPr>
        <w:t>with</w:t>
      </w:r>
      <w:r w:rsidR="00A44796" w:rsidRPr="00900D83">
        <w:rPr>
          <w:rFonts w:ascii="Times New Roman" w:hAnsi="Times New Roman" w:cs="Times New Roman"/>
          <w:sz w:val="24"/>
          <w:szCs w:val="24"/>
        </w:rPr>
        <w:t xml:space="preserve"> </w:t>
      </w:r>
      <w:r w:rsidR="008C0FAC" w:rsidRPr="00900D83">
        <w:rPr>
          <w:rFonts w:ascii="Times New Roman" w:hAnsi="Times New Roman" w:cs="Times New Roman"/>
          <w:sz w:val="24"/>
          <w:szCs w:val="24"/>
        </w:rPr>
        <w:t>new customers</w:t>
      </w:r>
      <w:r w:rsidR="0094419D" w:rsidRPr="00900D83">
        <w:rPr>
          <w:rFonts w:ascii="Times New Roman" w:hAnsi="Times New Roman" w:cs="Times New Roman"/>
          <w:sz w:val="24"/>
          <w:szCs w:val="24"/>
        </w:rPr>
        <w:t xml:space="preserve"> (di Sessa, 1974</w:t>
      </w:r>
      <w:r w:rsidR="00535A4D" w:rsidRPr="00900D83">
        <w:rPr>
          <w:rFonts w:ascii="Times New Roman" w:hAnsi="Times New Roman" w:cs="Times New Roman"/>
          <w:sz w:val="24"/>
          <w:szCs w:val="24"/>
        </w:rPr>
        <w:t>a</w:t>
      </w:r>
      <w:r w:rsidR="0094419D" w:rsidRPr="00900D83">
        <w:rPr>
          <w:rFonts w:ascii="Times New Roman" w:hAnsi="Times New Roman" w:cs="Times New Roman"/>
          <w:sz w:val="24"/>
          <w:szCs w:val="24"/>
        </w:rPr>
        <w:t>)</w:t>
      </w:r>
      <w:r w:rsidR="008C0FAC" w:rsidRPr="00900D83">
        <w:rPr>
          <w:rFonts w:ascii="Times New Roman" w:hAnsi="Times New Roman" w:cs="Times New Roman"/>
          <w:sz w:val="24"/>
          <w:szCs w:val="24"/>
        </w:rPr>
        <w:t>.</w:t>
      </w:r>
      <w:r w:rsidR="00DF0F69" w:rsidRPr="00900D83">
        <w:rPr>
          <w:rFonts w:ascii="Times New Roman" w:hAnsi="Times New Roman" w:cs="Times New Roman"/>
          <w:sz w:val="24"/>
          <w:szCs w:val="24"/>
        </w:rPr>
        <w:t xml:space="preserve"> </w:t>
      </w:r>
      <w:bookmarkEnd w:id="52"/>
    </w:p>
    <w:p w:rsidR="008D5DB9" w:rsidRPr="00900D83" w:rsidRDefault="008D5DB9" w:rsidP="00900D83">
      <w:pPr>
        <w:spacing w:line="480" w:lineRule="auto"/>
        <w:rPr>
          <w:rFonts w:ascii="Times New Roman" w:hAnsi="Times New Roman" w:cs="Times New Roman"/>
          <w:sz w:val="24"/>
          <w:szCs w:val="24"/>
        </w:rPr>
      </w:pPr>
    </w:p>
    <w:p w:rsidR="00EE29CD" w:rsidRPr="00900D83" w:rsidRDefault="00711983" w:rsidP="00900D83">
      <w:pPr>
        <w:spacing w:line="480" w:lineRule="auto"/>
        <w:rPr>
          <w:rFonts w:ascii="Times New Roman" w:hAnsi="Times New Roman" w:cs="Times New Roman"/>
          <w:sz w:val="24"/>
          <w:szCs w:val="24"/>
        </w:rPr>
      </w:pPr>
      <w:bookmarkStart w:id="53" w:name="_Hlk133504461"/>
      <w:r w:rsidRPr="00900D83">
        <w:rPr>
          <w:rFonts w:ascii="Times New Roman" w:hAnsi="Times New Roman" w:cs="Times New Roman"/>
          <w:sz w:val="24"/>
          <w:szCs w:val="24"/>
        </w:rPr>
        <w:t xml:space="preserve">As </w:t>
      </w:r>
      <w:r w:rsidR="004A2B09" w:rsidRPr="00900D83">
        <w:rPr>
          <w:rFonts w:ascii="Times New Roman" w:hAnsi="Times New Roman" w:cs="Times New Roman"/>
          <w:sz w:val="24"/>
          <w:szCs w:val="24"/>
        </w:rPr>
        <w:t xml:space="preserve">Barclays </w:t>
      </w:r>
      <w:r w:rsidR="003B2F7D" w:rsidRPr="00900D83">
        <w:rPr>
          <w:rFonts w:ascii="Times New Roman" w:hAnsi="Times New Roman" w:cs="Times New Roman"/>
          <w:sz w:val="24"/>
          <w:szCs w:val="24"/>
        </w:rPr>
        <w:t>assured the Bank of Italy that</w:t>
      </w:r>
      <w:r w:rsidR="004A2B09" w:rsidRPr="00900D83">
        <w:rPr>
          <w:rFonts w:ascii="Times New Roman" w:hAnsi="Times New Roman" w:cs="Times New Roman"/>
          <w:sz w:val="24"/>
          <w:szCs w:val="24"/>
        </w:rPr>
        <w:t xml:space="preserve"> </w:t>
      </w:r>
      <w:r w:rsidR="003B2F7D" w:rsidRPr="00900D83">
        <w:rPr>
          <w:rFonts w:ascii="Times New Roman" w:hAnsi="Times New Roman" w:cs="Times New Roman"/>
          <w:sz w:val="24"/>
          <w:szCs w:val="24"/>
        </w:rPr>
        <w:t xml:space="preserve">it would </w:t>
      </w:r>
      <w:r w:rsidR="00147302" w:rsidRPr="00900D83">
        <w:rPr>
          <w:rFonts w:ascii="Times New Roman" w:hAnsi="Times New Roman" w:cs="Times New Roman"/>
          <w:sz w:val="24"/>
          <w:szCs w:val="24"/>
        </w:rPr>
        <w:t xml:space="preserve">ensure that the BBC was adequately </w:t>
      </w:r>
      <w:r w:rsidR="00147302" w:rsidRPr="00900D83">
        <w:rPr>
          <w:rFonts w:ascii="Times New Roman" w:hAnsi="Times New Roman" w:cs="Times New Roman"/>
          <w:sz w:val="24"/>
          <w:szCs w:val="24"/>
        </w:rPr>
        <w:lastRenderedPageBreak/>
        <w:t xml:space="preserve">funded, </w:t>
      </w:r>
      <w:proofErr w:type="spellStart"/>
      <w:r w:rsidR="00EC185F" w:rsidRPr="00900D83">
        <w:rPr>
          <w:rFonts w:ascii="Times New Roman" w:hAnsi="Times New Roman" w:cs="Times New Roman"/>
          <w:sz w:val="24"/>
          <w:szCs w:val="24"/>
        </w:rPr>
        <w:t>Tuke</w:t>
      </w:r>
      <w:proofErr w:type="spellEnd"/>
      <w:r w:rsidR="00A44796" w:rsidRPr="00900D83">
        <w:rPr>
          <w:rFonts w:ascii="Times New Roman" w:hAnsi="Times New Roman" w:cs="Times New Roman"/>
          <w:sz w:val="24"/>
          <w:szCs w:val="24"/>
        </w:rPr>
        <w:t xml:space="preserve">, Dr. </w:t>
      </w:r>
      <w:proofErr w:type="spellStart"/>
      <w:r w:rsidR="00A44796" w:rsidRPr="00900D83">
        <w:rPr>
          <w:rFonts w:ascii="Times New Roman" w:hAnsi="Times New Roman" w:cs="Times New Roman"/>
          <w:sz w:val="24"/>
          <w:szCs w:val="24"/>
        </w:rPr>
        <w:t>Castellini</w:t>
      </w:r>
      <w:proofErr w:type="spellEnd"/>
      <w:r w:rsidR="00EC185F" w:rsidRPr="00900D83">
        <w:rPr>
          <w:rFonts w:ascii="Times New Roman" w:hAnsi="Times New Roman" w:cs="Times New Roman"/>
          <w:sz w:val="24"/>
          <w:szCs w:val="24"/>
        </w:rPr>
        <w:t xml:space="preserve"> and </w:t>
      </w:r>
      <w:r w:rsidR="00A44796" w:rsidRPr="00900D83">
        <w:rPr>
          <w:rFonts w:ascii="Times New Roman" w:hAnsi="Times New Roman" w:cs="Times New Roman"/>
          <w:sz w:val="24"/>
          <w:szCs w:val="24"/>
        </w:rPr>
        <w:t xml:space="preserve">the </w:t>
      </w:r>
      <w:r w:rsidR="00EC185F" w:rsidRPr="00900D83">
        <w:rPr>
          <w:rFonts w:ascii="Times New Roman" w:hAnsi="Times New Roman" w:cs="Times New Roman"/>
          <w:sz w:val="24"/>
          <w:szCs w:val="24"/>
        </w:rPr>
        <w:t>BBC</w:t>
      </w:r>
      <w:r w:rsidR="00A44796" w:rsidRPr="00900D83">
        <w:rPr>
          <w:rFonts w:ascii="Times New Roman" w:hAnsi="Times New Roman" w:cs="Times New Roman"/>
          <w:sz w:val="24"/>
          <w:szCs w:val="24"/>
        </w:rPr>
        <w:t>’s General Manager</w:t>
      </w:r>
      <w:r w:rsidR="00EC185F" w:rsidRPr="00900D83">
        <w:rPr>
          <w:rFonts w:ascii="Times New Roman" w:hAnsi="Times New Roman" w:cs="Times New Roman"/>
          <w:sz w:val="24"/>
          <w:szCs w:val="24"/>
        </w:rPr>
        <w:t xml:space="preserve"> </w:t>
      </w:r>
      <w:r w:rsidR="00A44796" w:rsidRPr="00900D83">
        <w:rPr>
          <w:rFonts w:ascii="Times New Roman" w:hAnsi="Times New Roman" w:cs="Times New Roman"/>
          <w:sz w:val="24"/>
          <w:szCs w:val="24"/>
        </w:rPr>
        <w:t xml:space="preserve">continually </w:t>
      </w:r>
      <w:r w:rsidR="00EC185F" w:rsidRPr="00900D83">
        <w:rPr>
          <w:rFonts w:ascii="Times New Roman" w:hAnsi="Times New Roman" w:cs="Times New Roman"/>
          <w:sz w:val="24"/>
          <w:szCs w:val="24"/>
        </w:rPr>
        <w:t xml:space="preserve">wrote letters to the Bank of Italy to ask whether </w:t>
      </w:r>
      <w:r w:rsidR="00147302" w:rsidRPr="00900D83">
        <w:rPr>
          <w:rFonts w:ascii="Times New Roman" w:hAnsi="Times New Roman" w:cs="Times New Roman"/>
          <w:sz w:val="24"/>
          <w:szCs w:val="24"/>
        </w:rPr>
        <w:t>the</w:t>
      </w:r>
      <w:r w:rsidR="003B2F7D" w:rsidRPr="00900D83">
        <w:rPr>
          <w:rFonts w:ascii="Times New Roman" w:hAnsi="Times New Roman" w:cs="Times New Roman"/>
          <w:sz w:val="24"/>
          <w:szCs w:val="24"/>
        </w:rPr>
        <w:t xml:space="preserve"> BBC </w:t>
      </w:r>
      <w:r w:rsidR="00EC185F" w:rsidRPr="00900D83">
        <w:rPr>
          <w:rFonts w:ascii="Times New Roman" w:hAnsi="Times New Roman" w:cs="Times New Roman"/>
          <w:sz w:val="24"/>
          <w:szCs w:val="24"/>
        </w:rPr>
        <w:t xml:space="preserve">could be treated on the same basis as a foreign bank </w:t>
      </w:r>
      <w:r w:rsidR="00AC4749" w:rsidRPr="00900D83">
        <w:rPr>
          <w:rFonts w:ascii="Times New Roman" w:hAnsi="Times New Roman" w:cs="Times New Roman"/>
          <w:sz w:val="24"/>
          <w:szCs w:val="24"/>
        </w:rPr>
        <w:t xml:space="preserve">branch </w:t>
      </w:r>
      <w:r w:rsidR="00EC185F" w:rsidRPr="00900D83">
        <w:rPr>
          <w:rFonts w:ascii="Times New Roman" w:hAnsi="Times New Roman" w:cs="Times New Roman"/>
          <w:sz w:val="24"/>
          <w:szCs w:val="24"/>
        </w:rPr>
        <w:t xml:space="preserve">in terms of the </w:t>
      </w:r>
      <w:r w:rsidR="008C0FAC" w:rsidRPr="00900D83">
        <w:rPr>
          <w:rFonts w:ascii="Times New Roman" w:hAnsi="Times New Roman" w:cs="Times New Roman"/>
          <w:sz w:val="24"/>
          <w:szCs w:val="24"/>
        </w:rPr>
        <w:t>lending</w:t>
      </w:r>
      <w:r w:rsidR="00EC185F" w:rsidRPr="00900D83">
        <w:rPr>
          <w:rFonts w:ascii="Times New Roman" w:hAnsi="Times New Roman" w:cs="Times New Roman"/>
          <w:sz w:val="24"/>
          <w:szCs w:val="24"/>
        </w:rPr>
        <w:t xml:space="preserve"> ceiling</w:t>
      </w:r>
      <w:r w:rsidR="00F6154A">
        <w:rPr>
          <w:rFonts w:ascii="Times New Roman" w:hAnsi="Times New Roman" w:cs="Times New Roman"/>
          <w:sz w:val="24"/>
          <w:szCs w:val="24"/>
        </w:rPr>
        <w:t xml:space="preserve"> </w:t>
      </w:r>
      <w:r w:rsidR="0094419D" w:rsidRPr="00900D83">
        <w:rPr>
          <w:rFonts w:ascii="Times New Roman" w:hAnsi="Times New Roman" w:cs="Times New Roman"/>
          <w:sz w:val="24"/>
          <w:szCs w:val="24"/>
        </w:rPr>
        <w:t>(</w:t>
      </w:r>
      <w:proofErr w:type="spellStart"/>
      <w:r w:rsidR="0094419D" w:rsidRPr="00900D83">
        <w:rPr>
          <w:rFonts w:ascii="Times New Roman" w:hAnsi="Times New Roman" w:cs="Times New Roman"/>
          <w:sz w:val="24"/>
          <w:szCs w:val="24"/>
        </w:rPr>
        <w:t>Tuke</w:t>
      </w:r>
      <w:proofErr w:type="spellEnd"/>
      <w:r w:rsidR="0094419D" w:rsidRPr="00900D83">
        <w:rPr>
          <w:rFonts w:ascii="Times New Roman" w:hAnsi="Times New Roman" w:cs="Times New Roman"/>
          <w:sz w:val="24"/>
          <w:szCs w:val="24"/>
        </w:rPr>
        <w:t>, 1974b)</w:t>
      </w:r>
      <w:r w:rsidR="009C2B02" w:rsidRPr="00900D83">
        <w:rPr>
          <w:rFonts w:ascii="Times New Roman" w:hAnsi="Times New Roman" w:cs="Times New Roman"/>
          <w:sz w:val="24"/>
          <w:szCs w:val="24"/>
        </w:rPr>
        <w:t>.</w:t>
      </w:r>
      <w:bookmarkEnd w:id="53"/>
      <w:r w:rsidR="009C2B02" w:rsidRPr="00900D83">
        <w:rPr>
          <w:rFonts w:ascii="Times New Roman" w:hAnsi="Times New Roman" w:cs="Times New Roman"/>
          <w:sz w:val="24"/>
          <w:szCs w:val="24"/>
        </w:rPr>
        <w:t xml:space="preserve"> </w:t>
      </w:r>
      <w:bookmarkStart w:id="54" w:name="_Hlk133504484"/>
      <w:r w:rsidR="008F204D">
        <w:rPr>
          <w:rFonts w:ascii="Times New Roman" w:hAnsi="Times New Roman" w:cs="Times New Roman"/>
          <w:sz w:val="24"/>
          <w:szCs w:val="24"/>
        </w:rPr>
        <w:t>A</w:t>
      </w:r>
      <w:r w:rsidR="00E135DB" w:rsidRPr="00900D83">
        <w:rPr>
          <w:rFonts w:ascii="Times New Roman" w:hAnsi="Times New Roman" w:cs="Times New Roman"/>
          <w:sz w:val="24"/>
          <w:szCs w:val="24"/>
        </w:rPr>
        <w:t>ll of t</w:t>
      </w:r>
      <w:r w:rsidR="00EC185F" w:rsidRPr="00900D83">
        <w:rPr>
          <w:rFonts w:ascii="Times New Roman" w:hAnsi="Times New Roman" w:cs="Times New Roman"/>
          <w:sz w:val="24"/>
          <w:szCs w:val="24"/>
        </w:rPr>
        <w:t>he</w:t>
      </w:r>
      <w:r w:rsidR="00E14BC5" w:rsidRPr="00900D83">
        <w:rPr>
          <w:rFonts w:ascii="Times New Roman" w:hAnsi="Times New Roman" w:cs="Times New Roman"/>
          <w:sz w:val="24"/>
          <w:szCs w:val="24"/>
        </w:rPr>
        <w:t>ir</w:t>
      </w:r>
      <w:r w:rsidR="00EC185F" w:rsidRPr="00900D83">
        <w:rPr>
          <w:rFonts w:ascii="Times New Roman" w:hAnsi="Times New Roman" w:cs="Times New Roman"/>
          <w:sz w:val="24"/>
          <w:szCs w:val="24"/>
        </w:rPr>
        <w:t xml:space="preserve"> </w:t>
      </w:r>
      <w:r w:rsidR="004A2B09" w:rsidRPr="00900D83">
        <w:rPr>
          <w:rFonts w:ascii="Times New Roman" w:hAnsi="Times New Roman" w:cs="Times New Roman"/>
          <w:sz w:val="24"/>
          <w:szCs w:val="24"/>
        </w:rPr>
        <w:t>request</w:t>
      </w:r>
      <w:r w:rsidR="00E14BC5" w:rsidRPr="00900D83">
        <w:rPr>
          <w:rFonts w:ascii="Times New Roman" w:hAnsi="Times New Roman" w:cs="Times New Roman"/>
          <w:sz w:val="24"/>
          <w:szCs w:val="24"/>
        </w:rPr>
        <w:t>s were</w:t>
      </w:r>
      <w:r w:rsidR="004A2B09" w:rsidRPr="00900D83">
        <w:rPr>
          <w:rFonts w:ascii="Times New Roman" w:hAnsi="Times New Roman" w:cs="Times New Roman"/>
          <w:sz w:val="24"/>
          <w:szCs w:val="24"/>
        </w:rPr>
        <w:t xml:space="preserve"> refused</w:t>
      </w:r>
      <w:r w:rsidR="00E135DB" w:rsidRPr="00900D83">
        <w:rPr>
          <w:rFonts w:ascii="Times New Roman" w:hAnsi="Times New Roman" w:cs="Times New Roman"/>
          <w:sz w:val="24"/>
          <w:szCs w:val="24"/>
        </w:rPr>
        <w:t>,</w:t>
      </w:r>
      <w:r w:rsidR="008F204D">
        <w:rPr>
          <w:rFonts w:ascii="Times New Roman" w:hAnsi="Times New Roman" w:cs="Times New Roman"/>
          <w:sz w:val="24"/>
          <w:szCs w:val="24"/>
        </w:rPr>
        <w:t xml:space="preserve"> although</w:t>
      </w:r>
      <w:r w:rsidR="004A2B09" w:rsidRPr="00900D83">
        <w:rPr>
          <w:rFonts w:ascii="Times New Roman" w:hAnsi="Times New Roman" w:cs="Times New Roman"/>
          <w:sz w:val="24"/>
          <w:szCs w:val="24"/>
        </w:rPr>
        <w:t xml:space="preserve"> </w:t>
      </w:r>
      <w:r w:rsidR="00E135DB" w:rsidRPr="00900D83">
        <w:rPr>
          <w:rFonts w:ascii="Times New Roman" w:hAnsi="Times New Roman" w:cs="Times New Roman"/>
          <w:sz w:val="24"/>
          <w:szCs w:val="24"/>
        </w:rPr>
        <w:t>the Bank of Italy</w:t>
      </w:r>
      <w:r w:rsidR="00014529" w:rsidRPr="00900D83">
        <w:rPr>
          <w:rFonts w:ascii="Times New Roman" w:hAnsi="Times New Roman" w:cs="Times New Roman"/>
          <w:sz w:val="24"/>
          <w:szCs w:val="24"/>
        </w:rPr>
        <w:t xml:space="preserve"> </w:t>
      </w:r>
      <w:r w:rsidR="00D82969">
        <w:rPr>
          <w:rFonts w:ascii="Times New Roman" w:hAnsi="Times New Roman" w:cs="Times New Roman"/>
          <w:sz w:val="24"/>
          <w:szCs w:val="24"/>
        </w:rPr>
        <w:t>gave</w:t>
      </w:r>
      <w:r w:rsidR="003E4AF9" w:rsidRPr="00900D83">
        <w:rPr>
          <w:rFonts w:ascii="Times New Roman" w:hAnsi="Times New Roman" w:cs="Times New Roman"/>
          <w:sz w:val="24"/>
          <w:szCs w:val="24"/>
        </w:rPr>
        <w:t xml:space="preserve"> </w:t>
      </w:r>
      <w:r w:rsidR="00014529" w:rsidRPr="00900D83">
        <w:rPr>
          <w:rFonts w:ascii="Times New Roman" w:hAnsi="Times New Roman" w:cs="Times New Roman"/>
          <w:sz w:val="24"/>
          <w:szCs w:val="24"/>
        </w:rPr>
        <w:t xml:space="preserve">the BBC </w:t>
      </w:r>
      <w:r w:rsidR="00D82969">
        <w:rPr>
          <w:rFonts w:ascii="Times New Roman" w:hAnsi="Times New Roman" w:cs="Times New Roman"/>
          <w:sz w:val="24"/>
          <w:szCs w:val="24"/>
        </w:rPr>
        <w:t>some special treatment</w:t>
      </w:r>
      <w:r w:rsidR="007927BB" w:rsidRPr="00900D83">
        <w:rPr>
          <w:rFonts w:ascii="Times New Roman" w:hAnsi="Times New Roman" w:cs="Times New Roman"/>
          <w:sz w:val="24"/>
          <w:szCs w:val="24"/>
        </w:rPr>
        <w:t xml:space="preserve"> (BGA, 80/5476, 1975</w:t>
      </w:r>
      <w:r w:rsidR="00D82969">
        <w:rPr>
          <w:rFonts w:ascii="Times New Roman" w:hAnsi="Times New Roman" w:cs="Times New Roman"/>
          <w:sz w:val="24"/>
          <w:szCs w:val="24"/>
        </w:rPr>
        <w:t xml:space="preserve">; </w:t>
      </w:r>
      <w:r w:rsidR="007927BB" w:rsidRPr="00900D83">
        <w:rPr>
          <w:rFonts w:ascii="Times New Roman" w:hAnsi="Times New Roman" w:cs="Times New Roman"/>
          <w:sz w:val="24"/>
          <w:szCs w:val="24"/>
        </w:rPr>
        <w:t>di Sessa</w:t>
      </w:r>
      <w:r w:rsidR="005A278E" w:rsidRPr="00900D83">
        <w:rPr>
          <w:rFonts w:ascii="Times New Roman" w:hAnsi="Times New Roman" w:cs="Times New Roman"/>
          <w:sz w:val="24"/>
          <w:szCs w:val="24"/>
        </w:rPr>
        <w:t>,</w:t>
      </w:r>
      <w:r w:rsidR="007927BB" w:rsidRPr="00900D83">
        <w:rPr>
          <w:rFonts w:ascii="Times New Roman" w:hAnsi="Times New Roman" w:cs="Times New Roman"/>
          <w:sz w:val="24"/>
          <w:szCs w:val="24"/>
        </w:rPr>
        <w:t xml:space="preserve"> 1974</w:t>
      </w:r>
      <w:r w:rsidR="00535A4D" w:rsidRPr="00900D83">
        <w:rPr>
          <w:rFonts w:ascii="Times New Roman" w:hAnsi="Times New Roman" w:cs="Times New Roman"/>
          <w:sz w:val="24"/>
          <w:szCs w:val="24"/>
        </w:rPr>
        <w:t>b</w:t>
      </w:r>
      <w:r w:rsidR="007927BB" w:rsidRPr="00900D83">
        <w:rPr>
          <w:rFonts w:ascii="Times New Roman" w:hAnsi="Times New Roman" w:cs="Times New Roman"/>
          <w:sz w:val="24"/>
          <w:szCs w:val="24"/>
        </w:rPr>
        <w:t xml:space="preserve">; </w:t>
      </w:r>
      <w:proofErr w:type="spellStart"/>
      <w:r w:rsidR="005A278E" w:rsidRPr="00900D83">
        <w:rPr>
          <w:rFonts w:ascii="Times New Roman" w:hAnsi="Times New Roman" w:cs="Times New Roman"/>
          <w:sz w:val="24"/>
          <w:szCs w:val="24"/>
        </w:rPr>
        <w:t>Tuke</w:t>
      </w:r>
      <w:proofErr w:type="spellEnd"/>
      <w:r w:rsidR="005A278E" w:rsidRPr="00900D83">
        <w:rPr>
          <w:rFonts w:ascii="Times New Roman" w:hAnsi="Times New Roman" w:cs="Times New Roman"/>
          <w:sz w:val="24"/>
          <w:szCs w:val="24"/>
        </w:rPr>
        <w:t xml:space="preserve">, </w:t>
      </w:r>
      <w:r w:rsidR="007927BB" w:rsidRPr="00900D83">
        <w:rPr>
          <w:rFonts w:ascii="Times New Roman" w:hAnsi="Times New Roman" w:cs="Times New Roman"/>
          <w:sz w:val="24"/>
          <w:szCs w:val="24"/>
        </w:rPr>
        <w:t>1974</w:t>
      </w:r>
      <w:r w:rsidR="005A278E" w:rsidRPr="00900D83">
        <w:rPr>
          <w:rFonts w:ascii="Times New Roman" w:hAnsi="Times New Roman" w:cs="Times New Roman"/>
          <w:sz w:val="24"/>
          <w:szCs w:val="24"/>
        </w:rPr>
        <w:t>a</w:t>
      </w:r>
      <w:r w:rsidR="007927BB" w:rsidRPr="00900D83">
        <w:rPr>
          <w:rFonts w:ascii="Times New Roman" w:hAnsi="Times New Roman" w:cs="Times New Roman"/>
          <w:sz w:val="24"/>
          <w:szCs w:val="24"/>
        </w:rPr>
        <w:t xml:space="preserve">; </w:t>
      </w:r>
      <w:r w:rsidR="005A278E" w:rsidRPr="00900D83">
        <w:rPr>
          <w:rFonts w:ascii="Times New Roman" w:hAnsi="Times New Roman" w:cs="Times New Roman"/>
          <w:sz w:val="24"/>
          <w:szCs w:val="24"/>
        </w:rPr>
        <w:t>BGA</w:t>
      </w:r>
      <w:r w:rsidR="007927BB" w:rsidRPr="00900D83">
        <w:rPr>
          <w:rFonts w:ascii="Times New Roman" w:hAnsi="Times New Roman" w:cs="Times New Roman"/>
          <w:sz w:val="24"/>
          <w:szCs w:val="24"/>
        </w:rPr>
        <w:t>, 80/3396(2), 1974</w:t>
      </w:r>
      <w:r w:rsidR="005A278E" w:rsidRPr="00900D83">
        <w:rPr>
          <w:rFonts w:ascii="Times New Roman" w:hAnsi="Times New Roman" w:cs="Times New Roman"/>
          <w:sz w:val="24"/>
          <w:szCs w:val="24"/>
        </w:rPr>
        <w:t>a)</w:t>
      </w:r>
      <w:r w:rsidRPr="00900D83">
        <w:rPr>
          <w:rFonts w:ascii="Times New Roman" w:hAnsi="Times New Roman" w:cs="Times New Roman"/>
          <w:sz w:val="24"/>
          <w:szCs w:val="24"/>
        </w:rPr>
        <w:t>.</w:t>
      </w:r>
      <w:bookmarkEnd w:id="54"/>
      <w:r w:rsidR="006A279A">
        <w:rPr>
          <w:rFonts w:ascii="Times New Roman" w:hAnsi="Times New Roman" w:cs="Times New Roman"/>
          <w:sz w:val="24"/>
          <w:szCs w:val="24"/>
        </w:rPr>
        <w:t xml:space="preserve"> </w:t>
      </w:r>
      <w:bookmarkStart w:id="55" w:name="_Hlk133504520"/>
      <w:r w:rsidR="00E526CB" w:rsidRPr="00900D83">
        <w:rPr>
          <w:rFonts w:ascii="Times New Roman" w:hAnsi="Times New Roman" w:cs="Times New Roman"/>
          <w:sz w:val="24"/>
          <w:szCs w:val="24"/>
        </w:rPr>
        <w:t xml:space="preserve">The </w:t>
      </w:r>
      <w:r w:rsidR="006551F9" w:rsidRPr="00900D83">
        <w:rPr>
          <w:rFonts w:ascii="Times New Roman" w:hAnsi="Times New Roman" w:cs="Times New Roman"/>
          <w:sz w:val="24"/>
          <w:szCs w:val="24"/>
        </w:rPr>
        <w:t>favorable</w:t>
      </w:r>
      <w:r w:rsidR="00E526CB" w:rsidRPr="00900D83">
        <w:rPr>
          <w:rFonts w:ascii="Times New Roman" w:hAnsi="Times New Roman" w:cs="Times New Roman"/>
          <w:sz w:val="24"/>
          <w:szCs w:val="24"/>
        </w:rPr>
        <w:t xml:space="preserve"> position of foreign bank</w:t>
      </w:r>
      <w:r w:rsidR="00AF7D27" w:rsidRPr="00900D83">
        <w:rPr>
          <w:rFonts w:ascii="Times New Roman" w:hAnsi="Times New Roman" w:cs="Times New Roman"/>
          <w:sz w:val="24"/>
          <w:szCs w:val="24"/>
        </w:rPr>
        <w:t xml:space="preserve"> branches</w:t>
      </w:r>
      <w:r w:rsidR="00E526CB" w:rsidRPr="00900D83">
        <w:rPr>
          <w:rFonts w:ascii="Times New Roman" w:hAnsi="Times New Roman" w:cs="Times New Roman"/>
          <w:sz w:val="24"/>
          <w:szCs w:val="24"/>
        </w:rPr>
        <w:t xml:space="preserve"> over local banks in terms of the Bank of Italy’s credit policy</w:t>
      </w:r>
      <w:r w:rsidR="00F45684" w:rsidRPr="00900D83">
        <w:rPr>
          <w:rFonts w:ascii="Times New Roman" w:hAnsi="Times New Roman" w:cs="Times New Roman"/>
          <w:sz w:val="24"/>
          <w:szCs w:val="24"/>
        </w:rPr>
        <w:t xml:space="preserve"> led to </w:t>
      </w:r>
      <w:proofErr w:type="spellStart"/>
      <w:r w:rsidR="00F45684" w:rsidRPr="00900D83">
        <w:rPr>
          <w:rFonts w:ascii="Times New Roman" w:hAnsi="Times New Roman" w:cs="Times New Roman"/>
          <w:sz w:val="24"/>
          <w:szCs w:val="24"/>
        </w:rPr>
        <w:t>Tuke’s</w:t>
      </w:r>
      <w:proofErr w:type="spellEnd"/>
      <w:r w:rsidR="00F45684" w:rsidRPr="00900D83">
        <w:rPr>
          <w:rFonts w:ascii="Times New Roman" w:hAnsi="Times New Roman" w:cs="Times New Roman"/>
          <w:sz w:val="24"/>
          <w:szCs w:val="24"/>
        </w:rPr>
        <w:t xml:space="preserve"> enhanced awareness about the </w:t>
      </w:r>
      <w:r w:rsidR="001F57CA" w:rsidRPr="00900D83">
        <w:rPr>
          <w:rFonts w:ascii="Times New Roman" w:hAnsi="Times New Roman" w:cs="Times New Roman"/>
          <w:sz w:val="24"/>
          <w:szCs w:val="24"/>
        </w:rPr>
        <w:t xml:space="preserve">potential </w:t>
      </w:r>
      <w:r w:rsidR="00E526CB" w:rsidRPr="00900D83">
        <w:rPr>
          <w:rFonts w:ascii="Times New Roman" w:hAnsi="Times New Roman" w:cs="Times New Roman"/>
          <w:sz w:val="24"/>
          <w:szCs w:val="24"/>
        </w:rPr>
        <w:t>identity</w:t>
      </w:r>
      <w:r w:rsidR="00874021" w:rsidRPr="00900D83">
        <w:rPr>
          <w:rFonts w:ascii="Times New Roman" w:hAnsi="Times New Roman" w:cs="Times New Roman"/>
          <w:sz w:val="24"/>
          <w:szCs w:val="24"/>
        </w:rPr>
        <w:t>-based</w:t>
      </w:r>
      <w:r w:rsidR="00F45684" w:rsidRPr="00900D83">
        <w:rPr>
          <w:rFonts w:ascii="Times New Roman" w:hAnsi="Times New Roman" w:cs="Times New Roman"/>
          <w:sz w:val="24"/>
          <w:szCs w:val="24"/>
        </w:rPr>
        <w:t xml:space="preserve"> discordance between</w:t>
      </w:r>
      <w:r w:rsidR="00382212" w:rsidRPr="00900D83">
        <w:rPr>
          <w:rFonts w:ascii="Times New Roman" w:hAnsi="Times New Roman" w:cs="Times New Roman"/>
          <w:sz w:val="24"/>
          <w:szCs w:val="24"/>
        </w:rPr>
        <w:t xml:space="preserve"> </w:t>
      </w:r>
      <w:r w:rsidR="005663F6" w:rsidRPr="00900D83">
        <w:rPr>
          <w:rFonts w:ascii="Times New Roman" w:hAnsi="Times New Roman" w:cs="Times New Roman"/>
          <w:sz w:val="24"/>
          <w:szCs w:val="24"/>
        </w:rPr>
        <w:t>his choice of BCC as the vehicle to enter Italy</w:t>
      </w:r>
      <w:r w:rsidR="00382212" w:rsidRPr="00900D83">
        <w:rPr>
          <w:rFonts w:ascii="Times New Roman" w:hAnsi="Times New Roman" w:cs="Times New Roman"/>
          <w:sz w:val="24"/>
          <w:szCs w:val="24"/>
        </w:rPr>
        <w:t xml:space="preserve"> </w:t>
      </w:r>
      <w:r w:rsidR="00F45684" w:rsidRPr="00900D83">
        <w:rPr>
          <w:rFonts w:ascii="Times New Roman" w:hAnsi="Times New Roman" w:cs="Times New Roman"/>
          <w:sz w:val="24"/>
          <w:szCs w:val="24"/>
        </w:rPr>
        <w:t>and Barclays’ European plan</w:t>
      </w:r>
      <w:r w:rsidR="006A279A">
        <w:rPr>
          <w:rFonts w:ascii="Times New Roman" w:hAnsi="Times New Roman" w:cs="Times New Roman"/>
          <w:sz w:val="24"/>
          <w:szCs w:val="24"/>
        </w:rPr>
        <w:t xml:space="preserve"> </w:t>
      </w:r>
      <w:r w:rsidR="00476F87" w:rsidRPr="00900D83">
        <w:rPr>
          <w:rFonts w:ascii="Times New Roman" w:hAnsi="Times New Roman" w:cs="Times New Roman"/>
          <w:sz w:val="24"/>
          <w:szCs w:val="24"/>
        </w:rPr>
        <w:t>(BGA, 80/5476, 1975b)</w:t>
      </w:r>
      <w:r w:rsidR="00EE29CD" w:rsidRPr="00900D83">
        <w:rPr>
          <w:rFonts w:ascii="Times New Roman" w:hAnsi="Times New Roman" w:cs="Times New Roman"/>
          <w:sz w:val="24"/>
          <w:szCs w:val="24"/>
        </w:rPr>
        <w:t>.</w:t>
      </w:r>
      <w:bookmarkEnd w:id="55"/>
    </w:p>
    <w:p w:rsidR="00EE29CD" w:rsidRPr="00900D83" w:rsidRDefault="00EE29CD" w:rsidP="00900D83">
      <w:pPr>
        <w:spacing w:line="480" w:lineRule="auto"/>
        <w:rPr>
          <w:rFonts w:ascii="Times New Roman" w:hAnsi="Times New Roman" w:cs="Times New Roman"/>
          <w:sz w:val="24"/>
          <w:szCs w:val="24"/>
        </w:rPr>
      </w:pPr>
    </w:p>
    <w:p w:rsidR="00BB74EE" w:rsidRPr="00900D83" w:rsidRDefault="00FB7F9C" w:rsidP="00900D83">
      <w:pPr>
        <w:spacing w:line="480" w:lineRule="auto"/>
        <w:rPr>
          <w:rFonts w:ascii="Times New Roman" w:hAnsi="Times New Roman" w:cs="Times New Roman"/>
          <w:sz w:val="24"/>
          <w:szCs w:val="24"/>
        </w:rPr>
      </w:pPr>
      <w:bookmarkStart w:id="56" w:name="_Hlk133504622"/>
      <w:r w:rsidRPr="00900D83">
        <w:rPr>
          <w:rFonts w:ascii="Times New Roman" w:hAnsi="Times New Roman" w:cs="Times New Roman"/>
          <w:sz w:val="24"/>
          <w:szCs w:val="24"/>
        </w:rPr>
        <w:t>G</w:t>
      </w:r>
      <w:r w:rsidR="00081E73" w:rsidRPr="00900D83">
        <w:rPr>
          <w:rFonts w:ascii="Times New Roman" w:hAnsi="Times New Roman" w:cs="Times New Roman"/>
          <w:sz w:val="24"/>
          <w:szCs w:val="24"/>
        </w:rPr>
        <w:t>iven</w:t>
      </w:r>
      <w:r w:rsidR="00330164" w:rsidRPr="00900D83">
        <w:rPr>
          <w:rFonts w:ascii="Times New Roman" w:hAnsi="Times New Roman" w:cs="Times New Roman"/>
          <w:sz w:val="24"/>
          <w:szCs w:val="24"/>
        </w:rPr>
        <w:t xml:space="preserve"> </w:t>
      </w:r>
      <w:r w:rsidR="00081E73" w:rsidRPr="00900D83">
        <w:rPr>
          <w:rFonts w:ascii="Times New Roman" w:hAnsi="Times New Roman" w:cs="Times New Roman"/>
          <w:sz w:val="24"/>
          <w:szCs w:val="24"/>
        </w:rPr>
        <w:t xml:space="preserve">the </w:t>
      </w:r>
      <w:r w:rsidR="00330164" w:rsidRPr="00900D83">
        <w:rPr>
          <w:rFonts w:ascii="Times New Roman" w:hAnsi="Times New Roman" w:cs="Times New Roman"/>
          <w:sz w:val="24"/>
          <w:szCs w:val="24"/>
        </w:rPr>
        <w:t>Bank of Italy’s lending ceiling</w:t>
      </w:r>
      <w:r w:rsidR="00081E73" w:rsidRPr="00900D83">
        <w:rPr>
          <w:rFonts w:ascii="Times New Roman" w:hAnsi="Times New Roman" w:cs="Times New Roman"/>
          <w:sz w:val="24"/>
          <w:szCs w:val="24"/>
        </w:rPr>
        <w:t xml:space="preserve">, BBC decided that business development should be oriented towards </w:t>
      </w:r>
      <w:r w:rsidR="005672A3" w:rsidRPr="00900D83">
        <w:rPr>
          <w:rFonts w:ascii="Times New Roman" w:hAnsi="Times New Roman" w:cs="Times New Roman"/>
          <w:sz w:val="24"/>
          <w:szCs w:val="24"/>
        </w:rPr>
        <w:t xml:space="preserve">raising </w:t>
      </w:r>
      <w:r w:rsidR="00081E73" w:rsidRPr="00900D83">
        <w:rPr>
          <w:rFonts w:ascii="Times New Roman" w:hAnsi="Times New Roman" w:cs="Times New Roman"/>
          <w:sz w:val="24"/>
          <w:szCs w:val="24"/>
        </w:rPr>
        <w:t>deposit</w:t>
      </w:r>
      <w:r w:rsidR="005672A3" w:rsidRPr="00900D83">
        <w:rPr>
          <w:rFonts w:ascii="Times New Roman" w:hAnsi="Times New Roman" w:cs="Times New Roman"/>
          <w:sz w:val="24"/>
          <w:szCs w:val="24"/>
        </w:rPr>
        <w:t>s</w:t>
      </w:r>
      <w:r w:rsidR="00081E73" w:rsidRPr="00900D83">
        <w:rPr>
          <w:rFonts w:ascii="Times New Roman" w:hAnsi="Times New Roman" w:cs="Times New Roman"/>
          <w:sz w:val="24"/>
          <w:szCs w:val="24"/>
        </w:rPr>
        <w:t xml:space="preserve"> rather than seeking new lending opportunities</w:t>
      </w:r>
      <w:r w:rsidR="00476F87" w:rsidRPr="00900D83">
        <w:rPr>
          <w:rFonts w:ascii="Times New Roman" w:hAnsi="Times New Roman" w:cs="Times New Roman"/>
          <w:sz w:val="24"/>
          <w:szCs w:val="24"/>
        </w:rPr>
        <w:t xml:space="preserve"> (BGA, 80/3396(2), 1974b)</w:t>
      </w:r>
      <w:r w:rsidR="00081E73" w:rsidRPr="00900D83">
        <w:rPr>
          <w:rFonts w:ascii="Times New Roman" w:hAnsi="Times New Roman" w:cs="Times New Roman"/>
          <w:sz w:val="24"/>
          <w:szCs w:val="24"/>
        </w:rPr>
        <w:t xml:space="preserve">. </w:t>
      </w:r>
      <w:r w:rsidR="002D0AEB" w:rsidRPr="00900D83">
        <w:rPr>
          <w:rFonts w:ascii="Times New Roman" w:hAnsi="Times New Roman" w:cs="Times New Roman"/>
          <w:sz w:val="24"/>
          <w:szCs w:val="24"/>
        </w:rPr>
        <w:t xml:space="preserve">BBC, however, </w:t>
      </w:r>
      <w:r w:rsidR="00F75563" w:rsidRPr="00900D83">
        <w:rPr>
          <w:rFonts w:ascii="Times New Roman" w:hAnsi="Times New Roman" w:cs="Times New Roman"/>
          <w:sz w:val="24"/>
          <w:szCs w:val="24"/>
        </w:rPr>
        <w:t>had difficulty in</w:t>
      </w:r>
      <w:r w:rsidR="002D0AEB" w:rsidRPr="00900D83">
        <w:rPr>
          <w:rFonts w:ascii="Times New Roman" w:hAnsi="Times New Roman" w:cs="Times New Roman"/>
          <w:sz w:val="24"/>
          <w:szCs w:val="24"/>
        </w:rPr>
        <w:t xml:space="preserve"> obtaining a significant share of the savings market</w:t>
      </w:r>
      <w:r w:rsidR="00AB2128" w:rsidRPr="00900D83">
        <w:rPr>
          <w:rFonts w:ascii="Times New Roman" w:hAnsi="Times New Roman" w:cs="Times New Roman"/>
          <w:sz w:val="24"/>
          <w:szCs w:val="24"/>
        </w:rPr>
        <w:t xml:space="preserve"> </w:t>
      </w:r>
      <w:r w:rsidR="0026056F">
        <w:rPr>
          <w:rFonts w:ascii="Times New Roman" w:hAnsi="Times New Roman" w:cs="Times New Roman"/>
          <w:sz w:val="24"/>
          <w:szCs w:val="24"/>
        </w:rPr>
        <w:t xml:space="preserve">due to its traditional means of raising deposits and the insufficient reputation of Barclays in Italy </w:t>
      </w:r>
      <w:r w:rsidR="00AB2128" w:rsidRPr="00900D83">
        <w:rPr>
          <w:rFonts w:ascii="Times New Roman" w:hAnsi="Times New Roman" w:cs="Times New Roman"/>
          <w:sz w:val="24"/>
          <w:szCs w:val="24"/>
        </w:rPr>
        <w:t>(Bromley, 1975c)</w:t>
      </w:r>
      <w:r w:rsidR="002D0AEB" w:rsidRPr="00900D83">
        <w:rPr>
          <w:rFonts w:ascii="Times New Roman" w:hAnsi="Times New Roman" w:cs="Times New Roman"/>
          <w:sz w:val="24"/>
          <w:szCs w:val="24"/>
        </w:rPr>
        <w:t>.</w:t>
      </w:r>
      <w:bookmarkEnd w:id="56"/>
      <w:r w:rsidR="00852DA8">
        <w:rPr>
          <w:rFonts w:ascii="Times New Roman" w:hAnsi="Times New Roman" w:cs="Times New Roman"/>
          <w:sz w:val="24"/>
          <w:szCs w:val="24"/>
        </w:rPr>
        <w:t xml:space="preserve"> </w:t>
      </w:r>
      <w:bookmarkStart w:id="57" w:name="_Hlk133504690"/>
      <w:r w:rsidR="00990FC8" w:rsidRPr="00900D83">
        <w:rPr>
          <w:rFonts w:ascii="Times New Roman" w:hAnsi="Times New Roman" w:cs="Times New Roman"/>
          <w:sz w:val="24"/>
          <w:szCs w:val="24"/>
        </w:rPr>
        <w:t xml:space="preserve">The </w:t>
      </w:r>
      <w:r w:rsidR="004C137C" w:rsidRPr="00900D83">
        <w:rPr>
          <w:rFonts w:ascii="Times New Roman" w:hAnsi="Times New Roman" w:cs="Times New Roman"/>
          <w:sz w:val="24"/>
          <w:szCs w:val="24"/>
        </w:rPr>
        <w:t>difficulty</w:t>
      </w:r>
      <w:r w:rsidR="00990FC8" w:rsidRPr="00900D83">
        <w:rPr>
          <w:rFonts w:ascii="Times New Roman" w:hAnsi="Times New Roman" w:cs="Times New Roman"/>
          <w:sz w:val="24"/>
          <w:szCs w:val="24"/>
        </w:rPr>
        <w:t xml:space="preserve"> of the BBC in </w:t>
      </w:r>
      <w:r w:rsidR="009A4595" w:rsidRPr="00900D83">
        <w:rPr>
          <w:rFonts w:ascii="Times New Roman" w:hAnsi="Times New Roman" w:cs="Times New Roman"/>
          <w:sz w:val="24"/>
          <w:szCs w:val="24"/>
        </w:rPr>
        <w:t>gaining</w:t>
      </w:r>
      <w:r w:rsidR="00990FC8" w:rsidRPr="00900D83">
        <w:rPr>
          <w:rFonts w:ascii="Times New Roman" w:hAnsi="Times New Roman" w:cs="Times New Roman"/>
          <w:sz w:val="24"/>
          <w:szCs w:val="24"/>
        </w:rPr>
        <w:t xml:space="preserve"> deposits led to </w:t>
      </w:r>
      <w:r w:rsidR="009A4595" w:rsidRPr="00900D83">
        <w:rPr>
          <w:rFonts w:ascii="Times New Roman" w:hAnsi="Times New Roman" w:cs="Times New Roman"/>
          <w:sz w:val="24"/>
          <w:szCs w:val="24"/>
        </w:rPr>
        <w:t>an</w:t>
      </w:r>
      <w:r w:rsidR="00990FC8" w:rsidRPr="00900D83">
        <w:rPr>
          <w:rFonts w:ascii="Times New Roman" w:hAnsi="Times New Roman" w:cs="Times New Roman"/>
          <w:sz w:val="24"/>
          <w:szCs w:val="24"/>
        </w:rPr>
        <w:t xml:space="preserve"> agreement</w:t>
      </w:r>
      <w:r w:rsidR="00BB74EE" w:rsidRPr="00900D83">
        <w:rPr>
          <w:rFonts w:ascii="Times New Roman" w:hAnsi="Times New Roman" w:cs="Times New Roman"/>
          <w:sz w:val="24"/>
          <w:szCs w:val="24"/>
        </w:rPr>
        <w:t xml:space="preserve"> that the next step should be the establishment of a BBC Representative</w:t>
      </w:r>
      <w:r w:rsidR="00990FC8" w:rsidRPr="00900D83">
        <w:rPr>
          <w:rFonts w:ascii="Times New Roman" w:hAnsi="Times New Roman" w:cs="Times New Roman"/>
          <w:sz w:val="24"/>
          <w:szCs w:val="24"/>
        </w:rPr>
        <w:t xml:space="preserve"> O</w:t>
      </w:r>
      <w:r w:rsidR="00BB74EE" w:rsidRPr="00900D83">
        <w:rPr>
          <w:rFonts w:ascii="Times New Roman" w:hAnsi="Times New Roman" w:cs="Times New Roman"/>
          <w:sz w:val="24"/>
          <w:szCs w:val="24"/>
        </w:rPr>
        <w:t xml:space="preserve">ffice in Rome with a view to this eventually </w:t>
      </w:r>
      <w:r w:rsidR="009A4595" w:rsidRPr="00900D83">
        <w:rPr>
          <w:rFonts w:ascii="Times New Roman" w:hAnsi="Times New Roman" w:cs="Times New Roman"/>
          <w:sz w:val="24"/>
          <w:szCs w:val="24"/>
        </w:rPr>
        <w:t>becoming</w:t>
      </w:r>
      <w:r w:rsidR="00BB74EE" w:rsidRPr="00900D83">
        <w:rPr>
          <w:rFonts w:ascii="Times New Roman" w:hAnsi="Times New Roman" w:cs="Times New Roman"/>
          <w:sz w:val="24"/>
          <w:szCs w:val="24"/>
        </w:rPr>
        <w:t xml:space="preserve"> a branch</w:t>
      </w:r>
      <w:r w:rsidR="00016379" w:rsidRPr="00900D83">
        <w:rPr>
          <w:rFonts w:ascii="Times New Roman" w:hAnsi="Times New Roman" w:cs="Times New Roman"/>
          <w:sz w:val="24"/>
          <w:szCs w:val="24"/>
        </w:rPr>
        <w:t xml:space="preserve"> (Cockburn, 1974b</w:t>
      </w:r>
      <w:r w:rsidR="00720C46" w:rsidRPr="00900D83">
        <w:rPr>
          <w:rFonts w:ascii="Times New Roman" w:hAnsi="Times New Roman" w:cs="Times New Roman"/>
          <w:sz w:val="24"/>
          <w:szCs w:val="24"/>
        </w:rPr>
        <w:t>)</w:t>
      </w:r>
      <w:r w:rsidR="00BB74EE" w:rsidRPr="00900D83">
        <w:rPr>
          <w:rFonts w:ascii="Times New Roman" w:hAnsi="Times New Roman" w:cs="Times New Roman"/>
          <w:sz w:val="24"/>
          <w:szCs w:val="24"/>
        </w:rPr>
        <w:t xml:space="preserve">. </w:t>
      </w:r>
      <w:r w:rsidR="00B85868" w:rsidRPr="00900D83">
        <w:rPr>
          <w:rFonts w:ascii="Times New Roman" w:hAnsi="Times New Roman" w:cs="Times New Roman"/>
          <w:sz w:val="24"/>
          <w:szCs w:val="24"/>
        </w:rPr>
        <w:t>The</w:t>
      </w:r>
      <w:r w:rsidR="00BB74EE" w:rsidRPr="00900D83">
        <w:rPr>
          <w:rFonts w:ascii="Times New Roman" w:hAnsi="Times New Roman" w:cs="Times New Roman"/>
          <w:sz w:val="24"/>
          <w:szCs w:val="24"/>
        </w:rPr>
        <w:t xml:space="preserve"> BBC</w:t>
      </w:r>
      <w:r w:rsidR="00B85868" w:rsidRPr="00900D83">
        <w:rPr>
          <w:rFonts w:ascii="Times New Roman" w:hAnsi="Times New Roman" w:cs="Times New Roman"/>
          <w:sz w:val="24"/>
          <w:szCs w:val="24"/>
        </w:rPr>
        <w:t>’s</w:t>
      </w:r>
      <w:r w:rsidR="00BB74EE" w:rsidRPr="00900D83">
        <w:rPr>
          <w:rFonts w:ascii="Times New Roman" w:hAnsi="Times New Roman" w:cs="Times New Roman"/>
          <w:sz w:val="24"/>
          <w:szCs w:val="24"/>
        </w:rPr>
        <w:t xml:space="preserve"> representation in Rome </w:t>
      </w:r>
      <w:r w:rsidR="00B85868" w:rsidRPr="00900D83">
        <w:rPr>
          <w:rFonts w:ascii="Times New Roman" w:hAnsi="Times New Roman" w:cs="Times New Roman"/>
          <w:sz w:val="24"/>
          <w:szCs w:val="24"/>
        </w:rPr>
        <w:t>could help</w:t>
      </w:r>
      <w:r w:rsidR="00BB74EE" w:rsidRPr="00900D83">
        <w:rPr>
          <w:rFonts w:ascii="Times New Roman" w:hAnsi="Times New Roman" w:cs="Times New Roman"/>
          <w:sz w:val="24"/>
          <w:szCs w:val="24"/>
        </w:rPr>
        <w:t xml:space="preserve"> establish contacts with Italian and multinational companies in the Central and Southern parts of Italy. </w:t>
      </w:r>
      <w:r w:rsidR="009A4595" w:rsidRPr="00900D83">
        <w:rPr>
          <w:rFonts w:ascii="Times New Roman" w:hAnsi="Times New Roman" w:cs="Times New Roman"/>
          <w:sz w:val="24"/>
          <w:szCs w:val="24"/>
        </w:rPr>
        <w:t>As</w:t>
      </w:r>
      <w:r w:rsidR="00045F2C" w:rsidRPr="00900D83">
        <w:rPr>
          <w:rFonts w:ascii="Times New Roman" w:hAnsi="Times New Roman" w:cs="Times New Roman"/>
          <w:sz w:val="24"/>
          <w:szCs w:val="24"/>
        </w:rPr>
        <w:t xml:space="preserve"> a </w:t>
      </w:r>
      <w:r w:rsidR="00BB74EE" w:rsidRPr="00900D83">
        <w:rPr>
          <w:rFonts w:ascii="Times New Roman" w:hAnsi="Times New Roman" w:cs="Times New Roman"/>
          <w:sz w:val="24"/>
          <w:szCs w:val="24"/>
        </w:rPr>
        <w:t xml:space="preserve">prerequisite </w:t>
      </w:r>
      <w:r w:rsidR="00045F2C" w:rsidRPr="00900D83">
        <w:rPr>
          <w:rFonts w:ascii="Times New Roman" w:hAnsi="Times New Roman" w:cs="Times New Roman"/>
          <w:sz w:val="24"/>
          <w:szCs w:val="24"/>
        </w:rPr>
        <w:t>for the establishment of this Office</w:t>
      </w:r>
      <w:r w:rsidR="009A4595" w:rsidRPr="00900D83">
        <w:rPr>
          <w:rFonts w:ascii="Times New Roman" w:hAnsi="Times New Roman" w:cs="Times New Roman"/>
          <w:sz w:val="24"/>
          <w:szCs w:val="24"/>
        </w:rPr>
        <w:t>, however,</w:t>
      </w:r>
      <w:r w:rsidR="00045F2C" w:rsidRPr="00900D83">
        <w:rPr>
          <w:rFonts w:ascii="Times New Roman" w:hAnsi="Times New Roman" w:cs="Times New Roman"/>
          <w:sz w:val="24"/>
          <w:szCs w:val="24"/>
        </w:rPr>
        <w:t xml:space="preserve"> the </w:t>
      </w:r>
      <w:r w:rsidR="00BB74EE" w:rsidRPr="00900D83">
        <w:rPr>
          <w:rFonts w:ascii="Times New Roman" w:hAnsi="Times New Roman" w:cs="Times New Roman"/>
          <w:sz w:val="24"/>
          <w:szCs w:val="24"/>
        </w:rPr>
        <w:t xml:space="preserve">BBC </w:t>
      </w:r>
      <w:r w:rsidR="00045F2C" w:rsidRPr="00900D83">
        <w:rPr>
          <w:rFonts w:ascii="Times New Roman" w:hAnsi="Times New Roman" w:cs="Times New Roman"/>
          <w:sz w:val="24"/>
          <w:szCs w:val="24"/>
        </w:rPr>
        <w:t>must</w:t>
      </w:r>
      <w:r w:rsidR="00BB74EE" w:rsidRPr="00900D83">
        <w:rPr>
          <w:rFonts w:ascii="Times New Roman" w:hAnsi="Times New Roman" w:cs="Times New Roman"/>
          <w:sz w:val="24"/>
          <w:szCs w:val="24"/>
        </w:rPr>
        <w:t xml:space="preserve"> </w:t>
      </w:r>
      <w:r w:rsidR="005F2B60" w:rsidRPr="00900D83">
        <w:rPr>
          <w:rFonts w:ascii="Times New Roman" w:hAnsi="Times New Roman" w:cs="Times New Roman"/>
          <w:sz w:val="24"/>
          <w:szCs w:val="24"/>
        </w:rPr>
        <w:t xml:space="preserve">first </w:t>
      </w:r>
      <w:r w:rsidR="00002B00" w:rsidRPr="00900D83">
        <w:rPr>
          <w:rFonts w:ascii="Times New Roman" w:hAnsi="Times New Roman" w:cs="Times New Roman"/>
          <w:sz w:val="24"/>
          <w:szCs w:val="24"/>
        </w:rPr>
        <w:t>boost</w:t>
      </w:r>
      <w:r w:rsidR="005F2B60" w:rsidRPr="00900D83">
        <w:rPr>
          <w:rFonts w:ascii="Times New Roman" w:hAnsi="Times New Roman" w:cs="Times New Roman"/>
          <w:sz w:val="24"/>
          <w:szCs w:val="24"/>
        </w:rPr>
        <w:t xml:space="preserve"> its </w:t>
      </w:r>
      <w:r w:rsidR="008120D8" w:rsidRPr="00900D83">
        <w:rPr>
          <w:rFonts w:ascii="Times New Roman" w:hAnsi="Times New Roman" w:cs="Times New Roman"/>
          <w:sz w:val="24"/>
          <w:szCs w:val="24"/>
        </w:rPr>
        <w:t xml:space="preserve">business </w:t>
      </w:r>
      <w:r w:rsidR="005F2B60" w:rsidRPr="00900D83">
        <w:rPr>
          <w:rFonts w:ascii="Times New Roman" w:hAnsi="Times New Roman" w:cs="Times New Roman"/>
          <w:sz w:val="24"/>
          <w:szCs w:val="24"/>
        </w:rPr>
        <w:t>in Milan</w:t>
      </w:r>
      <w:r w:rsidR="00164FCC" w:rsidRPr="00900D83">
        <w:rPr>
          <w:rFonts w:ascii="Times New Roman" w:hAnsi="Times New Roman" w:cs="Times New Roman"/>
          <w:sz w:val="24"/>
          <w:szCs w:val="24"/>
        </w:rPr>
        <w:t xml:space="preserve"> (Bromley, 1975c)</w:t>
      </w:r>
      <w:r w:rsidR="00BB74EE" w:rsidRPr="00900D83">
        <w:rPr>
          <w:rFonts w:ascii="Times New Roman" w:hAnsi="Times New Roman" w:cs="Times New Roman"/>
          <w:sz w:val="24"/>
          <w:szCs w:val="24"/>
        </w:rPr>
        <w:t>.</w:t>
      </w:r>
      <w:bookmarkEnd w:id="57"/>
    </w:p>
    <w:p w:rsidR="008B5537" w:rsidRPr="00900D83" w:rsidRDefault="008B5537" w:rsidP="00900D83">
      <w:pPr>
        <w:spacing w:line="480" w:lineRule="auto"/>
        <w:rPr>
          <w:rFonts w:ascii="Times New Roman" w:hAnsi="Times New Roman" w:cs="Times New Roman"/>
          <w:sz w:val="24"/>
          <w:szCs w:val="24"/>
        </w:rPr>
      </w:pPr>
    </w:p>
    <w:p w:rsidR="00E5611B" w:rsidRPr="00900D83" w:rsidRDefault="00072F41" w:rsidP="00900D83">
      <w:pPr>
        <w:spacing w:line="480" w:lineRule="auto"/>
        <w:rPr>
          <w:rFonts w:ascii="Times New Roman" w:hAnsi="Times New Roman" w:cs="Times New Roman"/>
          <w:sz w:val="24"/>
          <w:szCs w:val="24"/>
        </w:rPr>
      </w:pPr>
      <w:bookmarkStart w:id="58" w:name="_Hlk133504711"/>
      <w:r w:rsidRPr="00900D83">
        <w:rPr>
          <w:rFonts w:ascii="Times New Roman" w:hAnsi="Times New Roman" w:cs="Times New Roman"/>
          <w:sz w:val="24"/>
          <w:szCs w:val="24"/>
        </w:rPr>
        <w:lastRenderedPageBreak/>
        <w:t>The BBC</w:t>
      </w:r>
      <w:r w:rsidR="0051540A" w:rsidRPr="00900D83">
        <w:rPr>
          <w:rFonts w:ascii="Times New Roman" w:hAnsi="Times New Roman" w:cs="Times New Roman"/>
          <w:sz w:val="24"/>
          <w:szCs w:val="24"/>
        </w:rPr>
        <w:t>’s minority shareholder, however, had</w:t>
      </w:r>
      <w:r w:rsidRPr="00900D83">
        <w:rPr>
          <w:rFonts w:ascii="Times New Roman" w:hAnsi="Times New Roman" w:cs="Times New Roman"/>
          <w:sz w:val="24"/>
          <w:szCs w:val="24"/>
        </w:rPr>
        <w:t xml:space="preserve"> </w:t>
      </w:r>
      <w:r w:rsidR="004C137C" w:rsidRPr="00900D83">
        <w:rPr>
          <w:rFonts w:ascii="Times New Roman" w:hAnsi="Times New Roman" w:cs="Times New Roman"/>
          <w:sz w:val="24"/>
          <w:szCs w:val="24"/>
        </w:rPr>
        <w:t>difficulty</w:t>
      </w:r>
      <w:r w:rsidRPr="00900D83">
        <w:rPr>
          <w:rFonts w:ascii="Times New Roman" w:hAnsi="Times New Roman" w:cs="Times New Roman"/>
          <w:sz w:val="24"/>
          <w:szCs w:val="24"/>
        </w:rPr>
        <w:t xml:space="preserve"> </w:t>
      </w:r>
      <w:r w:rsidR="008212FC" w:rsidRPr="00900D83">
        <w:rPr>
          <w:rFonts w:ascii="Times New Roman" w:hAnsi="Times New Roman" w:cs="Times New Roman"/>
          <w:sz w:val="24"/>
          <w:szCs w:val="24"/>
        </w:rPr>
        <w:t xml:space="preserve">in helping the Bank to </w:t>
      </w:r>
      <w:r w:rsidR="0036416D" w:rsidRPr="00900D83">
        <w:rPr>
          <w:rFonts w:ascii="Times New Roman" w:hAnsi="Times New Roman" w:cs="Times New Roman"/>
          <w:sz w:val="24"/>
          <w:szCs w:val="24"/>
        </w:rPr>
        <w:t>succeed</w:t>
      </w:r>
      <w:r w:rsidRPr="00900D83">
        <w:rPr>
          <w:rFonts w:ascii="Times New Roman" w:hAnsi="Times New Roman" w:cs="Times New Roman"/>
          <w:sz w:val="24"/>
          <w:szCs w:val="24"/>
        </w:rPr>
        <w:t xml:space="preserve"> with business development. </w:t>
      </w:r>
      <w:r w:rsidR="00856653" w:rsidRPr="00900D83">
        <w:rPr>
          <w:rFonts w:ascii="Times New Roman" w:hAnsi="Times New Roman" w:cs="Times New Roman"/>
          <w:sz w:val="24"/>
          <w:szCs w:val="24"/>
        </w:rPr>
        <w:t>First</w:t>
      </w:r>
      <w:r w:rsidR="005F6396" w:rsidRPr="00900D83">
        <w:rPr>
          <w:rFonts w:ascii="Times New Roman" w:hAnsi="Times New Roman" w:cs="Times New Roman"/>
          <w:sz w:val="24"/>
          <w:szCs w:val="24"/>
        </w:rPr>
        <w:t xml:space="preserve">, </w:t>
      </w:r>
      <w:r w:rsidR="0036416D" w:rsidRPr="00900D83">
        <w:rPr>
          <w:rFonts w:ascii="Times New Roman" w:hAnsi="Times New Roman" w:cs="Times New Roman"/>
          <w:sz w:val="24"/>
          <w:szCs w:val="24"/>
        </w:rPr>
        <w:t>this</w:t>
      </w:r>
      <w:r w:rsidR="008212FC" w:rsidRPr="00900D83">
        <w:rPr>
          <w:rFonts w:ascii="Times New Roman" w:hAnsi="Times New Roman" w:cs="Times New Roman"/>
          <w:sz w:val="24"/>
          <w:szCs w:val="24"/>
        </w:rPr>
        <w:t xml:space="preserve"> was due to the</w:t>
      </w:r>
      <w:r w:rsidR="007070B0" w:rsidRPr="00900D83">
        <w:rPr>
          <w:rFonts w:ascii="Times New Roman" w:hAnsi="Times New Roman" w:cs="Times New Roman"/>
          <w:sz w:val="24"/>
          <w:szCs w:val="24"/>
        </w:rPr>
        <w:t>ir</w:t>
      </w:r>
      <w:r w:rsidR="008212FC" w:rsidRPr="00900D83">
        <w:rPr>
          <w:rFonts w:ascii="Times New Roman" w:hAnsi="Times New Roman" w:cs="Times New Roman"/>
          <w:sz w:val="24"/>
          <w:szCs w:val="24"/>
        </w:rPr>
        <w:t xml:space="preserve"> limited financial resources which restricted their </w:t>
      </w:r>
      <w:r w:rsidR="0036416D" w:rsidRPr="00900D83">
        <w:rPr>
          <w:rFonts w:ascii="Times New Roman" w:hAnsi="Times New Roman" w:cs="Times New Roman"/>
          <w:sz w:val="24"/>
          <w:szCs w:val="24"/>
        </w:rPr>
        <w:t>capacity</w:t>
      </w:r>
      <w:r w:rsidR="008212FC" w:rsidRPr="00900D83">
        <w:rPr>
          <w:rFonts w:ascii="Times New Roman" w:hAnsi="Times New Roman" w:cs="Times New Roman"/>
          <w:sz w:val="24"/>
          <w:szCs w:val="24"/>
        </w:rPr>
        <w:t xml:space="preserve"> to </w:t>
      </w:r>
      <w:r w:rsidR="00AF399F" w:rsidRPr="00900D83">
        <w:rPr>
          <w:rFonts w:ascii="Times New Roman" w:hAnsi="Times New Roman" w:cs="Times New Roman"/>
          <w:sz w:val="24"/>
          <w:szCs w:val="24"/>
        </w:rPr>
        <w:t>provide</w:t>
      </w:r>
      <w:r w:rsidR="008212FC" w:rsidRPr="00900D83">
        <w:rPr>
          <w:rFonts w:ascii="Times New Roman" w:hAnsi="Times New Roman" w:cs="Times New Roman"/>
          <w:sz w:val="24"/>
          <w:szCs w:val="24"/>
        </w:rPr>
        <w:t xml:space="preserve"> the fresh capital </w:t>
      </w:r>
      <w:r w:rsidR="00AF399F" w:rsidRPr="00900D83">
        <w:rPr>
          <w:rFonts w:ascii="Times New Roman" w:hAnsi="Times New Roman" w:cs="Times New Roman"/>
          <w:sz w:val="24"/>
          <w:szCs w:val="24"/>
        </w:rPr>
        <w:t>required</w:t>
      </w:r>
      <w:r w:rsidR="008212FC" w:rsidRPr="00900D83">
        <w:rPr>
          <w:rFonts w:ascii="Times New Roman" w:hAnsi="Times New Roman" w:cs="Times New Roman"/>
          <w:sz w:val="24"/>
          <w:szCs w:val="24"/>
        </w:rPr>
        <w:t xml:space="preserve"> by Barclays for </w:t>
      </w:r>
      <w:r w:rsidR="00AF399F" w:rsidRPr="00900D83">
        <w:rPr>
          <w:rFonts w:ascii="Times New Roman" w:hAnsi="Times New Roman" w:cs="Times New Roman"/>
          <w:sz w:val="24"/>
          <w:szCs w:val="24"/>
        </w:rPr>
        <w:t xml:space="preserve">BBC’s </w:t>
      </w:r>
      <w:r w:rsidR="008212FC" w:rsidRPr="00900D83">
        <w:rPr>
          <w:rFonts w:ascii="Times New Roman" w:hAnsi="Times New Roman" w:cs="Times New Roman"/>
          <w:sz w:val="24"/>
          <w:szCs w:val="24"/>
        </w:rPr>
        <w:t>business development</w:t>
      </w:r>
      <w:bookmarkStart w:id="59" w:name="_Hlk133504814"/>
      <w:bookmarkEnd w:id="58"/>
      <w:r w:rsidR="00434403">
        <w:rPr>
          <w:rFonts w:ascii="Times New Roman" w:hAnsi="Times New Roman" w:cs="Times New Roman"/>
          <w:sz w:val="24"/>
          <w:szCs w:val="24"/>
        </w:rPr>
        <w:t xml:space="preserve"> </w:t>
      </w:r>
      <w:r w:rsidR="0057046B" w:rsidRPr="00900D83">
        <w:rPr>
          <w:rFonts w:ascii="Times New Roman" w:hAnsi="Times New Roman" w:cs="Times New Roman"/>
          <w:sz w:val="24"/>
          <w:szCs w:val="24"/>
        </w:rPr>
        <w:t>(</w:t>
      </w:r>
      <w:proofErr w:type="spellStart"/>
      <w:r w:rsidR="0057046B" w:rsidRPr="00900D83">
        <w:rPr>
          <w:rFonts w:ascii="Times New Roman" w:hAnsi="Times New Roman" w:cs="Times New Roman"/>
          <w:sz w:val="24"/>
          <w:szCs w:val="24"/>
        </w:rPr>
        <w:t>Tuke</w:t>
      </w:r>
      <w:proofErr w:type="spellEnd"/>
      <w:r w:rsidR="0057046B" w:rsidRPr="00900D83">
        <w:rPr>
          <w:rFonts w:ascii="Times New Roman" w:hAnsi="Times New Roman" w:cs="Times New Roman"/>
          <w:sz w:val="24"/>
          <w:szCs w:val="24"/>
        </w:rPr>
        <w:t>, 1975a)</w:t>
      </w:r>
      <w:r w:rsidR="00ED3DC6" w:rsidRPr="00900D83">
        <w:rPr>
          <w:rFonts w:ascii="Times New Roman" w:hAnsi="Times New Roman" w:cs="Times New Roman"/>
          <w:sz w:val="24"/>
          <w:szCs w:val="24"/>
        </w:rPr>
        <w:t>.</w:t>
      </w:r>
      <w:bookmarkEnd w:id="59"/>
      <w:r w:rsidR="00ED3DC6" w:rsidRPr="00900D83">
        <w:rPr>
          <w:rFonts w:ascii="Times New Roman" w:hAnsi="Times New Roman" w:cs="Times New Roman"/>
          <w:sz w:val="24"/>
          <w:szCs w:val="24"/>
        </w:rPr>
        <w:t xml:space="preserve"> </w:t>
      </w:r>
      <w:bookmarkStart w:id="60" w:name="_Hlk133504837"/>
      <w:r w:rsidR="00DB240E" w:rsidRPr="00900D83">
        <w:rPr>
          <w:rFonts w:ascii="Times New Roman" w:hAnsi="Times New Roman" w:cs="Times New Roman"/>
          <w:sz w:val="24"/>
          <w:szCs w:val="24"/>
        </w:rPr>
        <w:t xml:space="preserve">Second, </w:t>
      </w:r>
      <w:r w:rsidR="00BB3EFA" w:rsidRPr="00900D83">
        <w:rPr>
          <w:rFonts w:ascii="Times New Roman" w:hAnsi="Times New Roman" w:cs="Times New Roman"/>
          <w:sz w:val="24"/>
          <w:szCs w:val="24"/>
        </w:rPr>
        <w:t>there was the issue of</w:t>
      </w:r>
      <w:r w:rsidR="00DB240E" w:rsidRPr="00900D83">
        <w:rPr>
          <w:rFonts w:ascii="Times New Roman" w:hAnsi="Times New Roman" w:cs="Times New Roman"/>
          <w:sz w:val="24"/>
          <w:szCs w:val="24"/>
        </w:rPr>
        <w:t xml:space="preserve"> Dr. </w:t>
      </w:r>
      <w:proofErr w:type="spellStart"/>
      <w:r w:rsidR="00DB240E" w:rsidRPr="00900D83">
        <w:rPr>
          <w:rFonts w:ascii="Times New Roman" w:hAnsi="Times New Roman" w:cs="Times New Roman"/>
          <w:sz w:val="24"/>
          <w:szCs w:val="24"/>
        </w:rPr>
        <w:t>Castellini</w:t>
      </w:r>
      <w:r w:rsidR="009564C1" w:rsidRPr="00900D83">
        <w:rPr>
          <w:rFonts w:ascii="Times New Roman" w:hAnsi="Times New Roman" w:cs="Times New Roman"/>
          <w:sz w:val="24"/>
          <w:szCs w:val="24"/>
        </w:rPr>
        <w:t>’s</w:t>
      </w:r>
      <w:proofErr w:type="spellEnd"/>
      <w:r w:rsidR="009564C1" w:rsidRPr="00900D83">
        <w:rPr>
          <w:rFonts w:ascii="Times New Roman" w:hAnsi="Times New Roman" w:cs="Times New Roman"/>
          <w:sz w:val="24"/>
          <w:szCs w:val="24"/>
        </w:rPr>
        <w:t xml:space="preserve"> age and lack of </w:t>
      </w:r>
      <w:r w:rsidR="00BB3EFA" w:rsidRPr="00900D83">
        <w:rPr>
          <w:rFonts w:ascii="Times New Roman" w:hAnsi="Times New Roman" w:cs="Times New Roman"/>
          <w:sz w:val="24"/>
          <w:szCs w:val="24"/>
        </w:rPr>
        <w:t xml:space="preserve">a </w:t>
      </w:r>
      <w:r w:rsidR="009564C1" w:rsidRPr="00900D83">
        <w:rPr>
          <w:rFonts w:ascii="Times New Roman" w:hAnsi="Times New Roman" w:cs="Times New Roman"/>
          <w:sz w:val="24"/>
          <w:szCs w:val="24"/>
        </w:rPr>
        <w:t xml:space="preserve">qualified successor. </w:t>
      </w:r>
      <w:r w:rsidR="00EC3781" w:rsidRPr="00900D83">
        <w:rPr>
          <w:rFonts w:ascii="Times New Roman" w:hAnsi="Times New Roman" w:cs="Times New Roman"/>
          <w:sz w:val="24"/>
          <w:szCs w:val="24"/>
        </w:rPr>
        <w:t xml:space="preserve">One important reason for </w:t>
      </w:r>
      <w:proofErr w:type="spellStart"/>
      <w:r w:rsidR="00EC3781" w:rsidRPr="00900D83">
        <w:rPr>
          <w:rFonts w:ascii="Times New Roman" w:hAnsi="Times New Roman" w:cs="Times New Roman"/>
          <w:sz w:val="24"/>
          <w:szCs w:val="24"/>
        </w:rPr>
        <w:t>Tuke’s</w:t>
      </w:r>
      <w:proofErr w:type="spellEnd"/>
      <w:r w:rsidR="00EC3781" w:rsidRPr="00900D83">
        <w:rPr>
          <w:rFonts w:ascii="Times New Roman" w:hAnsi="Times New Roman" w:cs="Times New Roman"/>
          <w:sz w:val="24"/>
          <w:szCs w:val="24"/>
        </w:rPr>
        <w:t xml:space="preserve"> choice of BCC as the vehicle to enter Italy was Barclays’ </w:t>
      </w:r>
      <w:r w:rsidR="009132C3" w:rsidRPr="00900D83">
        <w:rPr>
          <w:rFonts w:ascii="Times New Roman" w:hAnsi="Times New Roman" w:cs="Times New Roman"/>
          <w:sz w:val="24"/>
          <w:szCs w:val="24"/>
        </w:rPr>
        <w:t xml:space="preserve">appreciation of Dr. </w:t>
      </w:r>
      <w:proofErr w:type="spellStart"/>
      <w:r w:rsidR="009132C3" w:rsidRPr="00900D83">
        <w:rPr>
          <w:rFonts w:ascii="Times New Roman" w:hAnsi="Times New Roman" w:cs="Times New Roman"/>
          <w:sz w:val="24"/>
          <w:szCs w:val="24"/>
        </w:rPr>
        <w:t>Castellini’s</w:t>
      </w:r>
      <w:proofErr w:type="spellEnd"/>
      <w:r w:rsidR="009132C3" w:rsidRPr="00900D83">
        <w:rPr>
          <w:rFonts w:ascii="Times New Roman" w:hAnsi="Times New Roman" w:cs="Times New Roman"/>
          <w:sz w:val="24"/>
          <w:szCs w:val="24"/>
        </w:rPr>
        <w:t xml:space="preserve"> local banking knowledge and network. </w:t>
      </w:r>
      <w:r w:rsidR="00E5611B" w:rsidRPr="00900D83">
        <w:rPr>
          <w:rFonts w:ascii="Times New Roman" w:hAnsi="Times New Roman" w:cs="Times New Roman"/>
          <w:sz w:val="24"/>
          <w:szCs w:val="24"/>
        </w:rPr>
        <w:t xml:space="preserve">Dr. </w:t>
      </w:r>
      <w:proofErr w:type="spellStart"/>
      <w:r w:rsidR="00E5611B" w:rsidRPr="00900D83">
        <w:rPr>
          <w:rFonts w:ascii="Times New Roman" w:hAnsi="Times New Roman" w:cs="Times New Roman"/>
          <w:sz w:val="24"/>
          <w:szCs w:val="24"/>
        </w:rPr>
        <w:t>Castellini</w:t>
      </w:r>
      <w:proofErr w:type="spellEnd"/>
      <w:r w:rsidR="00E5611B" w:rsidRPr="00900D83">
        <w:rPr>
          <w:rFonts w:ascii="Times New Roman" w:hAnsi="Times New Roman" w:cs="Times New Roman"/>
          <w:sz w:val="24"/>
          <w:szCs w:val="24"/>
        </w:rPr>
        <w:t xml:space="preserve"> was</w:t>
      </w:r>
      <w:r w:rsidR="00BB110E" w:rsidRPr="00900D83">
        <w:rPr>
          <w:rFonts w:ascii="Times New Roman" w:hAnsi="Times New Roman" w:cs="Times New Roman"/>
          <w:sz w:val="24"/>
          <w:szCs w:val="24"/>
        </w:rPr>
        <w:t>, however,</w:t>
      </w:r>
      <w:r w:rsidR="00E5611B" w:rsidRPr="00900D83">
        <w:rPr>
          <w:rFonts w:ascii="Times New Roman" w:hAnsi="Times New Roman" w:cs="Times New Roman"/>
          <w:sz w:val="24"/>
          <w:szCs w:val="24"/>
        </w:rPr>
        <w:t xml:space="preserve"> approaching 65 and thinking </w:t>
      </w:r>
      <w:r w:rsidR="009132C3" w:rsidRPr="00900D83">
        <w:rPr>
          <w:rFonts w:ascii="Times New Roman" w:hAnsi="Times New Roman" w:cs="Times New Roman"/>
          <w:sz w:val="24"/>
          <w:szCs w:val="24"/>
        </w:rPr>
        <w:t>about</w:t>
      </w:r>
      <w:r w:rsidR="00E5611B" w:rsidRPr="00900D83">
        <w:rPr>
          <w:rFonts w:ascii="Times New Roman" w:hAnsi="Times New Roman" w:cs="Times New Roman"/>
          <w:sz w:val="24"/>
          <w:szCs w:val="24"/>
        </w:rPr>
        <w:t xml:space="preserve"> </w:t>
      </w:r>
      <w:r w:rsidR="00BB110E" w:rsidRPr="00900D83">
        <w:rPr>
          <w:rFonts w:ascii="Times New Roman" w:hAnsi="Times New Roman" w:cs="Times New Roman"/>
          <w:sz w:val="24"/>
          <w:szCs w:val="24"/>
        </w:rPr>
        <w:t>reducing his activities</w:t>
      </w:r>
      <w:r w:rsidR="00E5611B" w:rsidRPr="00900D83">
        <w:rPr>
          <w:rFonts w:ascii="Times New Roman" w:hAnsi="Times New Roman" w:cs="Times New Roman"/>
          <w:sz w:val="24"/>
          <w:szCs w:val="24"/>
        </w:rPr>
        <w:t xml:space="preserve">. </w:t>
      </w:r>
      <w:r w:rsidR="00434403">
        <w:rPr>
          <w:rFonts w:ascii="Times New Roman" w:hAnsi="Times New Roman" w:cs="Times New Roman"/>
          <w:sz w:val="24"/>
          <w:szCs w:val="24"/>
        </w:rPr>
        <w:t>H</w:t>
      </w:r>
      <w:r w:rsidR="00E5611B" w:rsidRPr="00900D83">
        <w:rPr>
          <w:rFonts w:ascii="Times New Roman" w:hAnsi="Times New Roman" w:cs="Times New Roman"/>
          <w:sz w:val="24"/>
          <w:szCs w:val="24"/>
        </w:rPr>
        <w:t>is son</w:t>
      </w:r>
      <w:r w:rsidR="00BB110E" w:rsidRPr="00900D83">
        <w:rPr>
          <w:rFonts w:ascii="Times New Roman" w:hAnsi="Times New Roman" w:cs="Times New Roman"/>
          <w:sz w:val="24"/>
          <w:szCs w:val="24"/>
        </w:rPr>
        <w:t>,</w:t>
      </w:r>
      <w:r w:rsidR="009C0E99" w:rsidRPr="00900D83">
        <w:rPr>
          <w:rFonts w:ascii="Times New Roman" w:hAnsi="Times New Roman" w:cs="Times New Roman"/>
          <w:sz w:val="24"/>
          <w:szCs w:val="24"/>
        </w:rPr>
        <w:t xml:space="preserve"> ‘</w:t>
      </w:r>
      <w:proofErr w:type="spellStart"/>
      <w:r w:rsidR="00257FB1" w:rsidRPr="00900D83">
        <w:rPr>
          <w:rFonts w:ascii="Times New Roman" w:hAnsi="Times New Roman" w:cs="Times New Roman"/>
          <w:sz w:val="24"/>
          <w:szCs w:val="24"/>
        </w:rPr>
        <w:t>Nicco</w:t>
      </w:r>
      <w:proofErr w:type="spellEnd"/>
      <w:r w:rsidR="00257FB1" w:rsidRPr="00900D83">
        <w:rPr>
          <w:rFonts w:ascii="Times New Roman" w:hAnsi="Times New Roman" w:cs="Times New Roman"/>
          <w:sz w:val="24"/>
          <w:szCs w:val="24"/>
        </w:rPr>
        <w:t xml:space="preserve"> </w:t>
      </w:r>
      <w:proofErr w:type="spellStart"/>
      <w:r w:rsidR="00257FB1" w:rsidRPr="00900D83">
        <w:rPr>
          <w:rFonts w:ascii="Times New Roman" w:hAnsi="Times New Roman" w:cs="Times New Roman"/>
          <w:sz w:val="24"/>
          <w:szCs w:val="24"/>
        </w:rPr>
        <w:t>Castellini</w:t>
      </w:r>
      <w:proofErr w:type="spellEnd"/>
      <w:r w:rsidR="009C0E99" w:rsidRPr="00900D83">
        <w:rPr>
          <w:rFonts w:ascii="Times New Roman" w:hAnsi="Times New Roman" w:cs="Times New Roman"/>
          <w:sz w:val="24"/>
          <w:szCs w:val="24"/>
        </w:rPr>
        <w:t>’</w:t>
      </w:r>
      <w:r w:rsidR="00BB110E" w:rsidRPr="00900D83">
        <w:rPr>
          <w:rFonts w:ascii="Times New Roman" w:hAnsi="Times New Roman" w:cs="Times New Roman"/>
          <w:sz w:val="24"/>
          <w:szCs w:val="24"/>
        </w:rPr>
        <w:t>,</w:t>
      </w:r>
      <w:r w:rsidR="00E5611B" w:rsidRPr="00900D83">
        <w:rPr>
          <w:rFonts w:ascii="Times New Roman" w:hAnsi="Times New Roman" w:cs="Times New Roman"/>
          <w:sz w:val="24"/>
          <w:szCs w:val="24"/>
        </w:rPr>
        <w:t xml:space="preserve"> had ‘no leadership qualities’</w:t>
      </w:r>
      <w:r w:rsidR="004A5BC4" w:rsidRPr="00900D83">
        <w:rPr>
          <w:rFonts w:ascii="Times New Roman" w:hAnsi="Times New Roman" w:cs="Times New Roman"/>
          <w:sz w:val="24"/>
          <w:szCs w:val="24"/>
        </w:rPr>
        <w:t xml:space="preserve"> (</w:t>
      </w:r>
      <w:proofErr w:type="spellStart"/>
      <w:r w:rsidR="004A5BC4" w:rsidRPr="00900D83">
        <w:rPr>
          <w:rFonts w:ascii="Times New Roman" w:hAnsi="Times New Roman" w:cs="Times New Roman"/>
          <w:sz w:val="24"/>
          <w:szCs w:val="24"/>
        </w:rPr>
        <w:t>Tuke</w:t>
      </w:r>
      <w:proofErr w:type="spellEnd"/>
      <w:r w:rsidR="004A5BC4" w:rsidRPr="00900D83">
        <w:rPr>
          <w:rFonts w:ascii="Times New Roman" w:hAnsi="Times New Roman" w:cs="Times New Roman"/>
          <w:sz w:val="24"/>
          <w:szCs w:val="24"/>
        </w:rPr>
        <w:t>, 1973a)</w:t>
      </w:r>
      <w:r w:rsidR="00434403">
        <w:rPr>
          <w:rFonts w:ascii="Times New Roman" w:hAnsi="Times New Roman" w:cs="Times New Roman"/>
          <w:sz w:val="24"/>
          <w:szCs w:val="24"/>
        </w:rPr>
        <w:t xml:space="preserve"> although</w:t>
      </w:r>
      <w:r w:rsidR="00E5611B" w:rsidRPr="00900D83">
        <w:rPr>
          <w:rFonts w:ascii="Times New Roman" w:hAnsi="Times New Roman" w:cs="Times New Roman"/>
          <w:sz w:val="24"/>
          <w:szCs w:val="24"/>
        </w:rPr>
        <w:t xml:space="preserve"> </w:t>
      </w:r>
      <w:r w:rsidR="00434403">
        <w:rPr>
          <w:rFonts w:ascii="Times New Roman" w:hAnsi="Times New Roman" w:cs="Times New Roman"/>
          <w:sz w:val="24"/>
          <w:szCs w:val="24"/>
        </w:rPr>
        <w:t>he</w:t>
      </w:r>
      <w:r w:rsidR="00257FB1" w:rsidRPr="00900D83">
        <w:rPr>
          <w:rFonts w:ascii="Times New Roman" w:hAnsi="Times New Roman" w:cs="Times New Roman"/>
          <w:sz w:val="24"/>
          <w:szCs w:val="24"/>
        </w:rPr>
        <w:t xml:space="preserve"> </w:t>
      </w:r>
      <w:r w:rsidR="00856653" w:rsidRPr="00900D83">
        <w:rPr>
          <w:rFonts w:ascii="Times New Roman" w:hAnsi="Times New Roman" w:cs="Times New Roman"/>
          <w:sz w:val="24"/>
          <w:szCs w:val="24"/>
        </w:rPr>
        <w:t>oversaw</w:t>
      </w:r>
      <w:r w:rsidR="00257FB1" w:rsidRPr="00900D83">
        <w:rPr>
          <w:rFonts w:ascii="Times New Roman" w:hAnsi="Times New Roman" w:cs="Times New Roman"/>
          <w:sz w:val="24"/>
          <w:szCs w:val="24"/>
        </w:rPr>
        <w:t xml:space="preserve"> the BBC’s advances </w:t>
      </w:r>
      <w:r w:rsidR="00900824" w:rsidRPr="00900D83">
        <w:rPr>
          <w:rFonts w:ascii="Times New Roman" w:hAnsi="Times New Roman" w:cs="Times New Roman"/>
          <w:sz w:val="24"/>
          <w:szCs w:val="24"/>
        </w:rPr>
        <w:t>(Cockburn, 1974d; Leslie, 1979</w:t>
      </w:r>
      <w:r w:rsidR="00E057E6" w:rsidRPr="00900D83">
        <w:rPr>
          <w:rFonts w:ascii="Times New Roman" w:hAnsi="Times New Roman" w:cs="Times New Roman"/>
          <w:sz w:val="24"/>
          <w:szCs w:val="24"/>
        </w:rPr>
        <w:t>a</w:t>
      </w:r>
      <w:r w:rsidR="00900824" w:rsidRPr="00900D83">
        <w:rPr>
          <w:rFonts w:ascii="Times New Roman" w:hAnsi="Times New Roman" w:cs="Times New Roman"/>
          <w:sz w:val="24"/>
          <w:szCs w:val="24"/>
        </w:rPr>
        <w:t>)</w:t>
      </w:r>
      <w:r w:rsidR="00257FB1" w:rsidRPr="00900D83">
        <w:rPr>
          <w:rFonts w:ascii="Times New Roman" w:hAnsi="Times New Roman" w:cs="Times New Roman"/>
          <w:sz w:val="24"/>
          <w:szCs w:val="24"/>
        </w:rPr>
        <w:t>.</w:t>
      </w:r>
      <w:bookmarkEnd w:id="60"/>
      <w:r w:rsidR="00BE742A" w:rsidRPr="00900D83">
        <w:rPr>
          <w:rFonts w:ascii="Times New Roman" w:hAnsi="Times New Roman" w:cs="Times New Roman"/>
          <w:sz w:val="24"/>
          <w:szCs w:val="24"/>
        </w:rPr>
        <w:t xml:space="preserve"> </w:t>
      </w:r>
    </w:p>
    <w:p w:rsidR="00E5611B" w:rsidRPr="00900D83" w:rsidRDefault="00E5611B" w:rsidP="00900D83">
      <w:pPr>
        <w:spacing w:line="480" w:lineRule="auto"/>
        <w:rPr>
          <w:rFonts w:ascii="Times New Roman" w:hAnsi="Times New Roman" w:cs="Times New Roman"/>
          <w:sz w:val="24"/>
          <w:szCs w:val="24"/>
        </w:rPr>
      </w:pPr>
    </w:p>
    <w:p w:rsidR="00AE578A" w:rsidRPr="00DB70B2" w:rsidRDefault="00076BD0" w:rsidP="00DB70B2">
      <w:pPr>
        <w:pStyle w:val="a3"/>
        <w:numPr>
          <w:ilvl w:val="0"/>
          <w:numId w:val="51"/>
        </w:numPr>
        <w:spacing w:line="480" w:lineRule="auto"/>
        <w:ind w:firstLineChars="0"/>
        <w:rPr>
          <w:rFonts w:ascii="Times New Roman" w:hAnsi="Times New Roman" w:cs="Times New Roman"/>
          <w:sz w:val="24"/>
          <w:szCs w:val="24"/>
        </w:rPr>
      </w:pPr>
      <w:bookmarkStart w:id="61" w:name="_Hlk133506857"/>
      <w:r w:rsidRPr="00DB70B2">
        <w:rPr>
          <w:rFonts w:ascii="Times New Roman" w:hAnsi="Times New Roman" w:cs="Times New Roman"/>
          <w:sz w:val="24"/>
          <w:szCs w:val="24"/>
        </w:rPr>
        <w:t xml:space="preserve">The further development of </w:t>
      </w:r>
      <w:proofErr w:type="spellStart"/>
      <w:r w:rsidRPr="00DB70B2">
        <w:rPr>
          <w:rFonts w:ascii="Times New Roman" w:hAnsi="Times New Roman" w:cs="Times New Roman"/>
          <w:sz w:val="24"/>
          <w:szCs w:val="24"/>
        </w:rPr>
        <w:t>Tuke’s</w:t>
      </w:r>
      <w:proofErr w:type="spellEnd"/>
      <w:r w:rsidRPr="00DB70B2">
        <w:rPr>
          <w:rFonts w:ascii="Times New Roman" w:hAnsi="Times New Roman" w:cs="Times New Roman"/>
          <w:sz w:val="24"/>
          <w:szCs w:val="24"/>
        </w:rPr>
        <w:t xml:space="preserve"> bounded reliability and t</w:t>
      </w:r>
      <w:r w:rsidR="00AE578A" w:rsidRPr="00DB70B2">
        <w:rPr>
          <w:rFonts w:ascii="Times New Roman" w:hAnsi="Times New Roman" w:cs="Times New Roman"/>
          <w:sz w:val="24"/>
          <w:szCs w:val="24"/>
        </w:rPr>
        <w:t>he share option agreement</w:t>
      </w:r>
      <w:bookmarkEnd w:id="61"/>
    </w:p>
    <w:p w:rsidR="00EB3305" w:rsidRPr="00900D83" w:rsidRDefault="000E31FF" w:rsidP="00900D83">
      <w:pPr>
        <w:spacing w:line="480" w:lineRule="auto"/>
        <w:rPr>
          <w:rFonts w:ascii="Times New Roman" w:hAnsi="Times New Roman" w:cs="Times New Roman"/>
          <w:sz w:val="24"/>
          <w:szCs w:val="24"/>
        </w:rPr>
      </w:pPr>
      <w:bookmarkStart w:id="62" w:name="_Hlk133506900"/>
      <w:r w:rsidRPr="00900D83">
        <w:rPr>
          <w:rFonts w:ascii="Times New Roman" w:hAnsi="Times New Roman" w:cs="Times New Roman"/>
          <w:sz w:val="24"/>
          <w:szCs w:val="24"/>
        </w:rPr>
        <w:t xml:space="preserve">The competitive advantages of foreign bank branches over local banks </w:t>
      </w:r>
      <w:r w:rsidR="00ED72BF" w:rsidRPr="00900D83">
        <w:rPr>
          <w:rFonts w:ascii="Times New Roman" w:hAnsi="Times New Roman" w:cs="Times New Roman"/>
          <w:sz w:val="24"/>
          <w:szCs w:val="24"/>
        </w:rPr>
        <w:t>and the difficulty for the BBC in</w:t>
      </w:r>
      <w:r w:rsidRPr="00900D83">
        <w:rPr>
          <w:rFonts w:ascii="Times New Roman" w:hAnsi="Times New Roman" w:cs="Times New Roman"/>
          <w:sz w:val="24"/>
          <w:szCs w:val="24"/>
        </w:rPr>
        <w:t xml:space="preserve"> deliver</w:t>
      </w:r>
      <w:r w:rsidR="00ED72BF" w:rsidRPr="00900D83">
        <w:rPr>
          <w:rFonts w:ascii="Times New Roman" w:hAnsi="Times New Roman" w:cs="Times New Roman"/>
          <w:sz w:val="24"/>
          <w:szCs w:val="24"/>
        </w:rPr>
        <w:t>ing</w:t>
      </w:r>
      <w:r w:rsidRPr="00900D83">
        <w:rPr>
          <w:rFonts w:ascii="Times New Roman" w:hAnsi="Times New Roman" w:cs="Times New Roman"/>
          <w:sz w:val="24"/>
          <w:szCs w:val="24"/>
        </w:rPr>
        <w:t xml:space="preserve"> Barclays’ European plan</w:t>
      </w:r>
      <w:r w:rsidR="00ED72BF" w:rsidRPr="00900D83">
        <w:rPr>
          <w:rFonts w:ascii="Times New Roman" w:hAnsi="Times New Roman" w:cs="Times New Roman"/>
          <w:sz w:val="24"/>
          <w:szCs w:val="24"/>
        </w:rPr>
        <w:t>,</w:t>
      </w:r>
      <w:r w:rsidRPr="00900D83">
        <w:rPr>
          <w:rFonts w:ascii="Times New Roman" w:hAnsi="Times New Roman" w:cs="Times New Roman"/>
          <w:sz w:val="24"/>
          <w:szCs w:val="24"/>
        </w:rPr>
        <w:t xml:space="preserve"> enhanced </w:t>
      </w:r>
      <w:proofErr w:type="spellStart"/>
      <w:r w:rsidR="00F8533A" w:rsidRPr="00900D83">
        <w:rPr>
          <w:rFonts w:ascii="Times New Roman" w:hAnsi="Times New Roman" w:cs="Times New Roman"/>
          <w:sz w:val="24"/>
          <w:szCs w:val="24"/>
        </w:rPr>
        <w:t>Tuke’s</w:t>
      </w:r>
      <w:proofErr w:type="spellEnd"/>
      <w:r w:rsidR="00F8533A" w:rsidRPr="00900D83">
        <w:rPr>
          <w:rFonts w:ascii="Times New Roman" w:hAnsi="Times New Roman" w:cs="Times New Roman"/>
          <w:sz w:val="24"/>
          <w:szCs w:val="24"/>
        </w:rPr>
        <w:t xml:space="preserve"> </w:t>
      </w:r>
      <w:r w:rsidR="00A54896" w:rsidRPr="00900D83">
        <w:rPr>
          <w:rFonts w:ascii="Times New Roman" w:hAnsi="Times New Roman" w:cs="Times New Roman"/>
          <w:sz w:val="24"/>
          <w:szCs w:val="24"/>
        </w:rPr>
        <w:t>awareness</w:t>
      </w:r>
      <w:r w:rsidR="00F343B9" w:rsidRPr="00900D83">
        <w:rPr>
          <w:rFonts w:ascii="Times New Roman" w:hAnsi="Times New Roman" w:cs="Times New Roman"/>
          <w:sz w:val="24"/>
          <w:szCs w:val="24"/>
        </w:rPr>
        <w:t xml:space="preserve"> of the</w:t>
      </w:r>
      <w:r w:rsidR="001F57CA" w:rsidRPr="00900D83">
        <w:rPr>
          <w:rFonts w:ascii="Times New Roman" w:hAnsi="Times New Roman" w:cs="Times New Roman"/>
          <w:sz w:val="24"/>
          <w:szCs w:val="24"/>
        </w:rPr>
        <w:t xml:space="preserve"> potential </w:t>
      </w:r>
      <w:r w:rsidR="00F343B9" w:rsidRPr="00900D83">
        <w:rPr>
          <w:rFonts w:ascii="Times New Roman" w:hAnsi="Times New Roman" w:cs="Times New Roman"/>
          <w:sz w:val="24"/>
          <w:szCs w:val="24"/>
        </w:rPr>
        <w:t>identity</w:t>
      </w:r>
      <w:r w:rsidR="00874021" w:rsidRPr="00900D83">
        <w:rPr>
          <w:rFonts w:ascii="Times New Roman" w:hAnsi="Times New Roman" w:cs="Times New Roman"/>
          <w:sz w:val="24"/>
          <w:szCs w:val="24"/>
        </w:rPr>
        <w:t>-based</w:t>
      </w:r>
      <w:r w:rsidR="00F343B9" w:rsidRPr="00900D83">
        <w:rPr>
          <w:rFonts w:ascii="Times New Roman" w:hAnsi="Times New Roman" w:cs="Times New Roman"/>
          <w:sz w:val="24"/>
          <w:szCs w:val="24"/>
        </w:rPr>
        <w:t xml:space="preserve"> discordance between his choice of the BCC as the vehicle to enter Italy and Barclays’ European plan</w:t>
      </w:r>
      <w:r w:rsidRPr="00900D83">
        <w:rPr>
          <w:rFonts w:ascii="Times New Roman" w:hAnsi="Times New Roman" w:cs="Times New Roman"/>
          <w:sz w:val="24"/>
          <w:szCs w:val="24"/>
        </w:rPr>
        <w:t xml:space="preserve">, which further bound his credibility of fulfilling his promise to Dr. </w:t>
      </w:r>
      <w:proofErr w:type="spellStart"/>
      <w:r w:rsidRPr="00900D83">
        <w:rPr>
          <w:rFonts w:ascii="Times New Roman" w:hAnsi="Times New Roman" w:cs="Times New Roman"/>
          <w:sz w:val="24"/>
          <w:szCs w:val="24"/>
        </w:rPr>
        <w:t>Castellini</w:t>
      </w:r>
      <w:proofErr w:type="spellEnd"/>
      <w:r w:rsidRPr="00900D83">
        <w:rPr>
          <w:rFonts w:ascii="Times New Roman" w:hAnsi="Times New Roman" w:cs="Times New Roman"/>
          <w:sz w:val="24"/>
          <w:szCs w:val="24"/>
        </w:rPr>
        <w:t xml:space="preserve"> by</w:t>
      </w:r>
      <w:r w:rsidR="00F343B9" w:rsidRPr="00900D83">
        <w:rPr>
          <w:rFonts w:ascii="Times New Roman" w:hAnsi="Times New Roman" w:cs="Times New Roman"/>
          <w:sz w:val="24"/>
          <w:szCs w:val="24"/>
        </w:rPr>
        <w:t xml:space="preserve"> </w:t>
      </w:r>
      <w:r w:rsidR="00C55CB2" w:rsidRPr="00900D83">
        <w:rPr>
          <w:rFonts w:ascii="Times New Roman" w:hAnsi="Times New Roman" w:cs="Times New Roman"/>
          <w:sz w:val="24"/>
          <w:szCs w:val="24"/>
        </w:rPr>
        <w:t>prepar</w:t>
      </w:r>
      <w:r w:rsidR="00ED72BF" w:rsidRPr="00900D83">
        <w:rPr>
          <w:rFonts w:ascii="Times New Roman" w:hAnsi="Times New Roman" w:cs="Times New Roman"/>
          <w:sz w:val="24"/>
          <w:szCs w:val="24"/>
        </w:rPr>
        <w:t>ing to</w:t>
      </w:r>
      <w:r w:rsidR="00C55CB2" w:rsidRPr="00900D83">
        <w:rPr>
          <w:rFonts w:ascii="Times New Roman" w:hAnsi="Times New Roman" w:cs="Times New Roman"/>
          <w:sz w:val="24"/>
          <w:szCs w:val="24"/>
        </w:rPr>
        <w:t xml:space="preserve"> buy out Dr. </w:t>
      </w:r>
      <w:proofErr w:type="spellStart"/>
      <w:r w:rsidR="00C55CB2" w:rsidRPr="00900D83">
        <w:rPr>
          <w:rFonts w:ascii="Times New Roman" w:hAnsi="Times New Roman" w:cs="Times New Roman"/>
          <w:sz w:val="24"/>
          <w:szCs w:val="24"/>
        </w:rPr>
        <w:t>Castellini</w:t>
      </w:r>
      <w:proofErr w:type="spellEnd"/>
      <w:r w:rsidR="00C55CB2" w:rsidRPr="00900D83">
        <w:rPr>
          <w:rFonts w:ascii="Times New Roman" w:hAnsi="Times New Roman" w:cs="Times New Roman"/>
          <w:sz w:val="24"/>
          <w:szCs w:val="24"/>
        </w:rPr>
        <w:t xml:space="preserve"> from the partnership, i.e. commitment failure</w:t>
      </w:r>
      <w:r w:rsidRPr="00900D83">
        <w:rPr>
          <w:rFonts w:ascii="Times New Roman" w:hAnsi="Times New Roman" w:cs="Times New Roman"/>
          <w:sz w:val="24"/>
          <w:szCs w:val="24"/>
        </w:rPr>
        <w:t>.</w:t>
      </w:r>
      <w:r w:rsidR="00732256" w:rsidRPr="00900D83">
        <w:rPr>
          <w:rFonts w:ascii="Times New Roman" w:hAnsi="Times New Roman" w:cs="Times New Roman"/>
          <w:sz w:val="24"/>
          <w:szCs w:val="24"/>
        </w:rPr>
        <w:t xml:space="preserve"> </w:t>
      </w:r>
      <w:r w:rsidRPr="00900D83">
        <w:rPr>
          <w:rFonts w:ascii="Times New Roman" w:hAnsi="Times New Roman" w:cs="Times New Roman"/>
          <w:sz w:val="24"/>
          <w:szCs w:val="24"/>
        </w:rPr>
        <w:t xml:space="preserve">As </w:t>
      </w:r>
      <w:r w:rsidR="00127F79" w:rsidRPr="00900D83">
        <w:rPr>
          <w:rFonts w:ascii="Times New Roman" w:hAnsi="Times New Roman" w:cs="Times New Roman"/>
          <w:sz w:val="24"/>
          <w:szCs w:val="24"/>
        </w:rPr>
        <w:t xml:space="preserve">Barclays did not </w:t>
      </w:r>
      <w:r w:rsidR="00ED72BF" w:rsidRPr="00900D83">
        <w:rPr>
          <w:rFonts w:ascii="Times New Roman" w:hAnsi="Times New Roman" w:cs="Times New Roman"/>
          <w:sz w:val="24"/>
          <w:szCs w:val="24"/>
        </w:rPr>
        <w:t>have</w:t>
      </w:r>
      <w:r w:rsidR="00C55CB2" w:rsidRPr="00900D83">
        <w:rPr>
          <w:rFonts w:ascii="Times New Roman" w:hAnsi="Times New Roman" w:cs="Times New Roman"/>
          <w:sz w:val="24"/>
          <w:szCs w:val="24"/>
        </w:rPr>
        <w:t xml:space="preserve"> </w:t>
      </w:r>
      <w:r w:rsidR="00127F79" w:rsidRPr="00900D83">
        <w:rPr>
          <w:rFonts w:ascii="Times New Roman" w:hAnsi="Times New Roman" w:cs="Times New Roman"/>
          <w:sz w:val="24"/>
          <w:szCs w:val="24"/>
        </w:rPr>
        <w:t>the</w:t>
      </w:r>
      <w:r w:rsidR="00C55CB2" w:rsidRPr="00900D83">
        <w:rPr>
          <w:rFonts w:ascii="Times New Roman" w:hAnsi="Times New Roman" w:cs="Times New Roman"/>
          <w:sz w:val="24"/>
          <w:szCs w:val="24"/>
        </w:rPr>
        <w:t xml:space="preserve"> option to purchase the rest of Dr. </w:t>
      </w:r>
      <w:proofErr w:type="spellStart"/>
      <w:r w:rsidR="00C55CB2" w:rsidRPr="00900D83">
        <w:rPr>
          <w:rFonts w:ascii="Times New Roman" w:hAnsi="Times New Roman" w:cs="Times New Roman"/>
          <w:sz w:val="24"/>
          <w:szCs w:val="24"/>
        </w:rPr>
        <w:t>Castellini’s</w:t>
      </w:r>
      <w:proofErr w:type="spellEnd"/>
      <w:r w:rsidR="00C55CB2" w:rsidRPr="00900D83">
        <w:rPr>
          <w:rFonts w:ascii="Times New Roman" w:hAnsi="Times New Roman" w:cs="Times New Roman"/>
          <w:sz w:val="24"/>
          <w:szCs w:val="24"/>
        </w:rPr>
        <w:t xml:space="preserve"> shareholding in due course</w:t>
      </w:r>
      <w:r w:rsidRPr="00900D83">
        <w:rPr>
          <w:rFonts w:ascii="Times New Roman" w:hAnsi="Times New Roman" w:cs="Times New Roman"/>
          <w:sz w:val="24"/>
          <w:szCs w:val="24"/>
        </w:rPr>
        <w:t xml:space="preserve"> in the 1972 Agreement</w:t>
      </w:r>
      <w:r w:rsidR="0048032D" w:rsidRPr="00900D83">
        <w:rPr>
          <w:rFonts w:ascii="Times New Roman" w:hAnsi="Times New Roman" w:cs="Times New Roman"/>
          <w:sz w:val="24"/>
          <w:szCs w:val="24"/>
        </w:rPr>
        <w:t xml:space="preserve"> due to </w:t>
      </w:r>
      <w:proofErr w:type="spellStart"/>
      <w:r w:rsidR="0048032D" w:rsidRPr="00900D83">
        <w:rPr>
          <w:rFonts w:ascii="Times New Roman" w:hAnsi="Times New Roman" w:cs="Times New Roman"/>
          <w:sz w:val="24"/>
          <w:szCs w:val="24"/>
        </w:rPr>
        <w:t>Tuke’s</w:t>
      </w:r>
      <w:proofErr w:type="spellEnd"/>
      <w:r w:rsidR="0048032D" w:rsidRPr="00900D83">
        <w:rPr>
          <w:rFonts w:ascii="Times New Roman" w:hAnsi="Times New Roman" w:cs="Times New Roman"/>
          <w:sz w:val="24"/>
          <w:szCs w:val="24"/>
        </w:rPr>
        <w:t xml:space="preserve"> bounded rationality</w:t>
      </w:r>
      <w:r w:rsidRPr="00900D83">
        <w:rPr>
          <w:rFonts w:ascii="Times New Roman" w:hAnsi="Times New Roman" w:cs="Times New Roman"/>
          <w:sz w:val="24"/>
          <w:szCs w:val="24"/>
        </w:rPr>
        <w:t>,</w:t>
      </w:r>
      <w:r w:rsidR="0044579D" w:rsidRPr="00900D83">
        <w:rPr>
          <w:rFonts w:ascii="Times New Roman" w:hAnsi="Times New Roman" w:cs="Times New Roman"/>
          <w:sz w:val="24"/>
          <w:szCs w:val="24"/>
        </w:rPr>
        <w:t xml:space="preserve"> they </w:t>
      </w:r>
      <w:r w:rsidRPr="00900D83">
        <w:rPr>
          <w:rFonts w:ascii="Times New Roman" w:hAnsi="Times New Roman" w:cs="Times New Roman"/>
          <w:sz w:val="24"/>
          <w:szCs w:val="24"/>
        </w:rPr>
        <w:t>had</w:t>
      </w:r>
      <w:r w:rsidR="0044579D" w:rsidRPr="00900D83">
        <w:rPr>
          <w:rFonts w:ascii="Times New Roman" w:hAnsi="Times New Roman" w:cs="Times New Roman"/>
          <w:sz w:val="24"/>
          <w:szCs w:val="24"/>
        </w:rPr>
        <w:t xml:space="preserve"> to re-negotiate and sign a new Agreement.</w:t>
      </w:r>
      <w:r w:rsidR="00127F79" w:rsidRPr="00900D83">
        <w:rPr>
          <w:rFonts w:ascii="Times New Roman" w:hAnsi="Times New Roman" w:cs="Times New Roman"/>
          <w:sz w:val="24"/>
          <w:szCs w:val="24"/>
        </w:rPr>
        <w:t xml:space="preserve"> </w:t>
      </w:r>
      <w:r w:rsidR="0044579D" w:rsidRPr="00900D83">
        <w:rPr>
          <w:rFonts w:ascii="Times New Roman" w:hAnsi="Times New Roman" w:cs="Times New Roman"/>
          <w:sz w:val="24"/>
          <w:szCs w:val="24"/>
        </w:rPr>
        <w:t xml:space="preserve">Although </w:t>
      </w:r>
      <w:r w:rsidR="00921703" w:rsidRPr="00900D83">
        <w:rPr>
          <w:rFonts w:ascii="Times New Roman" w:hAnsi="Times New Roman" w:cs="Times New Roman"/>
          <w:sz w:val="24"/>
          <w:szCs w:val="24"/>
        </w:rPr>
        <w:t xml:space="preserve">Dr. </w:t>
      </w:r>
      <w:proofErr w:type="spellStart"/>
      <w:r w:rsidR="00921703" w:rsidRPr="00900D83">
        <w:rPr>
          <w:rFonts w:ascii="Times New Roman" w:hAnsi="Times New Roman" w:cs="Times New Roman"/>
          <w:sz w:val="24"/>
          <w:szCs w:val="24"/>
        </w:rPr>
        <w:t>Castellini</w:t>
      </w:r>
      <w:proofErr w:type="spellEnd"/>
      <w:r w:rsidR="00921703" w:rsidRPr="00900D83">
        <w:rPr>
          <w:rFonts w:ascii="Times New Roman" w:hAnsi="Times New Roman" w:cs="Times New Roman"/>
          <w:sz w:val="24"/>
          <w:szCs w:val="24"/>
        </w:rPr>
        <w:t xml:space="preserve"> </w:t>
      </w:r>
      <w:r w:rsidR="0044579D" w:rsidRPr="00900D83">
        <w:rPr>
          <w:rFonts w:ascii="Times New Roman" w:hAnsi="Times New Roman" w:cs="Times New Roman"/>
          <w:sz w:val="24"/>
          <w:szCs w:val="24"/>
        </w:rPr>
        <w:t xml:space="preserve">adopted </w:t>
      </w:r>
      <w:r w:rsidR="00ED72BF" w:rsidRPr="00900D83">
        <w:rPr>
          <w:rFonts w:ascii="Times New Roman" w:hAnsi="Times New Roman" w:cs="Times New Roman"/>
          <w:sz w:val="24"/>
          <w:szCs w:val="24"/>
        </w:rPr>
        <w:t>a</w:t>
      </w:r>
      <w:r w:rsidR="0044579D" w:rsidRPr="00900D83">
        <w:rPr>
          <w:rFonts w:ascii="Times New Roman" w:hAnsi="Times New Roman" w:cs="Times New Roman"/>
          <w:sz w:val="24"/>
          <w:szCs w:val="24"/>
        </w:rPr>
        <w:t xml:space="preserve"> similar attitude as during the </w:t>
      </w:r>
      <w:r w:rsidR="0048032D" w:rsidRPr="00900D83">
        <w:rPr>
          <w:rFonts w:ascii="Times New Roman" w:hAnsi="Times New Roman" w:cs="Times New Roman"/>
          <w:sz w:val="24"/>
          <w:szCs w:val="24"/>
        </w:rPr>
        <w:t>1972</w:t>
      </w:r>
      <w:r w:rsidR="0044579D" w:rsidRPr="00900D83">
        <w:rPr>
          <w:rFonts w:ascii="Times New Roman" w:hAnsi="Times New Roman" w:cs="Times New Roman"/>
          <w:sz w:val="24"/>
          <w:szCs w:val="24"/>
        </w:rPr>
        <w:t xml:space="preserve"> negotiation</w:t>
      </w:r>
      <w:r w:rsidR="00ED72BF" w:rsidRPr="00900D83">
        <w:rPr>
          <w:rFonts w:ascii="Times New Roman" w:hAnsi="Times New Roman" w:cs="Times New Roman"/>
          <w:sz w:val="24"/>
          <w:szCs w:val="24"/>
        </w:rPr>
        <w:t>s</w:t>
      </w:r>
      <w:r w:rsidR="0044579D" w:rsidRPr="00900D83">
        <w:rPr>
          <w:rFonts w:ascii="Times New Roman" w:hAnsi="Times New Roman" w:cs="Times New Roman"/>
          <w:sz w:val="24"/>
          <w:szCs w:val="24"/>
        </w:rPr>
        <w:t xml:space="preserve"> by saying that he</w:t>
      </w:r>
      <w:r w:rsidR="00921703" w:rsidRPr="00900D83">
        <w:rPr>
          <w:rFonts w:ascii="Times New Roman" w:hAnsi="Times New Roman" w:cs="Times New Roman"/>
          <w:sz w:val="24"/>
          <w:szCs w:val="24"/>
        </w:rPr>
        <w:t xml:space="preserve"> certainly </w:t>
      </w:r>
      <w:r w:rsidR="00921703" w:rsidRPr="00900D83">
        <w:rPr>
          <w:rFonts w:ascii="Times New Roman" w:hAnsi="Times New Roman" w:cs="Times New Roman"/>
          <w:sz w:val="24"/>
          <w:szCs w:val="24"/>
        </w:rPr>
        <w:lastRenderedPageBreak/>
        <w:t>wished to retain his shareholding</w:t>
      </w:r>
      <w:r w:rsidR="0044579D" w:rsidRPr="00900D83">
        <w:rPr>
          <w:rFonts w:ascii="Times New Roman" w:hAnsi="Times New Roman" w:cs="Times New Roman"/>
          <w:sz w:val="24"/>
          <w:szCs w:val="24"/>
        </w:rPr>
        <w:t xml:space="preserve"> and would only dilute his percentage shareholding if the capital injection was such that he could not afford it,</w:t>
      </w:r>
      <w:r w:rsidR="00D11720" w:rsidRPr="00900D83">
        <w:rPr>
          <w:rFonts w:ascii="Times New Roman" w:hAnsi="Times New Roman" w:cs="Times New Roman"/>
          <w:sz w:val="24"/>
          <w:szCs w:val="24"/>
        </w:rPr>
        <w:t xml:space="preserve"> </w:t>
      </w:r>
      <w:proofErr w:type="spellStart"/>
      <w:r w:rsidR="0044579D" w:rsidRPr="00900D83">
        <w:rPr>
          <w:rFonts w:ascii="Times New Roman" w:hAnsi="Times New Roman" w:cs="Times New Roman"/>
          <w:sz w:val="24"/>
          <w:szCs w:val="24"/>
        </w:rPr>
        <w:t>Tuke</w:t>
      </w:r>
      <w:proofErr w:type="spellEnd"/>
      <w:r w:rsidR="0044579D" w:rsidRPr="00900D83">
        <w:rPr>
          <w:rFonts w:ascii="Times New Roman" w:hAnsi="Times New Roman" w:cs="Times New Roman"/>
          <w:sz w:val="24"/>
          <w:szCs w:val="24"/>
        </w:rPr>
        <w:t xml:space="preserve"> </w:t>
      </w:r>
      <w:r w:rsidR="00D11720" w:rsidRPr="00900D83">
        <w:rPr>
          <w:rFonts w:ascii="Times New Roman" w:hAnsi="Times New Roman" w:cs="Times New Roman"/>
          <w:sz w:val="24"/>
          <w:szCs w:val="24"/>
        </w:rPr>
        <w:t>insist</w:t>
      </w:r>
      <w:r w:rsidR="00127F79" w:rsidRPr="00900D83">
        <w:rPr>
          <w:rFonts w:ascii="Times New Roman" w:hAnsi="Times New Roman" w:cs="Times New Roman"/>
          <w:sz w:val="24"/>
          <w:szCs w:val="24"/>
        </w:rPr>
        <w:t>ed</w:t>
      </w:r>
      <w:r w:rsidR="00D11720" w:rsidRPr="00900D83">
        <w:rPr>
          <w:rFonts w:ascii="Times New Roman" w:hAnsi="Times New Roman" w:cs="Times New Roman"/>
          <w:sz w:val="24"/>
          <w:szCs w:val="24"/>
        </w:rPr>
        <w:t xml:space="preserve"> on</w:t>
      </w:r>
      <w:r w:rsidR="003364B1" w:rsidRPr="00900D83">
        <w:rPr>
          <w:rFonts w:ascii="Times New Roman" w:hAnsi="Times New Roman" w:cs="Times New Roman"/>
          <w:sz w:val="24"/>
          <w:szCs w:val="24"/>
        </w:rPr>
        <w:t xml:space="preserve"> </w:t>
      </w:r>
      <w:r w:rsidR="00D11720" w:rsidRPr="00900D83">
        <w:rPr>
          <w:rFonts w:ascii="Times New Roman" w:hAnsi="Times New Roman" w:cs="Times New Roman"/>
          <w:sz w:val="24"/>
          <w:szCs w:val="24"/>
        </w:rPr>
        <w:t xml:space="preserve">obtaining </w:t>
      </w:r>
      <w:r w:rsidR="00ED72BF" w:rsidRPr="00900D83">
        <w:rPr>
          <w:rFonts w:ascii="Times New Roman" w:hAnsi="Times New Roman" w:cs="Times New Roman"/>
          <w:sz w:val="24"/>
          <w:szCs w:val="24"/>
        </w:rPr>
        <w:t>an</w:t>
      </w:r>
      <w:r w:rsidR="00D11720" w:rsidRPr="00900D83">
        <w:rPr>
          <w:rFonts w:ascii="Times New Roman" w:hAnsi="Times New Roman" w:cs="Times New Roman"/>
          <w:sz w:val="24"/>
          <w:szCs w:val="24"/>
        </w:rPr>
        <w:t xml:space="preserve"> option to complete</w:t>
      </w:r>
      <w:r w:rsidR="003364B1" w:rsidRPr="00900D83">
        <w:rPr>
          <w:rFonts w:ascii="Times New Roman" w:hAnsi="Times New Roman" w:cs="Times New Roman"/>
          <w:sz w:val="24"/>
          <w:szCs w:val="24"/>
        </w:rPr>
        <w:t xml:space="preserve"> </w:t>
      </w:r>
      <w:r w:rsidR="00D11720" w:rsidRPr="00900D83">
        <w:rPr>
          <w:rFonts w:ascii="Times New Roman" w:hAnsi="Times New Roman" w:cs="Times New Roman"/>
          <w:sz w:val="24"/>
          <w:szCs w:val="24"/>
        </w:rPr>
        <w:t>the 1972 Agreement</w:t>
      </w:r>
      <w:r w:rsidR="00074D4B" w:rsidRPr="00900D83">
        <w:rPr>
          <w:rFonts w:ascii="Times New Roman" w:hAnsi="Times New Roman" w:cs="Times New Roman"/>
          <w:sz w:val="24"/>
          <w:szCs w:val="24"/>
        </w:rPr>
        <w:t xml:space="preserve"> (Cockburn, </w:t>
      </w:r>
      <w:r w:rsidR="00226633" w:rsidRPr="00900D83">
        <w:rPr>
          <w:rFonts w:ascii="Times New Roman" w:hAnsi="Times New Roman" w:cs="Times New Roman"/>
          <w:sz w:val="24"/>
          <w:szCs w:val="24"/>
        </w:rPr>
        <w:t xml:space="preserve">1975, </w:t>
      </w:r>
      <w:r w:rsidR="00074D4B" w:rsidRPr="00900D83">
        <w:rPr>
          <w:rFonts w:ascii="Times New Roman" w:hAnsi="Times New Roman" w:cs="Times New Roman"/>
          <w:sz w:val="24"/>
          <w:szCs w:val="24"/>
        </w:rPr>
        <w:t>1975e)</w:t>
      </w:r>
      <w:r w:rsidR="00D11720" w:rsidRPr="00900D83">
        <w:rPr>
          <w:rFonts w:ascii="Times New Roman" w:hAnsi="Times New Roman" w:cs="Times New Roman"/>
          <w:sz w:val="24"/>
          <w:szCs w:val="24"/>
        </w:rPr>
        <w:t>.</w:t>
      </w:r>
      <w:bookmarkEnd w:id="62"/>
    </w:p>
    <w:p w:rsidR="00D11720" w:rsidRPr="00900D83" w:rsidRDefault="00D11720" w:rsidP="00900D83">
      <w:pPr>
        <w:spacing w:line="480" w:lineRule="auto"/>
        <w:rPr>
          <w:rFonts w:ascii="Times New Roman" w:hAnsi="Times New Roman" w:cs="Times New Roman"/>
          <w:sz w:val="24"/>
          <w:szCs w:val="24"/>
        </w:rPr>
      </w:pPr>
    </w:p>
    <w:p w:rsidR="002E001D" w:rsidRPr="00900D83" w:rsidRDefault="00960A9E" w:rsidP="00900D83">
      <w:pPr>
        <w:spacing w:line="480" w:lineRule="auto"/>
        <w:rPr>
          <w:rFonts w:ascii="Times New Roman" w:hAnsi="Times New Roman" w:cs="Times New Roman"/>
          <w:sz w:val="24"/>
          <w:szCs w:val="24"/>
        </w:rPr>
      </w:pPr>
      <w:bookmarkStart w:id="63" w:name="_Hlk133506935"/>
      <w:r w:rsidRPr="00900D83">
        <w:rPr>
          <w:rFonts w:ascii="Times New Roman" w:hAnsi="Times New Roman" w:cs="Times New Roman"/>
          <w:sz w:val="24"/>
          <w:szCs w:val="24"/>
        </w:rPr>
        <w:t>Eventually</w:t>
      </w:r>
      <w:r w:rsidR="00F25015" w:rsidRPr="00900D83">
        <w:rPr>
          <w:rFonts w:ascii="Times New Roman" w:hAnsi="Times New Roman" w:cs="Times New Roman"/>
          <w:sz w:val="24"/>
          <w:szCs w:val="24"/>
        </w:rPr>
        <w:t>, the</w:t>
      </w:r>
      <w:r w:rsidRPr="00900D83">
        <w:rPr>
          <w:rFonts w:ascii="Times New Roman" w:hAnsi="Times New Roman" w:cs="Times New Roman"/>
          <w:sz w:val="24"/>
          <w:szCs w:val="24"/>
        </w:rPr>
        <w:t xml:space="preserve"> </w:t>
      </w:r>
      <w:r w:rsidR="003364B1" w:rsidRPr="00900D83">
        <w:rPr>
          <w:rFonts w:ascii="Times New Roman" w:hAnsi="Times New Roman" w:cs="Times New Roman"/>
          <w:sz w:val="24"/>
          <w:szCs w:val="24"/>
        </w:rPr>
        <w:t>BBC</w:t>
      </w:r>
      <w:r w:rsidR="002E001D" w:rsidRPr="00900D83">
        <w:rPr>
          <w:rFonts w:ascii="Times New Roman" w:hAnsi="Times New Roman" w:cs="Times New Roman"/>
          <w:sz w:val="24"/>
          <w:szCs w:val="24"/>
        </w:rPr>
        <w:t xml:space="preserve"> Share Option Agreement was signed on 28 March 1977 in Milan.</w:t>
      </w:r>
      <w:r w:rsidR="002E001D" w:rsidRPr="00900D83">
        <w:rPr>
          <w:rStyle w:val="aa"/>
          <w:rFonts w:ascii="Times New Roman" w:hAnsi="Times New Roman" w:cs="Times New Roman"/>
          <w:sz w:val="24"/>
          <w:szCs w:val="24"/>
        </w:rPr>
        <w:t xml:space="preserve"> </w:t>
      </w:r>
      <w:r w:rsidR="00D35C98" w:rsidRPr="00900D83">
        <w:rPr>
          <w:rFonts w:ascii="Times New Roman" w:hAnsi="Times New Roman" w:cs="Times New Roman"/>
          <w:sz w:val="24"/>
          <w:szCs w:val="24"/>
        </w:rPr>
        <w:t xml:space="preserve">In the Agreement, </w:t>
      </w:r>
      <w:r w:rsidR="0084019D" w:rsidRPr="00900D83">
        <w:rPr>
          <w:rFonts w:ascii="Times New Roman" w:hAnsi="Times New Roman" w:cs="Times New Roman"/>
          <w:sz w:val="24"/>
          <w:szCs w:val="24"/>
        </w:rPr>
        <w:t>Barclays</w:t>
      </w:r>
      <w:r w:rsidR="002E001D" w:rsidRPr="00900D83">
        <w:rPr>
          <w:rFonts w:ascii="Times New Roman" w:hAnsi="Times New Roman" w:cs="Times New Roman"/>
          <w:sz w:val="24"/>
          <w:szCs w:val="24"/>
        </w:rPr>
        <w:t xml:space="preserve"> irrevocably offer</w:t>
      </w:r>
      <w:r w:rsidR="007D2C22" w:rsidRPr="00900D83">
        <w:rPr>
          <w:rFonts w:ascii="Times New Roman" w:hAnsi="Times New Roman" w:cs="Times New Roman"/>
          <w:sz w:val="24"/>
          <w:szCs w:val="24"/>
        </w:rPr>
        <w:t>ed</w:t>
      </w:r>
      <w:r w:rsidR="002E001D" w:rsidRPr="00900D83">
        <w:rPr>
          <w:rFonts w:ascii="Times New Roman" w:hAnsi="Times New Roman" w:cs="Times New Roman"/>
          <w:sz w:val="24"/>
          <w:szCs w:val="24"/>
        </w:rPr>
        <w:t xml:space="preserve"> to acquire all or part of the shares of the capital of BBC belonging to </w:t>
      </w:r>
      <w:r w:rsidR="0084019D" w:rsidRPr="00900D83">
        <w:rPr>
          <w:rFonts w:ascii="Times New Roman" w:hAnsi="Times New Roman" w:cs="Times New Roman"/>
          <w:sz w:val="24"/>
          <w:szCs w:val="24"/>
        </w:rPr>
        <w:t xml:space="preserve">the </w:t>
      </w:r>
      <w:proofErr w:type="spellStart"/>
      <w:r w:rsidR="0084019D" w:rsidRPr="00900D83">
        <w:rPr>
          <w:rFonts w:ascii="Times New Roman" w:hAnsi="Times New Roman" w:cs="Times New Roman"/>
          <w:sz w:val="24"/>
          <w:szCs w:val="24"/>
        </w:rPr>
        <w:t>Castellini</w:t>
      </w:r>
      <w:proofErr w:type="spellEnd"/>
      <w:r w:rsidR="0084019D" w:rsidRPr="00900D83">
        <w:rPr>
          <w:rFonts w:ascii="Times New Roman" w:hAnsi="Times New Roman" w:cs="Times New Roman"/>
          <w:sz w:val="24"/>
          <w:szCs w:val="24"/>
        </w:rPr>
        <w:t xml:space="preserve"> family</w:t>
      </w:r>
      <w:r w:rsidR="002E001D" w:rsidRPr="00900D83">
        <w:rPr>
          <w:rFonts w:ascii="Times New Roman" w:hAnsi="Times New Roman" w:cs="Times New Roman"/>
          <w:sz w:val="24"/>
          <w:szCs w:val="24"/>
        </w:rPr>
        <w:t xml:space="preserve"> at a price to be agreed, should </w:t>
      </w:r>
      <w:r w:rsidR="00D35C98" w:rsidRPr="00900D83">
        <w:rPr>
          <w:rFonts w:ascii="Times New Roman" w:hAnsi="Times New Roman" w:cs="Times New Roman"/>
          <w:sz w:val="24"/>
          <w:szCs w:val="24"/>
        </w:rPr>
        <w:t>the family</w:t>
      </w:r>
      <w:r w:rsidR="002E001D" w:rsidRPr="00900D83">
        <w:rPr>
          <w:rFonts w:ascii="Times New Roman" w:hAnsi="Times New Roman" w:cs="Times New Roman"/>
          <w:sz w:val="24"/>
          <w:szCs w:val="24"/>
        </w:rPr>
        <w:t xml:space="preserve"> expressly request </w:t>
      </w:r>
      <w:r w:rsidR="00D35C98" w:rsidRPr="00900D83">
        <w:rPr>
          <w:rFonts w:ascii="Times New Roman" w:hAnsi="Times New Roman" w:cs="Times New Roman"/>
          <w:sz w:val="24"/>
          <w:szCs w:val="24"/>
        </w:rPr>
        <w:t xml:space="preserve">to sell them </w:t>
      </w:r>
      <w:r w:rsidR="002E001D" w:rsidRPr="00900D83">
        <w:rPr>
          <w:rFonts w:ascii="Times New Roman" w:hAnsi="Times New Roman" w:cs="Times New Roman"/>
          <w:sz w:val="24"/>
          <w:szCs w:val="24"/>
        </w:rPr>
        <w:t>at any time not later than five years fro</w:t>
      </w:r>
      <w:r w:rsidR="00D35C98" w:rsidRPr="00900D83">
        <w:rPr>
          <w:rFonts w:ascii="Times New Roman" w:hAnsi="Times New Roman" w:cs="Times New Roman"/>
          <w:sz w:val="24"/>
          <w:szCs w:val="24"/>
        </w:rPr>
        <w:t xml:space="preserve">m the first day of October 1976. </w:t>
      </w:r>
      <w:r w:rsidR="002E001D" w:rsidRPr="00900D83">
        <w:rPr>
          <w:rFonts w:ascii="Times New Roman" w:hAnsi="Times New Roman" w:cs="Times New Roman"/>
          <w:sz w:val="24"/>
          <w:szCs w:val="24"/>
        </w:rPr>
        <w:t xml:space="preserve">Should </w:t>
      </w:r>
      <w:r w:rsidR="00AA1102" w:rsidRPr="00900D83">
        <w:rPr>
          <w:rFonts w:ascii="Times New Roman" w:hAnsi="Times New Roman" w:cs="Times New Roman"/>
          <w:sz w:val="24"/>
          <w:szCs w:val="24"/>
        </w:rPr>
        <w:t>they</w:t>
      </w:r>
      <w:r w:rsidR="002E001D" w:rsidRPr="00900D83">
        <w:rPr>
          <w:rFonts w:ascii="Times New Roman" w:hAnsi="Times New Roman" w:cs="Times New Roman"/>
          <w:sz w:val="24"/>
          <w:szCs w:val="24"/>
        </w:rPr>
        <w:t xml:space="preserve"> wish to dispose of all or any part of their shares at any time up to the first day of October 2001, such shares </w:t>
      </w:r>
      <w:r w:rsidR="00F25015" w:rsidRPr="00900D83">
        <w:rPr>
          <w:rFonts w:ascii="Times New Roman" w:hAnsi="Times New Roman" w:cs="Times New Roman"/>
          <w:sz w:val="24"/>
          <w:szCs w:val="24"/>
        </w:rPr>
        <w:t>should</w:t>
      </w:r>
      <w:r w:rsidR="002E001D" w:rsidRPr="00900D83">
        <w:rPr>
          <w:rFonts w:ascii="Times New Roman" w:hAnsi="Times New Roman" w:cs="Times New Roman"/>
          <w:sz w:val="24"/>
          <w:szCs w:val="24"/>
        </w:rPr>
        <w:t xml:space="preserve"> first be offered to </w:t>
      </w:r>
      <w:r w:rsidR="00AA1102" w:rsidRPr="00900D83">
        <w:rPr>
          <w:rFonts w:ascii="Times New Roman" w:hAnsi="Times New Roman" w:cs="Times New Roman"/>
          <w:sz w:val="24"/>
          <w:szCs w:val="24"/>
        </w:rPr>
        <w:t>Barclays</w:t>
      </w:r>
      <w:r w:rsidR="00FA3305" w:rsidRPr="00900D83">
        <w:rPr>
          <w:rFonts w:ascii="Times New Roman" w:hAnsi="Times New Roman" w:cs="Times New Roman"/>
          <w:sz w:val="24"/>
          <w:szCs w:val="24"/>
        </w:rPr>
        <w:t xml:space="preserve"> (BGA, A6296-A6297, 1977)</w:t>
      </w:r>
      <w:r w:rsidR="002E001D" w:rsidRPr="00900D83">
        <w:rPr>
          <w:rFonts w:ascii="Times New Roman" w:hAnsi="Times New Roman" w:cs="Times New Roman"/>
          <w:sz w:val="24"/>
          <w:szCs w:val="24"/>
        </w:rPr>
        <w:t>.</w:t>
      </w:r>
      <w:bookmarkEnd w:id="63"/>
    </w:p>
    <w:p w:rsidR="001665D6" w:rsidRPr="00900D83" w:rsidRDefault="001665D6" w:rsidP="00900D83">
      <w:pPr>
        <w:spacing w:line="480" w:lineRule="auto"/>
        <w:rPr>
          <w:rFonts w:ascii="Times New Roman" w:hAnsi="Times New Roman" w:cs="Times New Roman"/>
          <w:sz w:val="24"/>
          <w:szCs w:val="24"/>
        </w:rPr>
      </w:pPr>
    </w:p>
    <w:p w:rsidR="007F194C" w:rsidRPr="00DB70B2" w:rsidRDefault="00357D05" w:rsidP="00DB70B2">
      <w:pPr>
        <w:pStyle w:val="a3"/>
        <w:numPr>
          <w:ilvl w:val="0"/>
          <w:numId w:val="51"/>
        </w:numPr>
        <w:spacing w:line="480" w:lineRule="auto"/>
        <w:ind w:firstLineChars="0"/>
        <w:rPr>
          <w:rFonts w:ascii="Times New Roman" w:hAnsi="Times New Roman" w:cs="Times New Roman"/>
          <w:sz w:val="24"/>
          <w:szCs w:val="24"/>
        </w:rPr>
      </w:pPr>
      <w:bookmarkStart w:id="64" w:name="_Hlk133506980"/>
      <w:proofErr w:type="spellStart"/>
      <w:r w:rsidRPr="00DB70B2">
        <w:rPr>
          <w:rFonts w:ascii="Times New Roman" w:hAnsi="Times New Roman" w:cs="Times New Roman"/>
          <w:sz w:val="24"/>
          <w:szCs w:val="24"/>
        </w:rPr>
        <w:t>Tuke’s</w:t>
      </w:r>
      <w:proofErr w:type="spellEnd"/>
      <w:r w:rsidRPr="00DB70B2">
        <w:rPr>
          <w:rFonts w:ascii="Times New Roman" w:hAnsi="Times New Roman" w:cs="Times New Roman"/>
          <w:sz w:val="24"/>
          <w:szCs w:val="24"/>
        </w:rPr>
        <w:t xml:space="preserve"> regression to Barclays’ </w:t>
      </w:r>
      <w:r w:rsidR="00543F9D" w:rsidRPr="00DB70B2">
        <w:rPr>
          <w:rFonts w:ascii="Times New Roman" w:hAnsi="Times New Roman" w:cs="Times New Roman"/>
          <w:sz w:val="24"/>
          <w:szCs w:val="24"/>
        </w:rPr>
        <w:t>European p</w:t>
      </w:r>
      <w:r w:rsidR="00412603" w:rsidRPr="00DB70B2">
        <w:rPr>
          <w:rFonts w:ascii="Times New Roman" w:hAnsi="Times New Roman" w:cs="Times New Roman"/>
          <w:sz w:val="24"/>
          <w:szCs w:val="24"/>
        </w:rPr>
        <w:t>lan</w:t>
      </w:r>
      <w:r w:rsidR="00AA1F3F" w:rsidRPr="00DB70B2">
        <w:rPr>
          <w:rFonts w:ascii="Times New Roman" w:hAnsi="Times New Roman" w:cs="Times New Roman"/>
          <w:sz w:val="24"/>
          <w:szCs w:val="24"/>
        </w:rPr>
        <w:t xml:space="preserve"> for the </w:t>
      </w:r>
      <w:r w:rsidR="00E96B31" w:rsidRPr="00DB70B2">
        <w:rPr>
          <w:rFonts w:ascii="Times New Roman" w:hAnsi="Times New Roman" w:cs="Times New Roman"/>
          <w:sz w:val="24"/>
          <w:szCs w:val="24"/>
        </w:rPr>
        <w:t>second</w:t>
      </w:r>
      <w:r w:rsidR="00AA1F3F" w:rsidRPr="00DB70B2">
        <w:rPr>
          <w:rFonts w:ascii="Times New Roman" w:hAnsi="Times New Roman" w:cs="Times New Roman"/>
          <w:sz w:val="24"/>
          <w:szCs w:val="24"/>
        </w:rPr>
        <w:t xml:space="preserve"> time and </w:t>
      </w:r>
      <w:r w:rsidR="00543F9D" w:rsidRPr="00DB70B2">
        <w:rPr>
          <w:rFonts w:ascii="Times New Roman" w:hAnsi="Times New Roman" w:cs="Times New Roman"/>
          <w:sz w:val="24"/>
          <w:szCs w:val="24"/>
        </w:rPr>
        <w:t>the termination of the partnership</w:t>
      </w:r>
      <w:r w:rsidR="007F194C" w:rsidRPr="00DB70B2">
        <w:rPr>
          <w:rFonts w:ascii="Times New Roman" w:hAnsi="Times New Roman" w:cs="Times New Roman"/>
          <w:sz w:val="24"/>
          <w:szCs w:val="24"/>
        </w:rPr>
        <w:t xml:space="preserve"> </w:t>
      </w:r>
      <w:bookmarkEnd w:id="64"/>
    </w:p>
    <w:p w:rsidR="00C649D1" w:rsidRDefault="00A64499" w:rsidP="00900D83">
      <w:pPr>
        <w:spacing w:line="480" w:lineRule="auto"/>
        <w:rPr>
          <w:rFonts w:ascii="Times New Roman" w:hAnsi="Times New Roman" w:cs="Times New Roman"/>
          <w:sz w:val="24"/>
          <w:szCs w:val="24"/>
        </w:rPr>
      </w:pPr>
      <w:bookmarkStart w:id="65" w:name="_Hlk133507013"/>
      <w:proofErr w:type="spellStart"/>
      <w:r w:rsidRPr="00900D83">
        <w:rPr>
          <w:rFonts w:ascii="Times New Roman" w:hAnsi="Times New Roman" w:cs="Times New Roman"/>
          <w:sz w:val="24"/>
          <w:szCs w:val="24"/>
        </w:rPr>
        <w:t>Tuke’s</w:t>
      </w:r>
      <w:proofErr w:type="spellEnd"/>
      <w:r w:rsidRPr="00900D83">
        <w:rPr>
          <w:rFonts w:ascii="Times New Roman" w:hAnsi="Times New Roman" w:cs="Times New Roman"/>
          <w:sz w:val="24"/>
          <w:szCs w:val="24"/>
        </w:rPr>
        <w:t xml:space="preserve"> awareness of the potential identity</w:t>
      </w:r>
      <w:r w:rsidR="00874021" w:rsidRPr="00900D83">
        <w:rPr>
          <w:rFonts w:ascii="Times New Roman" w:hAnsi="Times New Roman" w:cs="Times New Roman"/>
          <w:sz w:val="24"/>
          <w:szCs w:val="24"/>
        </w:rPr>
        <w:t>-based</w:t>
      </w:r>
      <w:r w:rsidRPr="00900D83">
        <w:rPr>
          <w:rFonts w:ascii="Times New Roman" w:hAnsi="Times New Roman" w:cs="Times New Roman"/>
          <w:sz w:val="24"/>
          <w:szCs w:val="24"/>
        </w:rPr>
        <w:t xml:space="preserve"> discordance between</w:t>
      </w:r>
      <w:r w:rsidR="004663C5" w:rsidRPr="00900D83">
        <w:rPr>
          <w:rFonts w:ascii="Times New Roman" w:hAnsi="Times New Roman" w:cs="Times New Roman"/>
          <w:sz w:val="24"/>
          <w:szCs w:val="24"/>
        </w:rPr>
        <w:t xml:space="preserve"> his choice of BCC as the vehicle to enter Italy</w:t>
      </w:r>
      <w:r w:rsidRPr="00900D83">
        <w:rPr>
          <w:rFonts w:ascii="Times New Roman" w:hAnsi="Times New Roman" w:cs="Times New Roman"/>
          <w:sz w:val="24"/>
          <w:szCs w:val="24"/>
        </w:rPr>
        <w:t xml:space="preserve"> and Barclays’ European plan </w:t>
      </w:r>
      <w:r w:rsidR="002C384E" w:rsidRPr="00900D83">
        <w:rPr>
          <w:rFonts w:ascii="Times New Roman" w:hAnsi="Times New Roman" w:cs="Times New Roman"/>
          <w:sz w:val="24"/>
          <w:szCs w:val="24"/>
        </w:rPr>
        <w:t xml:space="preserve">was </w:t>
      </w:r>
      <w:r w:rsidRPr="00900D83">
        <w:rPr>
          <w:rFonts w:ascii="Times New Roman" w:hAnsi="Times New Roman" w:cs="Times New Roman"/>
          <w:sz w:val="24"/>
          <w:szCs w:val="24"/>
        </w:rPr>
        <w:t>further enhanced in 1978.</w:t>
      </w:r>
      <w:r w:rsidR="004663C5" w:rsidRPr="00900D83">
        <w:rPr>
          <w:rFonts w:ascii="Times New Roman" w:hAnsi="Times New Roman" w:cs="Times New Roman"/>
          <w:sz w:val="24"/>
          <w:szCs w:val="24"/>
        </w:rPr>
        <w:t xml:space="preserve"> </w:t>
      </w:r>
      <w:bookmarkStart w:id="66" w:name="_Hlk133507047"/>
      <w:bookmarkEnd w:id="65"/>
      <w:r w:rsidRPr="00900D83">
        <w:rPr>
          <w:rFonts w:ascii="Times New Roman" w:hAnsi="Times New Roman" w:cs="Times New Roman"/>
          <w:sz w:val="24"/>
          <w:szCs w:val="24"/>
        </w:rPr>
        <w:t xml:space="preserve">First, </w:t>
      </w:r>
      <w:bookmarkStart w:id="67" w:name="_Hlk133507075"/>
      <w:bookmarkEnd w:id="66"/>
      <w:r w:rsidR="008A70AF">
        <w:rPr>
          <w:rFonts w:ascii="Times New Roman" w:hAnsi="Times New Roman" w:cs="Times New Roman"/>
          <w:sz w:val="24"/>
          <w:szCs w:val="24"/>
        </w:rPr>
        <w:t>t</w:t>
      </w:r>
      <w:r w:rsidRPr="00900D83">
        <w:rPr>
          <w:rFonts w:ascii="Times New Roman" w:hAnsi="Times New Roman" w:cs="Times New Roman"/>
          <w:sz w:val="24"/>
          <w:szCs w:val="24"/>
        </w:rPr>
        <w:t xml:space="preserve">he minority shareholding by </w:t>
      </w:r>
      <w:proofErr w:type="spellStart"/>
      <w:r w:rsidRPr="00900D83">
        <w:rPr>
          <w:rFonts w:ascii="Times New Roman" w:hAnsi="Times New Roman" w:cs="Times New Roman"/>
          <w:sz w:val="24"/>
          <w:szCs w:val="24"/>
        </w:rPr>
        <w:t>Castellini</w:t>
      </w:r>
      <w:proofErr w:type="spellEnd"/>
      <w:r w:rsidRPr="00900D83">
        <w:rPr>
          <w:rFonts w:ascii="Times New Roman" w:hAnsi="Times New Roman" w:cs="Times New Roman"/>
          <w:sz w:val="24"/>
          <w:szCs w:val="24"/>
        </w:rPr>
        <w:t xml:space="preserve"> family in BBC resulted</w:t>
      </w:r>
      <w:r w:rsidR="008A70AF">
        <w:rPr>
          <w:rFonts w:ascii="Times New Roman" w:hAnsi="Times New Roman" w:cs="Times New Roman"/>
          <w:sz w:val="24"/>
          <w:szCs w:val="24"/>
        </w:rPr>
        <w:t xml:space="preserve"> </w:t>
      </w:r>
      <w:r w:rsidRPr="00900D83">
        <w:rPr>
          <w:rFonts w:ascii="Times New Roman" w:hAnsi="Times New Roman" w:cs="Times New Roman"/>
          <w:sz w:val="24"/>
          <w:szCs w:val="24"/>
        </w:rPr>
        <w:t xml:space="preserve">in the Bank </w:t>
      </w:r>
      <w:r w:rsidR="00AD2FD1" w:rsidRPr="00900D83">
        <w:rPr>
          <w:rFonts w:ascii="Times New Roman" w:hAnsi="Times New Roman" w:cs="Times New Roman"/>
          <w:sz w:val="24"/>
          <w:szCs w:val="24"/>
        </w:rPr>
        <w:t>continu</w:t>
      </w:r>
      <w:r w:rsidR="002C384E" w:rsidRPr="00900D83">
        <w:rPr>
          <w:rFonts w:ascii="Times New Roman" w:hAnsi="Times New Roman" w:cs="Times New Roman"/>
          <w:sz w:val="24"/>
          <w:szCs w:val="24"/>
        </w:rPr>
        <w:t>ally being</w:t>
      </w:r>
      <w:r w:rsidRPr="00900D83">
        <w:rPr>
          <w:rFonts w:ascii="Times New Roman" w:hAnsi="Times New Roman" w:cs="Times New Roman"/>
          <w:sz w:val="24"/>
          <w:szCs w:val="24"/>
        </w:rPr>
        <w:t xml:space="preserve"> regarded as </w:t>
      </w:r>
      <w:r w:rsidR="002C384E" w:rsidRPr="00900D83">
        <w:rPr>
          <w:rFonts w:ascii="Times New Roman" w:hAnsi="Times New Roman" w:cs="Times New Roman"/>
          <w:sz w:val="24"/>
          <w:szCs w:val="24"/>
        </w:rPr>
        <w:t xml:space="preserve">a </w:t>
      </w:r>
      <w:r w:rsidRPr="00900D83">
        <w:rPr>
          <w:rFonts w:ascii="Times New Roman" w:hAnsi="Times New Roman" w:cs="Times New Roman"/>
          <w:sz w:val="24"/>
          <w:szCs w:val="24"/>
        </w:rPr>
        <w:t>local bank</w:t>
      </w:r>
      <w:r w:rsidR="00AD2FD1" w:rsidRPr="00900D83">
        <w:rPr>
          <w:rFonts w:ascii="Times New Roman" w:hAnsi="Times New Roman" w:cs="Times New Roman"/>
          <w:sz w:val="24"/>
          <w:szCs w:val="24"/>
        </w:rPr>
        <w:t xml:space="preserve">. Its </w:t>
      </w:r>
      <w:r w:rsidR="0045085B" w:rsidRPr="00900D83">
        <w:rPr>
          <w:rFonts w:ascii="Times New Roman" w:hAnsi="Times New Roman" w:cs="Times New Roman"/>
          <w:sz w:val="24"/>
          <w:szCs w:val="24"/>
        </w:rPr>
        <w:t xml:space="preserve">lending </w:t>
      </w:r>
      <w:r w:rsidR="007473F9" w:rsidRPr="00900D83">
        <w:rPr>
          <w:rFonts w:ascii="Times New Roman" w:hAnsi="Times New Roman" w:cs="Times New Roman"/>
          <w:sz w:val="24"/>
          <w:szCs w:val="24"/>
        </w:rPr>
        <w:t xml:space="preserve">capacity </w:t>
      </w:r>
      <w:r w:rsidR="0045085B" w:rsidRPr="00900D83">
        <w:rPr>
          <w:rFonts w:ascii="Times New Roman" w:hAnsi="Times New Roman" w:cs="Times New Roman"/>
          <w:sz w:val="24"/>
          <w:szCs w:val="24"/>
        </w:rPr>
        <w:t>and profits were</w:t>
      </w:r>
      <w:r w:rsidR="009F0EB0" w:rsidRPr="00900D83">
        <w:rPr>
          <w:rFonts w:ascii="Times New Roman" w:hAnsi="Times New Roman" w:cs="Times New Roman"/>
          <w:sz w:val="24"/>
          <w:szCs w:val="24"/>
        </w:rPr>
        <w:t xml:space="preserve"> still</w:t>
      </w:r>
      <w:r w:rsidR="0045085B" w:rsidRPr="00900D83">
        <w:rPr>
          <w:rFonts w:ascii="Times New Roman" w:hAnsi="Times New Roman" w:cs="Times New Roman"/>
          <w:sz w:val="24"/>
          <w:szCs w:val="24"/>
        </w:rPr>
        <w:t xml:space="preserve"> significantly </w:t>
      </w:r>
      <w:r w:rsidR="009F0EB0" w:rsidRPr="00900D83">
        <w:rPr>
          <w:rFonts w:ascii="Times New Roman" w:hAnsi="Times New Roman" w:cs="Times New Roman"/>
          <w:sz w:val="24"/>
          <w:szCs w:val="24"/>
        </w:rPr>
        <w:t>affected</w:t>
      </w:r>
      <w:r w:rsidR="0045085B" w:rsidRPr="00900D83">
        <w:rPr>
          <w:rFonts w:ascii="Times New Roman" w:hAnsi="Times New Roman" w:cs="Times New Roman"/>
          <w:sz w:val="24"/>
          <w:szCs w:val="24"/>
        </w:rPr>
        <w:t xml:space="preserve"> by the </w:t>
      </w:r>
      <w:r w:rsidR="006E06C8" w:rsidRPr="00900D83">
        <w:rPr>
          <w:rFonts w:ascii="Times New Roman" w:hAnsi="Times New Roman" w:cs="Times New Roman"/>
          <w:sz w:val="24"/>
          <w:szCs w:val="24"/>
        </w:rPr>
        <w:t xml:space="preserve">Bank of Italy’s </w:t>
      </w:r>
      <w:r w:rsidR="0045085B" w:rsidRPr="00900D83">
        <w:rPr>
          <w:rFonts w:ascii="Times New Roman" w:hAnsi="Times New Roman" w:cs="Times New Roman"/>
          <w:sz w:val="24"/>
          <w:szCs w:val="24"/>
        </w:rPr>
        <w:t xml:space="preserve">restrictive monetary policy. </w:t>
      </w:r>
      <w:r w:rsidR="00AD2FD1" w:rsidRPr="00900D83">
        <w:rPr>
          <w:rFonts w:ascii="Times New Roman" w:hAnsi="Times New Roman" w:cs="Times New Roman"/>
          <w:sz w:val="24"/>
          <w:szCs w:val="24"/>
        </w:rPr>
        <w:t>As a result, i</w:t>
      </w:r>
      <w:r w:rsidR="007630BE" w:rsidRPr="00900D83">
        <w:rPr>
          <w:rFonts w:ascii="Times New Roman" w:hAnsi="Times New Roman" w:cs="Times New Roman"/>
          <w:sz w:val="24"/>
          <w:szCs w:val="24"/>
        </w:rPr>
        <w:t xml:space="preserve">t was </w:t>
      </w:r>
      <w:r w:rsidR="001829A7" w:rsidRPr="00900D83">
        <w:rPr>
          <w:rFonts w:ascii="Times New Roman" w:hAnsi="Times New Roman" w:cs="Times New Roman"/>
          <w:sz w:val="24"/>
          <w:szCs w:val="24"/>
        </w:rPr>
        <w:t xml:space="preserve">impossible for the BBC to </w:t>
      </w:r>
      <w:r w:rsidR="00397F51" w:rsidRPr="00900D83">
        <w:rPr>
          <w:rFonts w:ascii="Times New Roman" w:hAnsi="Times New Roman" w:cs="Times New Roman"/>
          <w:sz w:val="24"/>
          <w:szCs w:val="24"/>
        </w:rPr>
        <w:t>adequately increas</w:t>
      </w:r>
      <w:r w:rsidR="001829A7" w:rsidRPr="00900D83">
        <w:rPr>
          <w:rFonts w:ascii="Times New Roman" w:hAnsi="Times New Roman" w:cs="Times New Roman"/>
          <w:sz w:val="24"/>
          <w:szCs w:val="24"/>
        </w:rPr>
        <w:t>e</w:t>
      </w:r>
      <w:r w:rsidR="00397F51" w:rsidRPr="00900D83">
        <w:rPr>
          <w:rFonts w:ascii="Times New Roman" w:hAnsi="Times New Roman" w:cs="Times New Roman"/>
          <w:sz w:val="24"/>
          <w:szCs w:val="24"/>
        </w:rPr>
        <w:t xml:space="preserve"> the volume of </w:t>
      </w:r>
      <w:r w:rsidR="001829A7" w:rsidRPr="00900D83">
        <w:rPr>
          <w:rFonts w:ascii="Times New Roman" w:hAnsi="Times New Roman" w:cs="Times New Roman"/>
          <w:sz w:val="24"/>
          <w:szCs w:val="24"/>
        </w:rPr>
        <w:t>their</w:t>
      </w:r>
      <w:r w:rsidR="00397F51" w:rsidRPr="00900D83">
        <w:rPr>
          <w:rFonts w:ascii="Times New Roman" w:hAnsi="Times New Roman" w:cs="Times New Roman"/>
          <w:sz w:val="24"/>
          <w:szCs w:val="24"/>
        </w:rPr>
        <w:t xml:space="preserve"> lending</w:t>
      </w:r>
      <w:r w:rsidR="001829A7" w:rsidRPr="00900D83">
        <w:rPr>
          <w:rFonts w:ascii="Times New Roman" w:hAnsi="Times New Roman" w:cs="Times New Roman"/>
          <w:sz w:val="24"/>
          <w:szCs w:val="24"/>
        </w:rPr>
        <w:t xml:space="preserve"> and they </w:t>
      </w:r>
      <w:r w:rsidR="00397F51" w:rsidRPr="00900D83">
        <w:rPr>
          <w:rFonts w:ascii="Times New Roman" w:hAnsi="Times New Roman" w:cs="Times New Roman"/>
          <w:sz w:val="24"/>
          <w:szCs w:val="24"/>
        </w:rPr>
        <w:t>had been obliged to accept a continual diminution in the rate of profits</w:t>
      </w:r>
      <w:r w:rsidR="00692AC9" w:rsidRPr="00900D83">
        <w:rPr>
          <w:rFonts w:ascii="Times New Roman" w:hAnsi="Times New Roman" w:cs="Times New Roman"/>
          <w:sz w:val="24"/>
          <w:szCs w:val="24"/>
        </w:rPr>
        <w:t xml:space="preserve"> (BGA, 80/4932, 1978a)</w:t>
      </w:r>
      <w:r w:rsidR="00397F51" w:rsidRPr="00900D83">
        <w:rPr>
          <w:rFonts w:ascii="Times New Roman" w:hAnsi="Times New Roman" w:cs="Times New Roman"/>
          <w:sz w:val="24"/>
          <w:szCs w:val="24"/>
        </w:rPr>
        <w:t>.</w:t>
      </w:r>
      <w:bookmarkEnd w:id="67"/>
    </w:p>
    <w:p w:rsidR="008A70AF" w:rsidRPr="00900D83" w:rsidRDefault="008A70AF" w:rsidP="00900D83">
      <w:pPr>
        <w:spacing w:line="480" w:lineRule="auto"/>
        <w:rPr>
          <w:rFonts w:ascii="Times New Roman" w:hAnsi="Times New Roman" w:cs="Times New Roman"/>
          <w:sz w:val="24"/>
          <w:szCs w:val="24"/>
        </w:rPr>
      </w:pPr>
    </w:p>
    <w:p w:rsidR="00946096" w:rsidRPr="00900D83" w:rsidRDefault="00984FF9" w:rsidP="00900D83">
      <w:pPr>
        <w:spacing w:line="480" w:lineRule="auto"/>
        <w:rPr>
          <w:rFonts w:ascii="Times New Roman" w:hAnsi="Times New Roman" w:cs="Times New Roman"/>
          <w:sz w:val="24"/>
          <w:szCs w:val="24"/>
        </w:rPr>
      </w:pPr>
      <w:bookmarkStart w:id="68" w:name="_Hlk133507093"/>
      <w:r w:rsidRPr="00900D83">
        <w:rPr>
          <w:rFonts w:ascii="Times New Roman" w:hAnsi="Times New Roman" w:cs="Times New Roman"/>
          <w:sz w:val="24"/>
          <w:szCs w:val="24"/>
        </w:rPr>
        <w:t>In addition</w:t>
      </w:r>
      <w:r w:rsidR="00A82727" w:rsidRPr="00900D83">
        <w:rPr>
          <w:rFonts w:ascii="Times New Roman" w:hAnsi="Times New Roman" w:cs="Times New Roman"/>
          <w:sz w:val="24"/>
          <w:szCs w:val="24"/>
        </w:rPr>
        <w:t>, t</w:t>
      </w:r>
      <w:r w:rsidR="005A2F35" w:rsidRPr="00900D83">
        <w:rPr>
          <w:rFonts w:ascii="Times New Roman" w:hAnsi="Times New Roman" w:cs="Times New Roman"/>
          <w:sz w:val="24"/>
          <w:szCs w:val="24"/>
        </w:rPr>
        <w:t>here was the institutional and geographical segmentation of the Italian banking market between the North and the South, which had acted as a de facto brake on competition</w:t>
      </w:r>
      <w:r w:rsidR="00692AC9" w:rsidRPr="00900D83">
        <w:rPr>
          <w:rFonts w:ascii="Times New Roman" w:hAnsi="Times New Roman" w:cs="Times New Roman"/>
          <w:sz w:val="24"/>
          <w:szCs w:val="24"/>
        </w:rPr>
        <w:t xml:space="preserve"> (</w:t>
      </w:r>
      <w:proofErr w:type="spellStart"/>
      <w:r w:rsidR="00692AC9" w:rsidRPr="00900D83">
        <w:rPr>
          <w:rFonts w:ascii="Times New Roman" w:hAnsi="Times New Roman" w:cs="Times New Roman"/>
          <w:sz w:val="24"/>
          <w:szCs w:val="24"/>
        </w:rPr>
        <w:t>Finocchiaro</w:t>
      </w:r>
      <w:proofErr w:type="spellEnd"/>
      <w:r w:rsidR="00692AC9" w:rsidRPr="00900D83">
        <w:rPr>
          <w:rFonts w:ascii="Times New Roman" w:hAnsi="Times New Roman" w:cs="Times New Roman"/>
          <w:sz w:val="24"/>
          <w:szCs w:val="24"/>
        </w:rPr>
        <w:t xml:space="preserve"> &amp; Contessa, 2004)</w:t>
      </w:r>
      <w:r w:rsidR="005A2F35" w:rsidRPr="00900D83">
        <w:rPr>
          <w:rFonts w:ascii="Times New Roman" w:hAnsi="Times New Roman" w:cs="Times New Roman"/>
          <w:sz w:val="24"/>
          <w:szCs w:val="24"/>
        </w:rPr>
        <w:t>.</w:t>
      </w:r>
      <w:r w:rsidR="00692AC9" w:rsidRPr="00900D83">
        <w:rPr>
          <w:rFonts w:ascii="Times New Roman" w:hAnsi="Times New Roman" w:cs="Times New Roman"/>
          <w:sz w:val="24"/>
          <w:szCs w:val="24"/>
        </w:rPr>
        <w:t xml:space="preserve"> </w:t>
      </w:r>
      <w:r w:rsidR="005A2F35" w:rsidRPr="00900D83">
        <w:rPr>
          <w:rFonts w:ascii="Times New Roman" w:hAnsi="Times New Roman" w:cs="Times New Roman"/>
          <w:sz w:val="24"/>
          <w:szCs w:val="24"/>
        </w:rPr>
        <w:t xml:space="preserve">Whilst the name </w:t>
      </w:r>
      <w:proofErr w:type="spellStart"/>
      <w:r w:rsidR="005A2F35" w:rsidRPr="00900D83">
        <w:rPr>
          <w:rFonts w:ascii="Times New Roman" w:hAnsi="Times New Roman" w:cs="Times New Roman"/>
          <w:sz w:val="24"/>
          <w:szCs w:val="24"/>
        </w:rPr>
        <w:t>Castellini</w:t>
      </w:r>
      <w:proofErr w:type="spellEnd"/>
      <w:r w:rsidR="005A2F35" w:rsidRPr="00900D83">
        <w:rPr>
          <w:rFonts w:ascii="Times New Roman" w:hAnsi="Times New Roman" w:cs="Times New Roman"/>
          <w:sz w:val="24"/>
          <w:szCs w:val="24"/>
        </w:rPr>
        <w:t xml:space="preserve"> was of considerable value in giving BBC some Italian identification in North</w:t>
      </w:r>
      <w:r w:rsidR="009B5310" w:rsidRPr="00900D83">
        <w:rPr>
          <w:rFonts w:ascii="Times New Roman" w:hAnsi="Times New Roman" w:cs="Times New Roman"/>
          <w:sz w:val="24"/>
          <w:szCs w:val="24"/>
        </w:rPr>
        <w:t>ern</w:t>
      </w:r>
      <w:r w:rsidR="005A2F35" w:rsidRPr="00900D83">
        <w:rPr>
          <w:rFonts w:ascii="Times New Roman" w:hAnsi="Times New Roman" w:cs="Times New Roman"/>
          <w:sz w:val="24"/>
          <w:szCs w:val="24"/>
        </w:rPr>
        <w:t xml:space="preserve"> Italy</w:t>
      </w:r>
      <w:r w:rsidR="009B5310" w:rsidRPr="00900D83">
        <w:rPr>
          <w:rFonts w:ascii="Times New Roman" w:hAnsi="Times New Roman" w:cs="Times New Roman"/>
          <w:sz w:val="24"/>
          <w:szCs w:val="24"/>
        </w:rPr>
        <w:t>, this</w:t>
      </w:r>
      <w:r w:rsidR="005A2F35" w:rsidRPr="00900D83">
        <w:rPr>
          <w:rFonts w:ascii="Times New Roman" w:hAnsi="Times New Roman" w:cs="Times New Roman"/>
          <w:sz w:val="24"/>
          <w:szCs w:val="24"/>
        </w:rPr>
        <w:t xml:space="preserve"> became increasingly irrelevant and possibly even a disadvantage, as </w:t>
      </w:r>
      <w:r w:rsidR="007D3957" w:rsidRPr="00900D83">
        <w:rPr>
          <w:rFonts w:ascii="Times New Roman" w:hAnsi="Times New Roman" w:cs="Times New Roman"/>
          <w:sz w:val="24"/>
          <w:szCs w:val="24"/>
        </w:rPr>
        <w:t>BBC</w:t>
      </w:r>
      <w:r w:rsidR="005A2F35" w:rsidRPr="00900D83">
        <w:rPr>
          <w:rFonts w:ascii="Times New Roman" w:hAnsi="Times New Roman" w:cs="Times New Roman"/>
          <w:sz w:val="24"/>
          <w:szCs w:val="24"/>
        </w:rPr>
        <w:t xml:space="preserve"> moved South towards Rome</w:t>
      </w:r>
      <w:r w:rsidR="00E057E6" w:rsidRPr="00900D83">
        <w:rPr>
          <w:rFonts w:ascii="Times New Roman" w:hAnsi="Times New Roman" w:cs="Times New Roman"/>
          <w:sz w:val="24"/>
          <w:szCs w:val="24"/>
        </w:rPr>
        <w:t xml:space="preserve"> (Leslie, 1979a)</w:t>
      </w:r>
      <w:r w:rsidR="005A2F35" w:rsidRPr="00900D83">
        <w:rPr>
          <w:rFonts w:ascii="Times New Roman" w:hAnsi="Times New Roman" w:cs="Times New Roman"/>
          <w:sz w:val="24"/>
          <w:szCs w:val="24"/>
        </w:rPr>
        <w:t>.</w:t>
      </w:r>
      <w:r w:rsidR="00946096" w:rsidRPr="00900D83">
        <w:rPr>
          <w:rFonts w:ascii="Times New Roman" w:hAnsi="Times New Roman" w:cs="Times New Roman"/>
          <w:sz w:val="24"/>
          <w:szCs w:val="24"/>
        </w:rPr>
        <w:t xml:space="preserve"> </w:t>
      </w:r>
      <w:bookmarkEnd w:id="68"/>
    </w:p>
    <w:p w:rsidR="007217CD" w:rsidRPr="00900D83" w:rsidRDefault="007217CD" w:rsidP="00900D83">
      <w:pPr>
        <w:spacing w:line="480" w:lineRule="auto"/>
        <w:rPr>
          <w:rFonts w:ascii="Times New Roman" w:hAnsi="Times New Roman" w:cs="Times New Roman"/>
          <w:sz w:val="24"/>
          <w:szCs w:val="24"/>
        </w:rPr>
      </w:pPr>
    </w:p>
    <w:p w:rsidR="009222F5" w:rsidRPr="00900D83" w:rsidRDefault="006D7634" w:rsidP="00900D83">
      <w:pPr>
        <w:spacing w:line="480" w:lineRule="auto"/>
        <w:rPr>
          <w:rFonts w:ascii="Times New Roman" w:hAnsi="Times New Roman" w:cs="Times New Roman"/>
          <w:sz w:val="24"/>
          <w:szCs w:val="24"/>
        </w:rPr>
      </w:pPr>
      <w:bookmarkStart w:id="69" w:name="_Hlk133507114"/>
      <w:proofErr w:type="spellStart"/>
      <w:r w:rsidRPr="00900D83">
        <w:rPr>
          <w:rFonts w:ascii="Times New Roman" w:hAnsi="Times New Roman" w:cs="Times New Roman"/>
          <w:sz w:val="24"/>
          <w:szCs w:val="24"/>
        </w:rPr>
        <w:t>Tuke’s</w:t>
      </w:r>
      <w:proofErr w:type="spellEnd"/>
      <w:r w:rsidRPr="00900D83">
        <w:rPr>
          <w:rFonts w:ascii="Times New Roman" w:hAnsi="Times New Roman" w:cs="Times New Roman"/>
          <w:sz w:val="24"/>
          <w:szCs w:val="24"/>
        </w:rPr>
        <w:t xml:space="preserve"> further enhanced awareness of t</w:t>
      </w:r>
      <w:r w:rsidR="005E1CCA" w:rsidRPr="00900D83">
        <w:rPr>
          <w:rFonts w:ascii="Times New Roman" w:hAnsi="Times New Roman" w:cs="Times New Roman"/>
          <w:sz w:val="24"/>
          <w:szCs w:val="24"/>
        </w:rPr>
        <w:t xml:space="preserve">he disadvantages of </w:t>
      </w:r>
      <w:r w:rsidR="004663C5" w:rsidRPr="00900D83">
        <w:rPr>
          <w:rFonts w:ascii="Times New Roman" w:hAnsi="Times New Roman" w:cs="Times New Roman"/>
          <w:sz w:val="24"/>
          <w:szCs w:val="24"/>
        </w:rPr>
        <w:t xml:space="preserve">having the </w:t>
      </w:r>
      <w:proofErr w:type="spellStart"/>
      <w:r w:rsidR="004663C5" w:rsidRPr="00900D83">
        <w:rPr>
          <w:rFonts w:ascii="Times New Roman" w:hAnsi="Times New Roman" w:cs="Times New Roman"/>
          <w:sz w:val="24"/>
          <w:szCs w:val="24"/>
        </w:rPr>
        <w:t>Castellini</w:t>
      </w:r>
      <w:proofErr w:type="spellEnd"/>
      <w:r w:rsidR="004663C5" w:rsidRPr="00900D83">
        <w:rPr>
          <w:rFonts w:ascii="Times New Roman" w:hAnsi="Times New Roman" w:cs="Times New Roman"/>
          <w:sz w:val="24"/>
          <w:szCs w:val="24"/>
        </w:rPr>
        <w:t xml:space="preserve"> family as the minority shareholder </w:t>
      </w:r>
      <w:r w:rsidR="005E1CCA" w:rsidRPr="00900D83">
        <w:rPr>
          <w:rFonts w:ascii="Times New Roman" w:hAnsi="Times New Roman" w:cs="Times New Roman"/>
          <w:sz w:val="24"/>
          <w:szCs w:val="24"/>
        </w:rPr>
        <w:t>of</w:t>
      </w:r>
      <w:r w:rsidR="004663C5" w:rsidRPr="00900D83">
        <w:rPr>
          <w:rFonts w:ascii="Times New Roman" w:hAnsi="Times New Roman" w:cs="Times New Roman"/>
          <w:sz w:val="24"/>
          <w:szCs w:val="24"/>
        </w:rPr>
        <w:t xml:space="preserve"> BBC </w:t>
      </w:r>
      <w:r w:rsidR="005E1CCA" w:rsidRPr="00900D83">
        <w:rPr>
          <w:rFonts w:ascii="Times New Roman" w:hAnsi="Times New Roman" w:cs="Times New Roman"/>
          <w:sz w:val="24"/>
          <w:szCs w:val="24"/>
        </w:rPr>
        <w:t xml:space="preserve">to </w:t>
      </w:r>
      <w:r w:rsidRPr="00900D83">
        <w:rPr>
          <w:rFonts w:ascii="Times New Roman" w:hAnsi="Times New Roman" w:cs="Times New Roman"/>
          <w:sz w:val="24"/>
          <w:szCs w:val="24"/>
        </w:rPr>
        <w:t>the Bank</w:t>
      </w:r>
      <w:r w:rsidR="00506E8B" w:rsidRPr="00900D83">
        <w:rPr>
          <w:rFonts w:ascii="Times New Roman" w:hAnsi="Times New Roman" w:cs="Times New Roman"/>
          <w:sz w:val="24"/>
          <w:szCs w:val="24"/>
        </w:rPr>
        <w:t xml:space="preserve">’s delivery of Barclays’ European plan </w:t>
      </w:r>
      <w:r w:rsidRPr="00900D83">
        <w:rPr>
          <w:rFonts w:ascii="Times New Roman" w:hAnsi="Times New Roman" w:cs="Times New Roman"/>
          <w:sz w:val="24"/>
          <w:szCs w:val="24"/>
        </w:rPr>
        <w:t xml:space="preserve">eventually </w:t>
      </w:r>
      <w:r w:rsidR="00221AC9" w:rsidRPr="00900D83">
        <w:rPr>
          <w:rFonts w:ascii="Times New Roman" w:hAnsi="Times New Roman" w:cs="Times New Roman"/>
          <w:sz w:val="24"/>
          <w:szCs w:val="24"/>
        </w:rPr>
        <w:t>triggered</w:t>
      </w:r>
      <w:r w:rsidR="00652B54" w:rsidRPr="00900D83">
        <w:rPr>
          <w:rFonts w:ascii="Times New Roman" w:hAnsi="Times New Roman" w:cs="Times New Roman"/>
          <w:sz w:val="24"/>
          <w:szCs w:val="24"/>
        </w:rPr>
        <w:t xml:space="preserve"> </w:t>
      </w:r>
      <w:r w:rsidR="00CF1732" w:rsidRPr="00900D83">
        <w:rPr>
          <w:rFonts w:ascii="Times New Roman" w:hAnsi="Times New Roman" w:cs="Times New Roman"/>
          <w:sz w:val="24"/>
          <w:szCs w:val="24"/>
        </w:rPr>
        <w:t>his</w:t>
      </w:r>
      <w:r w:rsidR="00652B54" w:rsidRPr="00900D83">
        <w:rPr>
          <w:rFonts w:ascii="Times New Roman" w:hAnsi="Times New Roman" w:cs="Times New Roman"/>
          <w:sz w:val="24"/>
          <w:szCs w:val="24"/>
        </w:rPr>
        <w:t xml:space="preserve"> regression to Barclays’ European plan by</w:t>
      </w:r>
      <w:r w:rsidR="00CF1732" w:rsidRPr="00900D83">
        <w:rPr>
          <w:rFonts w:ascii="Times New Roman" w:hAnsi="Times New Roman" w:cs="Times New Roman"/>
          <w:sz w:val="24"/>
          <w:szCs w:val="24"/>
        </w:rPr>
        <w:t xml:space="preserve"> applying to</w:t>
      </w:r>
      <w:r w:rsidR="00221AC9" w:rsidRPr="00900D83">
        <w:rPr>
          <w:rFonts w:ascii="Times New Roman" w:hAnsi="Times New Roman" w:cs="Times New Roman"/>
          <w:sz w:val="24"/>
          <w:szCs w:val="24"/>
        </w:rPr>
        <w:t xml:space="preserve"> conver</w:t>
      </w:r>
      <w:r w:rsidR="00CF1732" w:rsidRPr="00900D83">
        <w:rPr>
          <w:rFonts w:ascii="Times New Roman" w:hAnsi="Times New Roman" w:cs="Times New Roman"/>
          <w:sz w:val="24"/>
          <w:szCs w:val="24"/>
        </w:rPr>
        <w:t xml:space="preserve">t the </w:t>
      </w:r>
      <w:r w:rsidR="00FF40F1" w:rsidRPr="00900D83">
        <w:rPr>
          <w:rFonts w:ascii="Times New Roman" w:hAnsi="Times New Roman" w:cs="Times New Roman"/>
          <w:sz w:val="24"/>
          <w:szCs w:val="24"/>
        </w:rPr>
        <w:t xml:space="preserve">just opened </w:t>
      </w:r>
      <w:r w:rsidR="00CF1732" w:rsidRPr="00900D83">
        <w:rPr>
          <w:rFonts w:ascii="Times New Roman" w:hAnsi="Times New Roman" w:cs="Times New Roman"/>
          <w:sz w:val="24"/>
          <w:szCs w:val="24"/>
        </w:rPr>
        <w:t>BBC’s</w:t>
      </w:r>
      <w:r w:rsidR="00221AC9" w:rsidRPr="00900D83">
        <w:rPr>
          <w:rFonts w:ascii="Times New Roman" w:hAnsi="Times New Roman" w:cs="Times New Roman"/>
          <w:sz w:val="24"/>
          <w:szCs w:val="24"/>
        </w:rPr>
        <w:t xml:space="preserve"> representative office in Rome to </w:t>
      </w:r>
      <w:r w:rsidR="00E37106" w:rsidRPr="00900D83">
        <w:rPr>
          <w:rFonts w:ascii="Times New Roman" w:hAnsi="Times New Roman" w:cs="Times New Roman"/>
          <w:sz w:val="24"/>
          <w:szCs w:val="24"/>
        </w:rPr>
        <w:t xml:space="preserve">a </w:t>
      </w:r>
      <w:r w:rsidR="00221AC9" w:rsidRPr="00900D83">
        <w:rPr>
          <w:rFonts w:ascii="Times New Roman" w:hAnsi="Times New Roman" w:cs="Times New Roman"/>
          <w:sz w:val="24"/>
          <w:szCs w:val="24"/>
        </w:rPr>
        <w:t>Barclays’ branch</w:t>
      </w:r>
      <w:r w:rsidR="00E37106" w:rsidRPr="00900D83">
        <w:rPr>
          <w:rFonts w:ascii="Times New Roman" w:hAnsi="Times New Roman" w:cs="Times New Roman"/>
          <w:sz w:val="24"/>
          <w:szCs w:val="24"/>
        </w:rPr>
        <w:t>,</w:t>
      </w:r>
      <w:r w:rsidR="00221AC9" w:rsidRPr="00900D83">
        <w:rPr>
          <w:rFonts w:ascii="Times New Roman" w:hAnsi="Times New Roman" w:cs="Times New Roman"/>
          <w:sz w:val="24"/>
          <w:szCs w:val="24"/>
        </w:rPr>
        <w:t xml:space="preserve"> in order to </w:t>
      </w:r>
      <w:r w:rsidR="006F6EFE" w:rsidRPr="00900D83">
        <w:rPr>
          <w:rFonts w:ascii="Times New Roman" w:hAnsi="Times New Roman" w:cs="Times New Roman"/>
          <w:sz w:val="24"/>
          <w:szCs w:val="24"/>
        </w:rPr>
        <w:t>obtain a satisfactory credit ceiling</w:t>
      </w:r>
      <w:r w:rsidR="006A1044">
        <w:rPr>
          <w:rFonts w:ascii="Times New Roman" w:hAnsi="Times New Roman" w:cs="Times New Roman"/>
          <w:sz w:val="24"/>
          <w:szCs w:val="24"/>
        </w:rPr>
        <w:t xml:space="preserve"> </w:t>
      </w:r>
      <w:r w:rsidR="00E057E6" w:rsidRPr="00900D83">
        <w:rPr>
          <w:rFonts w:ascii="Times New Roman" w:hAnsi="Times New Roman" w:cs="Times New Roman"/>
          <w:sz w:val="24"/>
          <w:szCs w:val="24"/>
        </w:rPr>
        <w:t>(Leslie, 1979a)</w:t>
      </w:r>
      <w:r w:rsidR="00AF3D20" w:rsidRPr="00900D83">
        <w:rPr>
          <w:rFonts w:ascii="Times New Roman" w:hAnsi="Times New Roman" w:cs="Times New Roman"/>
          <w:sz w:val="24"/>
          <w:szCs w:val="24"/>
        </w:rPr>
        <w:t>.</w:t>
      </w:r>
      <w:r w:rsidR="002D2BA1" w:rsidRPr="00900D83">
        <w:rPr>
          <w:rFonts w:ascii="Times New Roman" w:hAnsi="Times New Roman" w:cs="Times New Roman"/>
          <w:sz w:val="24"/>
          <w:szCs w:val="24"/>
        </w:rPr>
        <w:t xml:space="preserve"> This was, however, </w:t>
      </w:r>
      <w:r w:rsidR="00E37106" w:rsidRPr="00900D83">
        <w:rPr>
          <w:rFonts w:ascii="Times New Roman" w:hAnsi="Times New Roman" w:cs="Times New Roman"/>
          <w:sz w:val="24"/>
          <w:szCs w:val="24"/>
        </w:rPr>
        <w:t xml:space="preserve">evidence of </w:t>
      </w:r>
      <w:proofErr w:type="spellStart"/>
      <w:r w:rsidR="002D2BA1" w:rsidRPr="00900D83">
        <w:rPr>
          <w:rFonts w:ascii="Times New Roman" w:hAnsi="Times New Roman" w:cs="Times New Roman"/>
          <w:sz w:val="24"/>
          <w:szCs w:val="24"/>
        </w:rPr>
        <w:t>Tuke’s</w:t>
      </w:r>
      <w:proofErr w:type="spellEnd"/>
      <w:r w:rsidR="002D2BA1" w:rsidRPr="00900D83">
        <w:rPr>
          <w:rFonts w:ascii="Times New Roman" w:hAnsi="Times New Roman" w:cs="Times New Roman"/>
          <w:sz w:val="24"/>
          <w:szCs w:val="24"/>
        </w:rPr>
        <w:t xml:space="preserve"> commitment failure</w:t>
      </w:r>
      <w:r w:rsidR="00E37106" w:rsidRPr="00900D83">
        <w:rPr>
          <w:rFonts w:ascii="Times New Roman" w:hAnsi="Times New Roman" w:cs="Times New Roman"/>
          <w:sz w:val="24"/>
          <w:szCs w:val="24"/>
        </w:rPr>
        <w:t>,</w:t>
      </w:r>
      <w:r w:rsidR="002D2BA1" w:rsidRPr="00900D83">
        <w:rPr>
          <w:rFonts w:ascii="Times New Roman" w:hAnsi="Times New Roman" w:cs="Times New Roman"/>
          <w:sz w:val="24"/>
          <w:szCs w:val="24"/>
        </w:rPr>
        <w:t xml:space="preserve"> as he originally promised Dr. </w:t>
      </w:r>
      <w:proofErr w:type="spellStart"/>
      <w:r w:rsidR="002D2BA1" w:rsidRPr="00900D83">
        <w:rPr>
          <w:rFonts w:ascii="Times New Roman" w:hAnsi="Times New Roman" w:cs="Times New Roman"/>
          <w:sz w:val="24"/>
          <w:szCs w:val="24"/>
        </w:rPr>
        <w:t>Castellini</w:t>
      </w:r>
      <w:proofErr w:type="spellEnd"/>
      <w:r w:rsidR="002D2BA1" w:rsidRPr="00900D83">
        <w:rPr>
          <w:rFonts w:ascii="Times New Roman" w:hAnsi="Times New Roman" w:cs="Times New Roman"/>
          <w:sz w:val="24"/>
          <w:szCs w:val="24"/>
        </w:rPr>
        <w:t xml:space="preserve"> </w:t>
      </w:r>
      <w:r w:rsidR="00D17D77" w:rsidRPr="00900D83">
        <w:rPr>
          <w:rFonts w:ascii="Times New Roman" w:hAnsi="Times New Roman" w:cs="Times New Roman"/>
          <w:sz w:val="24"/>
          <w:szCs w:val="24"/>
        </w:rPr>
        <w:t xml:space="preserve">Barclays preferred partnership with </w:t>
      </w:r>
      <w:r w:rsidR="00941853" w:rsidRPr="00900D83">
        <w:rPr>
          <w:rFonts w:ascii="Times New Roman" w:hAnsi="Times New Roman" w:cs="Times New Roman"/>
          <w:sz w:val="24"/>
          <w:szCs w:val="24"/>
        </w:rPr>
        <w:t>BCC</w:t>
      </w:r>
      <w:r w:rsidR="00D17D77" w:rsidRPr="00900D83">
        <w:rPr>
          <w:rFonts w:ascii="Times New Roman" w:hAnsi="Times New Roman" w:cs="Times New Roman"/>
          <w:sz w:val="24"/>
          <w:szCs w:val="24"/>
        </w:rPr>
        <w:t>.</w:t>
      </w:r>
      <w:r w:rsidR="00E324FF" w:rsidRPr="00900D83">
        <w:rPr>
          <w:rFonts w:ascii="Times New Roman" w:hAnsi="Times New Roman" w:cs="Times New Roman"/>
          <w:sz w:val="24"/>
          <w:szCs w:val="24"/>
        </w:rPr>
        <w:t xml:space="preserve"> </w:t>
      </w:r>
      <w:r w:rsidR="00B91BFC" w:rsidRPr="00900D83">
        <w:rPr>
          <w:rFonts w:ascii="Times New Roman" w:hAnsi="Times New Roman" w:cs="Times New Roman"/>
          <w:sz w:val="24"/>
          <w:szCs w:val="24"/>
        </w:rPr>
        <w:t xml:space="preserve">In addition, as more business would go to the branch than the BBC, </w:t>
      </w:r>
      <w:proofErr w:type="spellStart"/>
      <w:r w:rsidR="00B91BFC" w:rsidRPr="00900D83">
        <w:rPr>
          <w:rFonts w:ascii="Times New Roman" w:hAnsi="Times New Roman" w:cs="Times New Roman"/>
          <w:sz w:val="24"/>
          <w:szCs w:val="24"/>
        </w:rPr>
        <w:t>Tuke’s</w:t>
      </w:r>
      <w:proofErr w:type="spellEnd"/>
      <w:r w:rsidR="00B91BFC" w:rsidRPr="00900D83">
        <w:rPr>
          <w:rFonts w:ascii="Times New Roman" w:hAnsi="Times New Roman" w:cs="Times New Roman"/>
          <w:sz w:val="24"/>
          <w:szCs w:val="24"/>
        </w:rPr>
        <w:t xml:space="preserve"> </w:t>
      </w:r>
      <w:r w:rsidR="002E0E80" w:rsidRPr="00900D83">
        <w:rPr>
          <w:rFonts w:ascii="Times New Roman" w:hAnsi="Times New Roman" w:cs="Times New Roman"/>
          <w:sz w:val="24"/>
          <w:szCs w:val="24"/>
        </w:rPr>
        <w:t>change of policy</w:t>
      </w:r>
      <w:r w:rsidR="00B91BFC" w:rsidRPr="00900D83">
        <w:rPr>
          <w:rFonts w:ascii="Times New Roman" w:hAnsi="Times New Roman" w:cs="Times New Roman"/>
          <w:sz w:val="24"/>
          <w:szCs w:val="24"/>
        </w:rPr>
        <w:t xml:space="preserve"> </w:t>
      </w:r>
      <w:r w:rsidR="002E0E80" w:rsidRPr="00900D83">
        <w:rPr>
          <w:rFonts w:ascii="Times New Roman" w:hAnsi="Times New Roman" w:cs="Times New Roman"/>
          <w:sz w:val="24"/>
          <w:szCs w:val="24"/>
        </w:rPr>
        <w:t>would</w:t>
      </w:r>
      <w:r w:rsidR="00B91BFC" w:rsidRPr="00900D83">
        <w:rPr>
          <w:rFonts w:ascii="Times New Roman" w:hAnsi="Times New Roman" w:cs="Times New Roman"/>
          <w:sz w:val="24"/>
          <w:szCs w:val="24"/>
        </w:rPr>
        <w:t xml:space="preserve"> cause damage to the minority shareholder’s interests</w:t>
      </w:r>
      <w:r w:rsidR="009E7C68" w:rsidRPr="00900D83">
        <w:rPr>
          <w:rFonts w:ascii="Times New Roman" w:hAnsi="Times New Roman" w:cs="Times New Roman"/>
          <w:sz w:val="24"/>
          <w:szCs w:val="24"/>
        </w:rPr>
        <w:t xml:space="preserve"> (Cockburn, 1975c)</w:t>
      </w:r>
      <w:r w:rsidR="00B91BFC" w:rsidRPr="00900D83">
        <w:rPr>
          <w:rFonts w:ascii="Times New Roman" w:hAnsi="Times New Roman" w:cs="Times New Roman"/>
          <w:sz w:val="24"/>
          <w:szCs w:val="24"/>
        </w:rPr>
        <w:t xml:space="preserve">. </w:t>
      </w:r>
      <w:r w:rsidR="00B95B32" w:rsidRPr="00900D83">
        <w:rPr>
          <w:rFonts w:ascii="Times New Roman" w:hAnsi="Times New Roman" w:cs="Times New Roman"/>
          <w:sz w:val="24"/>
          <w:szCs w:val="24"/>
        </w:rPr>
        <w:t xml:space="preserve">Dr. </w:t>
      </w:r>
      <w:proofErr w:type="spellStart"/>
      <w:r w:rsidR="00B95B32" w:rsidRPr="00900D83">
        <w:rPr>
          <w:rFonts w:ascii="Times New Roman" w:hAnsi="Times New Roman" w:cs="Times New Roman"/>
          <w:sz w:val="24"/>
          <w:szCs w:val="24"/>
        </w:rPr>
        <w:t>Castellini</w:t>
      </w:r>
      <w:proofErr w:type="spellEnd"/>
      <w:r w:rsidR="00B95B32" w:rsidRPr="00900D83">
        <w:rPr>
          <w:rFonts w:ascii="Times New Roman" w:hAnsi="Times New Roman" w:cs="Times New Roman"/>
          <w:sz w:val="24"/>
          <w:szCs w:val="24"/>
        </w:rPr>
        <w:t xml:space="preserve"> </w:t>
      </w:r>
      <w:r w:rsidR="00E37106" w:rsidRPr="00900D83">
        <w:rPr>
          <w:rFonts w:ascii="Times New Roman" w:hAnsi="Times New Roman" w:cs="Times New Roman"/>
          <w:sz w:val="24"/>
          <w:szCs w:val="24"/>
        </w:rPr>
        <w:t xml:space="preserve">still </w:t>
      </w:r>
      <w:r w:rsidR="00B95B32" w:rsidRPr="00900D83">
        <w:rPr>
          <w:rFonts w:ascii="Times New Roman" w:hAnsi="Times New Roman" w:cs="Times New Roman"/>
          <w:sz w:val="24"/>
          <w:szCs w:val="24"/>
        </w:rPr>
        <w:t xml:space="preserve">supported </w:t>
      </w:r>
      <w:proofErr w:type="spellStart"/>
      <w:r w:rsidR="00B95B32" w:rsidRPr="00900D83">
        <w:rPr>
          <w:rFonts w:ascii="Times New Roman" w:hAnsi="Times New Roman" w:cs="Times New Roman"/>
          <w:sz w:val="24"/>
          <w:szCs w:val="24"/>
        </w:rPr>
        <w:t>Tuke’s</w:t>
      </w:r>
      <w:proofErr w:type="spellEnd"/>
      <w:r w:rsidR="00B95B32" w:rsidRPr="00900D83">
        <w:rPr>
          <w:rFonts w:ascii="Times New Roman" w:hAnsi="Times New Roman" w:cs="Times New Roman"/>
          <w:sz w:val="24"/>
          <w:szCs w:val="24"/>
        </w:rPr>
        <w:t xml:space="preserve"> decision</w:t>
      </w:r>
      <w:r w:rsidR="00E37106" w:rsidRPr="00900D83">
        <w:rPr>
          <w:rFonts w:ascii="Times New Roman" w:hAnsi="Times New Roman" w:cs="Times New Roman"/>
          <w:sz w:val="24"/>
          <w:szCs w:val="24"/>
        </w:rPr>
        <w:t>, agreeing</w:t>
      </w:r>
      <w:r w:rsidR="00B95B32" w:rsidRPr="00900D83">
        <w:rPr>
          <w:rFonts w:ascii="Times New Roman" w:hAnsi="Times New Roman" w:cs="Times New Roman"/>
          <w:sz w:val="24"/>
          <w:szCs w:val="24"/>
        </w:rPr>
        <w:t xml:space="preserve"> that Barclays had been wrong in choosing BCC as the vehicle for their entry into Italy</w:t>
      </w:r>
      <w:r w:rsidR="00ED649A">
        <w:rPr>
          <w:rFonts w:ascii="Times New Roman" w:hAnsi="Times New Roman" w:cs="Times New Roman"/>
          <w:sz w:val="24"/>
          <w:szCs w:val="24"/>
        </w:rPr>
        <w:t xml:space="preserve"> </w:t>
      </w:r>
      <w:r w:rsidR="00E057E6" w:rsidRPr="00900D83">
        <w:rPr>
          <w:rFonts w:ascii="Times New Roman" w:hAnsi="Times New Roman" w:cs="Times New Roman"/>
          <w:sz w:val="24"/>
          <w:szCs w:val="24"/>
        </w:rPr>
        <w:t>(</w:t>
      </w:r>
      <w:r w:rsidR="00226633" w:rsidRPr="00900D83">
        <w:rPr>
          <w:rFonts w:ascii="Times New Roman" w:hAnsi="Times New Roman" w:cs="Times New Roman"/>
          <w:sz w:val="24"/>
          <w:szCs w:val="24"/>
        </w:rPr>
        <w:t>Cockburn, 1975</w:t>
      </w:r>
      <w:r w:rsidR="00074D4B" w:rsidRPr="00900D83">
        <w:rPr>
          <w:rFonts w:ascii="Times New Roman" w:hAnsi="Times New Roman" w:cs="Times New Roman"/>
          <w:sz w:val="24"/>
          <w:szCs w:val="24"/>
        </w:rPr>
        <w:t xml:space="preserve">; </w:t>
      </w:r>
      <w:r w:rsidR="00E057E6" w:rsidRPr="00900D83">
        <w:rPr>
          <w:rFonts w:ascii="Times New Roman" w:hAnsi="Times New Roman" w:cs="Times New Roman"/>
          <w:sz w:val="24"/>
          <w:szCs w:val="24"/>
        </w:rPr>
        <w:t>Leslie, 1979a)</w:t>
      </w:r>
      <w:r w:rsidR="00B91BFC" w:rsidRPr="00900D83">
        <w:rPr>
          <w:rFonts w:ascii="Times New Roman" w:hAnsi="Times New Roman" w:cs="Times New Roman"/>
          <w:sz w:val="24"/>
          <w:szCs w:val="24"/>
        </w:rPr>
        <w:t>.</w:t>
      </w:r>
      <w:bookmarkEnd w:id="69"/>
    </w:p>
    <w:p w:rsidR="00B91BFC" w:rsidRPr="00900D83" w:rsidRDefault="00B91BFC" w:rsidP="00900D83">
      <w:pPr>
        <w:spacing w:line="480" w:lineRule="auto"/>
        <w:rPr>
          <w:rFonts w:ascii="Times New Roman" w:hAnsi="Times New Roman" w:cs="Times New Roman"/>
          <w:sz w:val="24"/>
          <w:szCs w:val="24"/>
        </w:rPr>
      </w:pPr>
    </w:p>
    <w:p w:rsidR="00E27967" w:rsidRPr="00900D83" w:rsidRDefault="00EB4907" w:rsidP="00900D83">
      <w:pPr>
        <w:spacing w:line="480" w:lineRule="auto"/>
        <w:rPr>
          <w:rFonts w:ascii="Times New Roman" w:hAnsi="Times New Roman" w:cs="Times New Roman"/>
          <w:sz w:val="24"/>
          <w:szCs w:val="24"/>
        </w:rPr>
      </w:pPr>
      <w:bookmarkStart w:id="70" w:name="_Hlk133507134"/>
      <w:r w:rsidRPr="00900D83">
        <w:rPr>
          <w:rFonts w:ascii="Times New Roman" w:hAnsi="Times New Roman" w:cs="Times New Roman"/>
          <w:sz w:val="24"/>
          <w:szCs w:val="24"/>
        </w:rPr>
        <w:t>Barclays’ application was</w:t>
      </w:r>
      <w:r w:rsidR="00BA1AE0" w:rsidRPr="00900D83">
        <w:rPr>
          <w:rFonts w:ascii="Times New Roman" w:hAnsi="Times New Roman" w:cs="Times New Roman"/>
          <w:sz w:val="24"/>
          <w:szCs w:val="24"/>
        </w:rPr>
        <w:t>, however,</w:t>
      </w:r>
      <w:r w:rsidRPr="00900D83">
        <w:rPr>
          <w:rFonts w:ascii="Times New Roman" w:hAnsi="Times New Roman" w:cs="Times New Roman"/>
          <w:sz w:val="24"/>
          <w:szCs w:val="24"/>
        </w:rPr>
        <w:t xml:space="preserve"> unacceptable by the Bank of Italy</w:t>
      </w:r>
      <w:r w:rsidR="00E62230" w:rsidRPr="00900D83">
        <w:rPr>
          <w:rFonts w:ascii="Times New Roman" w:hAnsi="Times New Roman" w:cs="Times New Roman"/>
          <w:sz w:val="24"/>
          <w:szCs w:val="24"/>
        </w:rPr>
        <w:t>. According to</w:t>
      </w:r>
      <w:r w:rsidRPr="00900D83">
        <w:rPr>
          <w:rFonts w:ascii="Times New Roman" w:hAnsi="Times New Roman" w:cs="Times New Roman"/>
          <w:sz w:val="24"/>
          <w:szCs w:val="24"/>
        </w:rPr>
        <w:t xml:space="preserve"> the banking law and banking secrecy</w:t>
      </w:r>
      <w:r w:rsidR="00E62230" w:rsidRPr="00900D83">
        <w:rPr>
          <w:rFonts w:ascii="Times New Roman" w:hAnsi="Times New Roman" w:cs="Times New Roman"/>
          <w:sz w:val="24"/>
          <w:szCs w:val="24"/>
        </w:rPr>
        <w:t>, i</w:t>
      </w:r>
      <w:r w:rsidRPr="00900D83">
        <w:rPr>
          <w:rFonts w:ascii="Times New Roman" w:hAnsi="Times New Roman" w:cs="Times New Roman"/>
          <w:sz w:val="24"/>
          <w:szCs w:val="24"/>
        </w:rPr>
        <w:t>t was incompatible for Barclays to</w:t>
      </w:r>
      <w:r w:rsidR="00E27967" w:rsidRPr="00900D83">
        <w:rPr>
          <w:rFonts w:ascii="Times New Roman" w:hAnsi="Times New Roman" w:cs="Times New Roman"/>
          <w:sz w:val="24"/>
          <w:szCs w:val="24"/>
        </w:rPr>
        <w:t xml:space="preserve"> hav</w:t>
      </w:r>
      <w:r w:rsidRPr="00900D83">
        <w:rPr>
          <w:rFonts w:ascii="Times New Roman" w:hAnsi="Times New Roman" w:cs="Times New Roman"/>
          <w:sz w:val="24"/>
          <w:szCs w:val="24"/>
        </w:rPr>
        <w:t>e</w:t>
      </w:r>
      <w:r w:rsidR="00E27967" w:rsidRPr="00900D83">
        <w:rPr>
          <w:rFonts w:ascii="Times New Roman" w:hAnsi="Times New Roman" w:cs="Times New Roman"/>
          <w:sz w:val="24"/>
          <w:szCs w:val="24"/>
        </w:rPr>
        <w:t xml:space="preserve"> </w:t>
      </w:r>
      <w:r w:rsidR="00BA1AE0" w:rsidRPr="00900D83">
        <w:rPr>
          <w:rFonts w:ascii="Times New Roman" w:hAnsi="Times New Roman" w:cs="Times New Roman"/>
          <w:sz w:val="24"/>
          <w:szCs w:val="24"/>
        </w:rPr>
        <w:t>both</w:t>
      </w:r>
      <w:r w:rsidR="00E27967" w:rsidRPr="00900D83">
        <w:rPr>
          <w:rFonts w:ascii="Times New Roman" w:hAnsi="Times New Roman" w:cs="Times New Roman"/>
          <w:sz w:val="24"/>
          <w:szCs w:val="24"/>
        </w:rPr>
        <w:t xml:space="preserve"> </w:t>
      </w:r>
      <w:r w:rsidR="004D1A62" w:rsidRPr="00900D83">
        <w:rPr>
          <w:rFonts w:ascii="Times New Roman" w:hAnsi="Times New Roman" w:cs="Times New Roman"/>
          <w:sz w:val="24"/>
          <w:szCs w:val="24"/>
        </w:rPr>
        <w:t xml:space="preserve">a </w:t>
      </w:r>
      <w:r w:rsidR="00E27967" w:rsidRPr="00900D83">
        <w:rPr>
          <w:rFonts w:ascii="Times New Roman" w:hAnsi="Times New Roman" w:cs="Times New Roman"/>
          <w:sz w:val="24"/>
          <w:szCs w:val="24"/>
        </w:rPr>
        <w:lastRenderedPageBreak/>
        <w:t xml:space="preserve">branch and </w:t>
      </w:r>
      <w:r w:rsidR="004D1A62" w:rsidRPr="00900D83">
        <w:rPr>
          <w:rFonts w:ascii="Times New Roman" w:hAnsi="Times New Roman" w:cs="Times New Roman"/>
          <w:sz w:val="24"/>
          <w:szCs w:val="24"/>
        </w:rPr>
        <w:t xml:space="preserve">an </w:t>
      </w:r>
      <w:r w:rsidRPr="00900D83">
        <w:rPr>
          <w:rFonts w:ascii="Times New Roman" w:hAnsi="Times New Roman" w:cs="Times New Roman"/>
          <w:sz w:val="24"/>
          <w:szCs w:val="24"/>
        </w:rPr>
        <w:t>IJV</w:t>
      </w:r>
      <w:r w:rsidR="00E27967" w:rsidRPr="00900D83">
        <w:rPr>
          <w:rFonts w:ascii="Times New Roman" w:hAnsi="Times New Roman" w:cs="Times New Roman"/>
          <w:sz w:val="24"/>
          <w:szCs w:val="24"/>
        </w:rPr>
        <w:t xml:space="preserve"> </w:t>
      </w:r>
      <w:r w:rsidR="004D1A62" w:rsidRPr="00900D83">
        <w:rPr>
          <w:rFonts w:ascii="Times New Roman" w:hAnsi="Times New Roman" w:cs="Times New Roman"/>
          <w:sz w:val="24"/>
          <w:szCs w:val="24"/>
        </w:rPr>
        <w:t xml:space="preserve">subsidiary </w:t>
      </w:r>
      <w:r w:rsidR="00E27967" w:rsidRPr="00900D83">
        <w:rPr>
          <w:rFonts w:ascii="Times New Roman" w:hAnsi="Times New Roman" w:cs="Times New Roman"/>
          <w:sz w:val="24"/>
          <w:szCs w:val="24"/>
        </w:rPr>
        <w:t xml:space="preserve">in </w:t>
      </w:r>
      <w:r w:rsidR="004D1A62" w:rsidRPr="00900D83">
        <w:rPr>
          <w:rFonts w:ascii="Times New Roman" w:hAnsi="Times New Roman" w:cs="Times New Roman"/>
          <w:sz w:val="24"/>
          <w:szCs w:val="24"/>
        </w:rPr>
        <w:t>the same country</w:t>
      </w:r>
      <w:r w:rsidR="00E27967" w:rsidRPr="00900D83">
        <w:rPr>
          <w:rFonts w:ascii="Times New Roman" w:hAnsi="Times New Roman" w:cs="Times New Roman"/>
          <w:sz w:val="24"/>
          <w:szCs w:val="24"/>
        </w:rPr>
        <w:t xml:space="preserve">. </w:t>
      </w:r>
      <w:r w:rsidR="00653402" w:rsidRPr="00900D83">
        <w:rPr>
          <w:rFonts w:ascii="Times New Roman" w:hAnsi="Times New Roman" w:cs="Times New Roman"/>
          <w:sz w:val="24"/>
          <w:szCs w:val="24"/>
        </w:rPr>
        <w:t>T</w:t>
      </w:r>
      <w:r w:rsidR="00E27967" w:rsidRPr="00900D83">
        <w:rPr>
          <w:rFonts w:ascii="Times New Roman" w:hAnsi="Times New Roman" w:cs="Times New Roman"/>
          <w:sz w:val="24"/>
          <w:szCs w:val="24"/>
        </w:rPr>
        <w:t xml:space="preserve">hey </w:t>
      </w:r>
      <w:r w:rsidR="005B5D03" w:rsidRPr="00900D83">
        <w:rPr>
          <w:rFonts w:ascii="Times New Roman" w:hAnsi="Times New Roman" w:cs="Times New Roman"/>
          <w:sz w:val="24"/>
          <w:szCs w:val="24"/>
        </w:rPr>
        <w:t>made</w:t>
      </w:r>
      <w:r w:rsidR="00E27967" w:rsidRPr="00900D83">
        <w:rPr>
          <w:rFonts w:ascii="Times New Roman" w:hAnsi="Times New Roman" w:cs="Times New Roman"/>
          <w:sz w:val="24"/>
          <w:szCs w:val="24"/>
        </w:rPr>
        <w:t xml:space="preserve"> the </w:t>
      </w:r>
      <w:r w:rsidR="005B5D03" w:rsidRPr="00900D83">
        <w:rPr>
          <w:rFonts w:ascii="Times New Roman" w:hAnsi="Times New Roman" w:cs="Times New Roman"/>
          <w:sz w:val="24"/>
          <w:szCs w:val="24"/>
        </w:rPr>
        <w:t>suggestions</w:t>
      </w:r>
      <w:r w:rsidR="00653402" w:rsidRPr="00900D83">
        <w:rPr>
          <w:rFonts w:ascii="Times New Roman" w:hAnsi="Times New Roman" w:cs="Times New Roman"/>
          <w:sz w:val="24"/>
          <w:szCs w:val="24"/>
        </w:rPr>
        <w:t>, however,</w:t>
      </w:r>
      <w:r w:rsidR="005B5D03" w:rsidRPr="00900D83">
        <w:rPr>
          <w:rFonts w:ascii="Times New Roman" w:hAnsi="Times New Roman" w:cs="Times New Roman"/>
          <w:sz w:val="24"/>
          <w:szCs w:val="24"/>
        </w:rPr>
        <w:t xml:space="preserve"> </w:t>
      </w:r>
      <w:r w:rsidR="008126BA" w:rsidRPr="00900D83">
        <w:rPr>
          <w:rFonts w:ascii="Times New Roman" w:hAnsi="Times New Roman" w:cs="Times New Roman"/>
          <w:sz w:val="24"/>
          <w:szCs w:val="24"/>
        </w:rPr>
        <w:t xml:space="preserve">that if </w:t>
      </w:r>
      <w:r w:rsidR="006D727D" w:rsidRPr="00900D83">
        <w:rPr>
          <w:rFonts w:ascii="Times New Roman" w:hAnsi="Times New Roman" w:cs="Times New Roman"/>
          <w:sz w:val="24"/>
          <w:szCs w:val="24"/>
        </w:rPr>
        <w:t xml:space="preserve">either </w:t>
      </w:r>
      <w:r w:rsidR="00A87725" w:rsidRPr="00900D83">
        <w:rPr>
          <w:rFonts w:ascii="Times New Roman" w:hAnsi="Times New Roman" w:cs="Times New Roman"/>
          <w:sz w:val="24"/>
          <w:szCs w:val="24"/>
        </w:rPr>
        <w:t>Barclays s</w:t>
      </w:r>
      <w:r w:rsidR="008126BA" w:rsidRPr="00900D83">
        <w:rPr>
          <w:rFonts w:ascii="Times New Roman" w:hAnsi="Times New Roman" w:cs="Times New Roman"/>
          <w:sz w:val="24"/>
          <w:szCs w:val="24"/>
        </w:rPr>
        <w:t>ell</w:t>
      </w:r>
      <w:r w:rsidR="00E27967" w:rsidRPr="00900D83">
        <w:rPr>
          <w:rFonts w:ascii="Times New Roman" w:hAnsi="Times New Roman" w:cs="Times New Roman"/>
          <w:sz w:val="24"/>
          <w:szCs w:val="24"/>
        </w:rPr>
        <w:t xml:space="preserve"> the majority </w:t>
      </w:r>
      <w:r w:rsidR="00E62230" w:rsidRPr="00900D83">
        <w:rPr>
          <w:rFonts w:ascii="Times New Roman" w:hAnsi="Times New Roman" w:cs="Times New Roman"/>
          <w:sz w:val="24"/>
          <w:szCs w:val="24"/>
        </w:rPr>
        <w:t xml:space="preserve">shareholding </w:t>
      </w:r>
      <w:r w:rsidR="00E27967" w:rsidRPr="00900D83">
        <w:rPr>
          <w:rFonts w:ascii="Times New Roman" w:hAnsi="Times New Roman" w:cs="Times New Roman"/>
          <w:sz w:val="24"/>
          <w:szCs w:val="24"/>
        </w:rPr>
        <w:t xml:space="preserve">of </w:t>
      </w:r>
      <w:r w:rsidR="00E62230" w:rsidRPr="00900D83">
        <w:rPr>
          <w:rFonts w:ascii="Times New Roman" w:hAnsi="Times New Roman" w:cs="Times New Roman"/>
          <w:sz w:val="24"/>
          <w:szCs w:val="24"/>
        </w:rPr>
        <w:t>BBC</w:t>
      </w:r>
      <w:r w:rsidR="00E27967" w:rsidRPr="00900D83">
        <w:rPr>
          <w:rFonts w:ascii="Times New Roman" w:hAnsi="Times New Roman" w:cs="Times New Roman"/>
          <w:sz w:val="24"/>
          <w:szCs w:val="24"/>
        </w:rPr>
        <w:t xml:space="preserve"> and retain</w:t>
      </w:r>
      <w:r w:rsidR="005B5D03" w:rsidRPr="00900D83">
        <w:rPr>
          <w:rFonts w:ascii="Times New Roman" w:hAnsi="Times New Roman" w:cs="Times New Roman"/>
          <w:sz w:val="24"/>
          <w:szCs w:val="24"/>
        </w:rPr>
        <w:t xml:space="preserve"> no more than 10% or </w:t>
      </w:r>
      <w:r w:rsidR="00A87725" w:rsidRPr="00900D83">
        <w:rPr>
          <w:rFonts w:ascii="Times New Roman" w:hAnsi="Times New Roman" w:cs="Times New Roman"/>
          <w:sz w:val="24"/>
          <w:szCs w:val="24"/>
        </w:rPr>
        <w:t>Barclays t</w:t>
      </w:r>
      <w:r w:rsidR="008126BA" w:rsidRPr="00900D83">
        <w:rPr>
          <w:rFonts w:ascii="Times New Roman" w:hAnsi="Times New Roman" w:cs="Times New Roman"/>
          <w:sz w:val="24"/>
          <w:szCs w:val="24"/>
        </w:rPr>
        <w:t>ake</w:t>
      </w:r>
      <w:r w:rsidR="00E27967" w:rsidRPr="00900D83">
        <w:rPr>
          <w:rFonts w:ascii="Times New Roman" w:hAnsi="Times New Roman" w:cs="Times New Roman"/>
          <w:sz w:val="24"/>
          <w:szCs w:val="24"/>
        </w:rPr>
        <w:t xml:space="preserve"> over </w:t>
      </w:r>
      <w:r w:rsidR="008D3F27" w:rsidRPr="00900D83">
        <w:rPr>
          <w:rFonts w:ascii="Times New Roman" w:hAnsi="Times New Roman" w:cs="Times New Roman"/>
          <w:sz w:val="24"/>
          <w:szCs w:val="24"/>
        </w:rPr>
        <w:t>BBC’s shareholding</w:t>
      </w:r>
      <w:r w:rsidR="00E27967" w:rsidRPr="00900D83">
        <w:rPr>
          <w:rFonts w:ascii="Times New Roman" w:hAnsi="Times New Roman" w:cs="Times New Roman"/>
          <w:sz w:val="24"/>
          <w:szCs w:val="24"/>
        </w:rPr>
        <w:t xml:space="preserve"> completely</w:t>
      </w:r>
      <w:r w:rsidR="008126BA" w:rsidRPr="00900D83">
        <w:rPr>
          <w:rFonts w:ascii="Times New Roman" w:hAnsi="Times New Roman" w:cs="Times New Roman"/>
          <w:sz w:val="24"/>
          <w:szCs w:val="24"/>
        </w:rPr>
        <w:t>, they</w:t>
      </w:r>
      <w:r w:rsidR="00E27967" w:rsidRPr="00900D83">
        <w:rPr>
          <w:rFonts w:ascii="Times New Roman" w:hAnsi="Times New Roman" w:cs="Times New Roman"/>
          <w:sz w:val="24"/>
          <w:szCs w:val="24"/>
        </w:rPr>
        <w:t xml:space="preserve"> would authorize </w:t>
      </w:r>
      <w:r w:rsidR="00A87725" w:rsidRPr="00900D83">
        <w:rPr>
          <w:rFonts w:ascii="Times New Roman" w:hAnsi="Times New Roman" w:cs="Times New Roman"/>
          <w:sz w:val="24"/>
          <w:szCs w:val="24"/>
        </w:rPr>
        <w:t>Barclays</w:t>
      </w:r>
      <w:r w:rsidR="00653402" w:rsidRPr="00900D83">
        <w:rPr>
          <w:rFonts w:ascii="Times New Roman" w:hAnsi="Times New Roman" w:cs="Times New Roman"/>
          <w:sz w:val="24"/>
          <w:szCs w:val="24"/>
        </w:rPr>
        <w:t xml:space="preserve"> </w:t>
      </w:r>
      <w:r w:rsidR="00E27967" w:rsidRPr="00900D83">
        <w:rPr>
          <w:rFonts w:ascii="Times New Roman" w:hAnsi="Times New Roman" w:cs="Times New Roman"/>
          <w:sz w:val="24"/>
          <w:szCs w:val="24"/>
        </w:rPr>
        <w:t>open</w:t>
      </w:r>
      <w:r w:rsidR="00653402" w:rsidRPr="00900D83">
        <w:rPr>
          <w:rFonts w:ascii="Times New Roman" w:hAnsi="Times New Roman" w:cs="Times New Roman"/>
          <w:sz w:val="24"/>
          <w:szCs w:val="24"/>
        </w:rPr>
        <w:t>ing</w:t>
      </w:r>
      <w:r w:rsidR="00E27967" w:rsidRPr="00900D83">
        <w:rPr>
          <w:rFonts w:ascii="Times New Roman" w:hAnsi="Times New Roman" w:cs="Times New Roman"/>
          <w:sz w:val="24"/>
          <w:szCs w:val="24"/>
        </w:rPr>
        <w:t xml:space="preserve"> </w:t>
      </w:r>
      <w:r w:rsidR="008126BA" w:rsidRPr="00900D83">
        <w:rPr>
          <w:rFonts w:ascii="Times New Roman" w:hAnsi="Times New Roman" w:cs="Times New Roman"/>
          <w:sz w:val="24"/>
          <w:szCs w:val="24"/>
        </w:rPr>
        <w:t>its own</w:t>
      </w:r>
      <w:r w:rsidR="00E27967" w:rsidRPr="00900D83">
        <w:rPr>
          <w:rFonts w:ascii="Times New Roman" w:hAnsi="Times New Roman" w:cs="Times New Roman"/>
          <w:sz w:val="24"/>
          <w:szCs w:val="24"/>
        </w:rPr>
        <w:t xml:space="preserve"> branch in Rome and convert </w:t>
      </w:r>
      <w:r w:rsidR="00A87725" w:rsidRPr="00900D83">
        <w:rPr>
          <w:rFonts w:ascii="Times New Roman" w:hAnsi="Times New Roman" w:cs="Times New Roman"/>
          <w:sz w:val="24"/>
          <w:szCs w:val="24"/>
        </w:rPr>
        <w:t>BBC</w:t>
      </w:r>
      <w:r w:rsidR="00E27967" w:rsidRPr="00900D83">
        <w:rPr>
          <w:rFonts w:ascii="Times New Roman" w:hAnsi="Times New Roman" w:cs="Times New Roman"/>
          <w:sz w:val="24"/>
          <w:szCs w:val="24"/>
        </w:rPr>
        <w:t xml:space="preserve"> into another branch of </w:t>
      </w:r>
      <w:r w:rsidR="00A87725" w:rsidRPr="00900D83">
        <w:rPr>
          <w:rFonts w:ascii="Times New Roman" w:hAnsi="Times New Roman" w:cs="Times New Roman"/>
          <w:sz w:val="24"/>
          <w:szCs w:val="24"/>
        </w:rPr>
        <w:t>Barclays</w:t>
      </w:r>
      <w:r w:rsidR="00E27967" w:rsidRPr="00900D83">
        <w:rPr>
          <w:rFonts w:ascii="Times New Roman" w:hAnsi="Times New Roman" w:cs="Times New Roman"/>
          <w:sz w:val="24"/>
          <w:szCs w:val="24"/>
        </w:rPr>
        <w:t xml:space="preserve">. They told </w:t>
      </w:r>
      <w:proofErr w:type="spellStart"/>
      <w:r w:rsidR="00E27967" w:rsidRPr="00900D83">
        <w:rPr>
          <w:rFonts w:ascii="Times New Roman" w:hAnsi="Times New Roman" w:cs="Times New Roman"/>
          <w:sz w:val="24"/>
          <w:szCs w:val="24"/>
        </w:rPr>
        <w:t>Tuke</w:t>
      </w:r>
      <w:proofErr w:type="spellEnd"/>
      <w:r w:rsidR="00E27967" w:rsidRPr="00900D83">
        <w:rPr>
          <w:rFonts w:ascii="Times New Roman" w:hAnsi="Times New Roman" w:cs="Times New Roman"/>
          <w:sz w:val="24"/>
          <w:szCs w:val="24"/>
        </w:rPr>
        <w:t xml:space="preserve"> they had never done this before but would do so </w:t>
      </w:r>
      <w:r w:rsidR="00653402" w:rsidRPr="00900D83">
        <w:rPr>
          <w:rFonts w:ascii="Times New Roman" w:hAnsi="Times New Roman" w:cs="Times New Roman"/>
          <w:sz w:val="24"/>
          <w:szCs w:val="24"/>
        </w:rPr>
        <w:t>e</w:t>
      </w:r>
      <w:r w:rsidR="00E27967" w:rsidRPr="00900D83">
        <w:rPr>
          <w:rFonts w:ascii="Times New Roman" w:hAnsi="Times New Roman" w:cs="Times New Roman"/>
          <w:sz w:val="24"/>
          <w:szCs w:val="24"/>
        </w:rPr>
        <w:t xml:space="preserve">specially to help </w:t>
      </w:r>
      <w:r w:rsidR="00A87725" w:rsidRPr="00900D83">
        <w:rPr>
          <w:rFonts w:ascii="Times New Roman" w:hAnsi="Times New Roman" w:cs="Times New Roman"/>
          <w:sz w:val="24"/>
          <w:szCs w:val="24"/>
        </w:rPr>
        <w:t>Barclays</w:t>
      </w:r>
      <w:r w:rsidR="00226633" w:rsidRPr="00900D83">
        <w:rPr>
          <w:rFonts w:ascii="Times New Roman" w:hAnsi="Times New Roman" w:cs="Times New Roman"/>
          <w:sz w:val="24"/>
          <w:szCs w:val="24"/>
        </w:rPr>
        <w:t xml:space="preserve"> (BGA, 80/2567, 1979a)</w:t>
      </w:r>
      <w:r w:rsidR="00E27967" w:rsidRPr="00900D83">
        <w:rPr>
          <w:rFonts w:ascii="Times New Roman" w:hAnsi="Times New Roman" w:cs="Times New Roman"/>
          <w:sz w:val="24"/>
          <w:szCs w:val="24"/>
        </w:rPr>
        <w:t>.</w:t>
      </w:r>
      <w:r w:rsidR="00FE4DA0" w:rsidRPr="00900D83">
        <w:rPr>
          <w:rFonts w:ascii="Times New Roman" w:hAnsi="Times New Roman" w:cs="Times New Roman"/>
          <w:sz w:val="24"/>
          <w:szCs w:val="24"/>
        </w:rPr>
        <w:t xml:space="preserve"> </w:t>
      </w:r>
      <w:bookmarkEnd w:id="70"/>
    </w:p>
    <w:p w:rsidR="00E66B2A" w:rsidRPr="00900D83" w:rsidRDefault="00E66B2A" w:rsidP="00900D83">
      <w:pPr>
        <w:spacing w:line="480" w:lineRule="auto"/>
        <w:rPr>
          <w:rFonts w:ascii="Times New Roman" w:hAnsi="Times New Roman" w:cs="Times New Roman"/>
          <w:sz w:val="24"/>
          <w:szCs w:val="24"/>
        </w:rPr>
      </w:pPr>
    </w:p>
    <w:p w:rsidR="009F221B" w:rsidRPr="00900D83" w:rsidRDefault="006D727D" w:rsidP="00900D83">
      <w:pPr>
        <w:spacing w:line="480" w:lineRule="auto"/>
        <w:rPr>
          <w:rFonts w:ascii="Times New Roman" w:hAnsi="Times New Roman" w:cs="Times New Roman"/>
          <w:sz w:val="24"/>
          <w:szCs w:val="24"/>
        </w:rPr>
      </w:pPr>
      <w:bookmarkStart w:id="71" w:name="_Hlk133507151"/>
      <w:r w:rsidRPr="00900D83">
        <w:rPr>
          <w:rFonts w:ascii="Times New Roman" w:hAnsi="Times New Roman" w:cs="Times New Roman"/>
          <w:sz w:val="24"/>
          <w:szCs w:val="24"/>
        </w:rPr>
        <w:t>Neither</w:t>
      </w:r>
      <w:r w:rsidR="00E62230" w:rsidRPr="00900D83">
        <w:rPr>
          <w:rFonts w:ascii="Times New Roman" w:hAnsi="Times New Roman" w:cs="Times New Roman"/>
          <w:sz w:val="24"/>
          <w:szCs w:val="24"/>
        </w:rPr>
        <w:t xml:space="preserve"> </w:t>
      </w:r>
      <w:proofErr w:type="spellStart"/>
      <w:r w:rsidR="00E62230" w:rsidRPr="00900D83">
        <w:rPr>
          <w:rFonts w:ascii="Times New Roman" w:hAnsi="Times New Roman" w:cs="Times New Roman"/>
          <w:sz w:val="24"/>
          <w:szCs w:val="24"/>
        </w:rPr>
        <w:t>Tuke</w:t>
      </w:r>
      <w:proofErr w:type="spellEnd"/>
      <w:r w:rsidR="00E62230" w:rsidRPr="00900D83">
        <w:rPr>
          <w:rFonts w:ascii="Times New Roman" w:hAnsi="Times New Roman" w:cs="Times New Roman"/>
          <w:sz w:val="24"/>
          <w:szCs w:val="24"/>
        </w:rPr>
        <w:t xml:space="preserve"> </w:t>
      </w:r>
      <w:r w:rsidRPr="00900D83">
        <w:rPr>
          <w:rFonts w:ascii="Times New Roman" w:hAnsi="Times New Roman" w:cs="Times New Roman"/>
          <w:sz w:val="24"/>
          <w:szCs w:val="24"/>
        </w:rPr>
        <w:t>n</w:t>
      </w:r>
      <w:r w:rsidR="00E62230" w:rsidRPr="00900D83">
        <w:rPr>
          <w:rFonts w:ascii="Times New Roman" w:hAnsi="Times New Roman" w:cs="Times New Roman"/>
          <w:sz w:val="24"/>
          <w:szCs w:val="24"/>
        </w:rPr>
        <w:t xml:space="preserve">or Dr. </w:t>
      </w:r>
      <w:proofErr w:type="spellStart"/>
      <w:r w:rsidR="00E62230" w:rsidRPr="00900D83">
        <w:rPr>
          <w:rFonts w:ascii="Times New Roman" w:hAnsi="Times New Roman" w:cs="Times New Roman"/>
          <w:sz w:val="24"/>
          <w:szCs w:val="24"/>
        </w:rPr>
        <w:t>Castellini</w:t>
      </w:r>
      <w:proofErr w:type="spellEnd"/>
      <w:r w:rsidRPr="00900D83">
        <w:rPr>
          <w:rFonts w:ascii="Times New Roman" w:hAnsi="Times New Roman" w:cs="Times New Roman"/>
          <w:sz w:val="24"/>
          <w:szCs w:val="24"/>
        </w:rPr>
        <w:t xml:space="preserve"> was interested in the former suggestion</w:t>
      </w:r>
      <w:r w:rsidR="00653402" w:rsidRPr="00900D83">
        <w:rPr>
          <w:rFonts w:ascii="Times New Roman" w:hAnsi="Times New Roman" w:cs="Times New Roman"/>
          <w:sz w:val="24"/>
          <w:szCs w:val="24"/>
        </w:rPr>
        <w:t>,</w:t>
      </w:r>
      <w:r w:rsidR="00E62230" w:rsidRPr="00900D83">
        <w:rPr>
          <w:rFonts w:ascii="Times New Roman" w:hAnsi="Times New Roman" w:cs="Times New Roman"/>
          <w:sz w:val="24"/>
          <w:szCs w:val="24"/>
        </w:rPr>
        <w:t xml:space="preserve"> </w:t>
      </w:r>
      <w:r w:rsidR="00653402" w:rsidRPr="00900D83">
        <w:rPr>
          <w:rFonts w:ascii="Times New Roman" w:hAnsi="Times New Roman" w:cs="Times New Roman"/>
          <w:sz w:val="24"/>
          <w:szCs w:val="24"/>
        </w:rPr>
        <w:t>t</w:t>
      </w:r>
      <w:r w:rsidR="00AF7438" w:rsidRPr="00900D83">
        <w:rPr>
          <w:rFonts w:ascii="Times New Roman" w:hAnsi="Times New Roman" w:cs="Times New Roman"/>
          <w:sz w:val="24"/>
          <w:szCs w:val="24"/>
        </w:rPr>
        <w:t>he s</w:t>
      </w:r>
      <w:r w:rsidR="00E27967" w:rsidRPr="00900D83">
        <w:rPr>
          <w:rFonts w:ascii="Times New Roman" w:hAnsi="Times New Roman" w:cs="Times New Roman"/>
          <w:sz w:val="24"/>
          <w:szCs w:val="24"/>
        </w:rPr>
        <w:t xml:space="preserve">econd suggestion </w:t>
      </w:r>
      <w:r w:rsidR="00AF7438" w:rsidRPr="00900D83">
        <w:rPr>
          <w:rFonts w:ascii="Times New Roman" w:hAnsi="Times New Roman" w:cs="Times New Roman"/>
          <w:sz w:val="24"/>
          <w:szCs w:val="24"/>
        </w:rPr>
        <w:t>ha</w:t>
      </w:r>
      <w:r w:rsidR="00653402" w:rsidRPr="00900D83">
        <w:rPr>
          <w:rFonts w:ascii="Times New Roman" w:hAnsi="Times New Roman" w:cs="Times New Roman"/>
          <w:sz w:val="24"/>
          <w:szCs w:val="24"/>
        </w:rPr>
        <w:t>ving</w:t>
      </w:r>
      <w:r w:rsidR="00AF7438" w:rsidRPr="00900D83">
        <w:rPr>
          <w:rFonts w:ascii="Times New Roman" w:hAnsi="Times New Roman" w:cs="Times New Roman"/>
          <w:sz w:val="24"/>
          <w:szCs w:val="24"/>
        </w:rPr>
        <w:t xml:space="preserve"> more obvious advantages</w:t>
      </w:r>
      <w:r w:rsidR="00C75691" w:rsidRPr="00900D83">
        <w:rPr>
          <w:rFonts w:ascii="Times New Roman" w:hAnsi="Times New Roman" w:cs="Times New Roman"/>
          <w:sz w:val="24"/>
          <w:szCs w:val="24"/>
        </w:rPr>
        <w:t>. First, B</w:t>
      </w:r>
      <w:r w:rsidR="00A87725" w:rsidRPr="00900D83">
        <w:rPr>
          <w:rFonts w:ascii="Times New Roman" w:hAnsi="Times New Roman" w:cs="Times New Roman"/>
          <w:sz w:val="24"/>
          <w:szCs w:val="24"/>
        </w:rPr>
        <w:t xml:space="preserve">arclays </w:t>
      </w:r>
      <w:r w:rsidR="00E27967" w:rsidRPr="00900D83">
        <w:rPr>
          <w:rFonts w:ascii="Times New Roman" w:hAnsi="Times New Roman" w:cs="Times New Roman"/>
          <w:sz w:val="24"/>
          <w:szCs w:val="24"/>
        </w:rPr>
        <w:t>would be allowed a credit ceiling</w:t>
      </w:r>
      <w:r w:rsidR="00A87725" w:rsidRPr="00900D83">
        <w:rPr>
          <w:rFonts w:ascii="Times New Roman" w:hAnsi="Times New Roman" w:cs="Times New Roman"/>
          <w:sz w:val="24"/>
          <w:szCs w:val="24"/>
        </w:rPr>
        <w:t xml:space="preserve"> of Lit. 185b, </w:t>
      </w:r>
      <w:r w:rsidR="00AF7438" w:rsidRPr="00900D83">
        <w:rPr>
          <w:rFonts w:ascii="Times New Roman" w:hAnsi="Times New Roman" w:cs="Times New Roman"/>
          <w:sz w:val="24"/>
          <w:szCs w:val="24"/>
        </w:rPr>
        <w:t>while</w:t>
      </w:r>
      <w:r w:rsidR="00A87725" w:rsidRPr="00900D83">
        <w:rPr>
          <w:rFonts w:ascii="Times New Roman" w:hAnsi="Times New Roman" w:cs="Times New Roman"/>
          <w:sz w:val="24"/>
          <w:szCs w:val="24"/>
        </w:rPr>
        <w:t xml:space="preserve"> the BBC’s </w:t>
      </w:r>
      <w:r w:rsidR="00E27967" w:rsidRPr="00900D83">
        <w:rPr>
          <w:rFonts w:ascii="Times New Roman" w:hAnsi="Times New Roman" w:cs="Times New Roman"/>
          <w:sz w:val="24"/>
          <w:szCs w:val="24"/>
        </w:rPr>
        <w:t xml:space="preserve">credit ceiling </w:t>
      </w:r>
      <w:r w:rsidR="00AF7438" w:rsidRPr="00900D83">
        <w:rPr>
          <w:rFonts w:ascii="Times New Roman" w:hAnsi="Times New Roman" w:cs="Times New Roman"/>
          <w:sz w:val="24"/>
          <w:szCs w:val="24"/>
        </w:rPr>
        <w:t>was Lit.60b</w:t>
      </w:r>
      <w:r w:rsidR="00E27967" w:rsidRPr="00900D83">
        <w:rPr>
          <w:rFonts w:ascii="Times New Roman" w:hAnsi="Times New Roman" w:cs="Times New Roman"/>
          <w:sz w:val="24"/>
          <w:szCs w:val="24"/>
        </w:rPr>
        <w:t>.</w:t>
      </w:r>
      <w:r w:rsidR="00401749" w:rsidRPr="00900D83">
        <w:rPr>
          <w:rFonts w:ascii="Times New Roman" w:hAnsi="Times New Roman" w:cs="Times New Roman"/>
          <w:sz w:val="24"/>
          <w:szCs w:val="24"/>
        </w:rPr>
        <w:t xml:space="preserve"> Second, i</w:t>
      </w:r>
      <w:r w:rsidR="00E27967" w:rsidRPr="00900D83">
        <w:rPr>
          <w:rFonts w:ascii="Times New Roman" w:hAnsi="Times New Roman" w:cs="Times New Roman"/>
          <w:sz w:val="24"/>
          <w:szCs w:val="24"/>
        </w:rPr>
        <w:t xml:space="preserve">f </w:t>
      </w:r>
      <w:r w:rsidR="00A87725" w:rsidRPr="00900D83">
        <w:rPr>
          <w:rFonts w:ascii="Times New Roman" w:hAnsi="Times New Roman" w:cs="Times New Roman"/>
          <w:sz w:val="24"/>
          <w:szCs w:val="24"/>
        </w:rPr>
        <w:t>Barclays</w:t>
      </w:r>
      <w:r w:rsidR="00E27967" w:rsidRPr="00900D83">
        <w:rPr>
          <w:rFonts w:ascii="Times New Roman" w:hAnsi="Times New Roman" w:cs="Times New Roman"/>
          <w:sz w:val="24"/>
          <w:szCs w:val="24"/>
        </w:rPr>
        <w:t xml:space="preserve"> wished, </w:t>
      </w:r>
      <w:r w:rsidR="00A87725" w:rsidRPr="00900D83">
        <w:rPr>
          <w:rFonts w:ascii="Times New Roman" w:hAnsi="Times New Roman" w:cs="Times New Roman"/>
          <w:sz w:val="24"/>
          <w:szCs w:val="24"/>
        </w:rPr>
        <w:t>they</w:t>
      </w:r>
      <w:r w:rsidR="00E27967" w:rsidRPr="00900D83">
        <w:rPr>
          <w:rFonts w:ascii="Times New Roman" w:hAnsi="Times New Roman" w:cs="Times New Roman"/>
          <w:sz w:val="24"/>
          <w:szCs w:val="24"/>
        </w:rPr>
        <w:t xml:space="preserve"> would be allowed to pay Dr</w:t>
      </w:r>
      <w:r w:rsidR="00B96466" w:rsidRPr="00900D83">
        <w:rPr>
          <w:rFonts w:ascii="Times New Roman" w:hAnsi="Times New Roman" w:cs="Times New Roman"/>
          <w:sz w:val="24"/>
          <w:szCs w:val="24"/>
        </w:rPr>
        <w:t>.</w:t>
      </w:r>
      <w:r w:rsidR="00E27967" w:rsidRPr="00900D83">
        <w:rPr>
          <w:rFonts w:ascii="Times New Roman" w:hAnsi="Times New Roman" w:cs="Times New Roman"/>
          <w:sz w:val="24"/>
          <w:szCs w:val="24"/>
        </w:rPr>
        <w:t xml:space="preserve"> </w:t>
      </w:r>
      <w:proofErr w:type="spellStart"/>
      <w:r w:rsidR="00E27967" w:rsidRPr="00900D83">
        <w:rPr>
          <w:rFonts w:ascii="Times New Roman" w:hAnsi="Times New Roman" w:cs="Times New Roman"/>
          <w:sz w:val="24"/>
          <w:szCs w:val="24"/>
        </w:rPr>
        <w:t>Castellini</w:t>
      </w:r>
      <w:proofErr w:type="spellEnd"/>
      <w:r w:rsidR="00E27967" w:rsidRPr="00900D83">
        <w:rPr>
          <w:rFonts w:ascii="Times New Roman" w:hAnsi="Times New Roman" w:cs="Times New Roman"/>
          <w:sz w:val="24"/>
          <w:szCs w:val="24"/>
        </w:rPr>
        <w:t xml:space="preserve"> in Barclays Bank shar</w:t>
      </w:r>
      <w:r w:rsidR="00AF7438" w:rsidRPr="00900D83">
        <w:rPr>
          <w:rFonts w:ascii="Times New Roman" w:hAnsi="Times New Roman" w:cs="Times New Roman"/>
          <w:sz w:val="24"/>
          <w:szCs w:val="24"/>
        </w:rPr>
        <w:t>es and the Bank of Italy would</w:t>
      </w:r>
      <w:r w:rsidR="00E27967" w:rsidRPr="00900D83">
        <w:rPr>
          <w:rFonts w:ascii="Times New Roman" w:hAnsi="Times New Roman" w:cs="Times New Roman"/>
          <w:sz w:val="24"/>
          <w:szCs w:val="24"/>
        </w:rPr>
        <w:t xml:space="preserve"> allow him to hold these shares outside Italy and waive the usual rule that 50% of the value should be placed in a non-</w:t>
      </w:r>
      <w:r w:rsidR="003C3A49" w:rsidRPr="00900D83">
        <w:rPr>
          <w:rFonts w:ascii="Times New Roman" w:hAnsi="Times New Roman" w:cs="Times New Roman"/>
          <w:sz w:val="24"/>
          <w:szCs w:val="24"/>
        </w:rPr>
        <w:t>interest-bearing</w:t>
      </w:r>
      <w:r w:rsidR="00E27967" w:rsidRPr="00900D83">
        <w:rPr>
          <w:rFonts w:ascii="Times New Roman" w:hAnsi="Times New Roman" w:cs="Times New Roman"/>
          <w:sz w:val="24"/>
          <w:szCs w:val="24"/>
        </w:rPr>
        <w:t xml:space="preserve"> deposit with the Bank of Italy. This would be an enormous concession and extrem</w:t>
      </w:r>
      <w:r w:rsidR="00016A11" w:rsidRPr="00900D83">
        <w:rPr>
          <w:rFonts w:ascii="Times New Roman" w:hAnsi="Times New Roman" w:cs="Times New Roman"/>
          <w:sz w:val="24"/>
          <w:szCs w:val="24"/>
        </w:rPr>
        <w:t xml:space="preserve">ely valuable to Dr. </w:t>
      </w:r>
      <w:proofErr w:type="spellStart"/>
      <w:r w:rsidR="00016A11" w:rsidRPr="00900D83">
        <w:rPr>
          <w:rFonts w:ascii="Times New Roman" w:hAnsi="Times New Roman" w:cs="Times New Roman"/>
          <w:sz w:val="24"/>
          <w:szCs w:val="24"/>
        </w:rPr>
        <w:t>Castellini</w:t>
      </w:r>
      <w:proofErr w:type="spellEnd"/>
      <w:r w:rsidR="00016A11" w:rsidRPr="00900D83">
        <w:rPr>
          <w:rFonts w:ascii="Times New Roman" w:hAnsi="Times New Roman" w:cs="Times New Roman"/>
          <w:sz w:val="24"/>
          <w:szCs w:val="24"/>
        </w:rPr>
        <w:t>.</w:t>
      </w:r>
      <w:r w:rsidR="00B96466" w:rsidRPr="00900D83">
        <w:rPr>
          <w:rFonts w:ascii="Times New Roman" w:hAnsi="Times New Roman" w:cs="Times New Roman"/>
          <w:sz w:val="24"/>
          <w:szCs w:val="24"/>
        </w:rPr>
        <w:t xml:space="preserve"> </w:t>
      </w:r>
      <w:proofErr w:type="spellStart"/>
      <w:r w:rsidR="0016321F" w:rsidRPr="00900D83">
        <w:rPr>
          <w:rFonts w:ascii="Times New Roman" w:hAnsi="Times New Roman" w:cs="Times New Roman"/>
          <w:sz w:val="24"/>
          <w:szCs w:val="24"/>
        </w:rPr>
        <w:t>Tuke</w:t>
      </w:r>
      <w:proofErr w:type="spellEnd"/>
      <w:r w:rsidR="00E27967" w:rsidRPr="00900D83">
        <w:rPr>
          <w:rFonts w:ascii="Times New Roman" w:hAnsi="Times New Roman" w:cs="Times New Roman"/>
          <w:sz w:val="24"/>
          <w:szCs w:val="24"/>
        </w:rPr>
        <w:t xml:space="preserve"> recommend</w:t>
      </w:r>
      <w:r w:rsidR="0016321F" w:rsidRPr="00900D83">
        <w:rPr>
          <w:rFonts w:ascii="Times New Roman" w:hAnsi="Times New Roman" w:cs="Times New Roman"/>
          <w:sz w:val="24"/>
          <w:szCs w:val="24"/>
        </w:rPr>
        <w:t>ed</w:t>
      </w:r>
      <w:r w:rsidR="00E27967" w:rsidRPr="00900D83">
        <w:rPr>
          <w:rFonts w:ascii="Times New Roman" w:hAnsi="Times New Roman" w:cs="Times New Roman"/>
          <w:sz w:val="24"/>
          <w:szCs w:val="24"/>
        </w:rPr>
        <w:t xml:space="preserve"> that </w:t>
      </w:r>
      <w:r w:rsidR="0016321F" w:rsidRPr="00900D83">
        <w:rPr>
          <w:rFonts w:ascii="Times New Roman" w:hAnsi="Times New Roman" w:cs="Times New Roman"/>
          <w:sz w:val="24"/>
          <w:szCs w:val="24"/>
        </w:rPr>
        <w:t>Barclays</w:t>
      </w:r>
      <w:r w:rsidR="00E27967" w:rsidRPr="00900D83">
        <w:rPr>
          <w:rFonts w:ascii="Times New Roman" w:hAnsi="Times New Roman" w:cs="Times New Roman"/>
          <w:sz w:val="24"/>
          <w:szCs w:val="24"/>
        </w:rPr>
        <w:t xml:space="preserve"> should buy out Dr. </w:t>
      </w:r>
      <w:proofErr w:type="spellStart"/>
      <w:r w:rsidR="00E27967" w:rsidRPr="00900D83">
        <w:rPr>
          <w:rFonts w:ascii="Times New Roman" w:hAnsi="Times New Roman" w:cs="Times New Roman"/>
          <w:sz w:val="24"/>
          <w:szCs w:val="24"/>
        </w:rPr>
        <w:t>Castellini</w:t>
      </w:r>
      <w:proofErr w:type="spellEnd"/>
      <w:r w:rsidR="00E27967" w:rsidRPr="00900D83">
        <w:rPr>
          <w:rFonts w:ascii="Times New Roman" w:hAnsi="Times New Roman" w:cs="Times New Roman"/>
          <w:sz w:val="24"/>
          <w:szCs w:val="24"/>
        </w:rPr>
        <w:t xml:space="preserve"> and suggest</w:t>
      </w:r>
      <w:r w:rsidR="0016321F" w:rsidRPr="00900D83">
        <w:rPr>
          <w:rFonts w:ascii="Times New Roman" w:hAnsi="Times New Roman" w:cs="Times New Roman"/>
          <w:sz w:val="24"/>
          <w:szCs w:val="24"/>
        </w:rPr>
        <w:t>ed</w:t>
      </w:r>
      <w:r w:rsidR="00E27967" w:rsidRPr="00900D83">
        <w:rPr>
          <w:rFonts w:ascii="Times New Roman" w:hAnsi="Times New Roman" w:cs="Times New Roman"/>
          <w:sz w:val="24"/>
          <w:szCs w:val="24"/>
        </w:rPr>
        <w:t xml:space="preserve"> that the price would be in the range of Lit. 3.5b, a little under £2</w:t>
      </w:r>
      <w:r w:rsidR="00E42094" w:rsidRPr="00900D83">
        <w:rPr>
          <w:rFonts w:ascii="Times New Roman" w:hAnsi="Times New Roman" w:cs="Times New Roman"/>
          <w:sz w:val="24"/>
          <w:szCs w:val="24"/>
        </w:rPr>
        <w:t xml:space="preserve"> </w:t>
      </w:r>
      <w:r w:rsidR="00E27967" w:rsidRPr="00900D83">
        <w:rPr>
          <w:rFonts w:ascii="Times New Roman" w:hAnsi="Times New Roman" w:cs="Times New Roman"/>
          <w:sz w:val="24"/>
          <w:szCs w:val="24"/>
        </w:rPr>
        <w:t>million</w:t>
      </w:r>
      <w:r w:rsidR="00226633" w:rsidRPr="00900D83">
        <w:rPr>
          <w:rFonts w:ascii="Times New Roman" w:hAnsi="Times New Roman" w:cs="Times New Roman"/>
          <w:sz w:val="24"/>
          <w:szCs w:val="24"/>
        </w:rPr>
        <w:t xml:space="preserve"> (BGA, 80/2567, 1979a)</w:t>
      </w:r>
      <w:r w:rsidR="00E27967" w:rsidRPr="00900D83">
        <w:rPr>
          <w:rFonts w:ascii="Times New Roman" w:hAnsi="Times New Roman" w:cs="Times New Roman"/>
          <w:sz w:val="24"/>
          <w:szCs w:val="24"/>
        </w:rPr>
        <w:t>.</w:t>
      </w:r>
      <w:r w:rsidR="00757B98" w:rsidRPr="00900D83">
        <w:rPr>
          <w:rFonts w:ascii="Times New Roman" w:hAnsi="Times New Roman" w:cs="Times New Roman"/>
          <w:sz w:val="24"/>
          <w:szCs w:val="24"/>
        </w:rPr>
        <w:t xml:space="preserve"> Barclays would issue Barclays Bank Limited shares</w:t>
      </w:r>
      <w:r w:rsidR="000F6DFE" w:rsidRPr="00900D83">
        <w:rPr>
          <w:rFonts w:ascii="Times New Roman" w:hAnsi="Times New Roman" w:cs="Times New Roman"/>
          <w:sz w:val="24"/>
          <w:szCs w:val="24"/>
        </w:rPr>
        <w:t xml:space="preserve"> in exchange</w:t>
      </w:r>
      <w:r w:rsidR="00757B98" w:rsidRPr="00900D83">
        <w:rPr>
          <w:rFonts w:ascii="Times New Roman" w:hAnsi="Times New Roman" w:cs="Times New Roman"/>
          <w:sz w:val="24"/>
          <w:szCs w:val="24"/>
        </w:rPr>
        <w:t xml:space="preserve"> for </w:t>
      </w:r>
      <w:proofErr w:type="spellStart"/>
      <w:r w:rsidR="00757B98" w:rsidRPr="00900D83">
        <w:rPr>
          <w:rFonts w:ascii="Times New Roman" w:hAnsi="Times New Roman" w:cs="Times New Roman"/>
          <w:sz w:val="24"/>
          <w:szCs w:val="24"/>
        </w:rPr>
        <w:t>Castellini’s</w:t>
      </w:r>
      <w:proofErr w:type="spellEnd"/>
      <w:r w:rsidR="00757B98" w:rsidRPr="00900D83">
        <w:rPr>
          <w:rFonts w:ascii="Times New Roman" w:hAnsi="Times New Roman" w:cs="Times New Roman"/>
          <w:sz w:val="24"/>
          <w:szCs w:val="24"/>
        </w:rPr>
        <w:t xml:space="preserve"> family shareholding in the </w:t>
      </w:r>
      <w:r w:rsidR="002E5050" w:rsidRPr="00900D83">
        <w:rPr>
          <w:rFonts w:ascii="Times New Roman" w:hAnsi="Times New Roman" w:cs="Times New Roman"/>
          <w:sz w:val="24"/>
          <w:szCs w:val="24"/>
        </w:rPr>
        <w:t>BBC</w:t>
      </w:r>
      <w:r w:rsidR="00226633" w:rsidRPr="00900D83">
        <w:rPr>
          <w:rFonts w:ascii="Times New Roman" w:hAnsi="Times New Roman" w:cs="Times New Roman"/>
          <w:sz w:val="24"/>
          <w:szCs w:val="24"/>
        </w:rPr>
        <w:t xml:space="preserve"> (</w:t>
      </w:r>
      <w:proofErr w:type="spellStart"/>
      <w:r w:rsidR="00226633" w:rsidRPr="00900D83">
        <w:rPr>
          <w:rFonts w:ascii="Times New Roman" w:hAnsi="Times New Roman" w:cs="Times New Roman"/>
          <w:sz w:val="24"/>
          <w:szCs w:val="24"/>
        </w:rPr>
        <w:t>Weyer</w:t>
      </w:r>
      <w:proofErr w:type="spellEnd"/>
      <w:r w:rsidR="00226633" w:rsidRPr="00900D83">
        <w:rPr>
          <w:rFonts w:ascii="Times New Roman" w:hAnsi="Times New Roman" w:cs="Times New Roman"/>
          <w:sz w:val="24"/>
          <w:szCs w:val="24"/>
        </w:rPr>
        <w:t>, 1979)</w:t>
      </w:r>
      <w:r w:rsidR="00757B98" w:rsidRPr="00900D83">
        <w:rPr>
          <w:rFonts w:ascii="Times New Roman" w:hAnsi="Times New Roman" w:cs="Times New Roman"/>
          <w:sz w:val="24"/>
          <w:szCs w:val="24"/>
        </w:rPr>
        <w:t>.</w:t>
      </w:r>
      <w:bookmarkEnd w:id="71"/>
      <w:r w:rsidR="00757B98" w:rsidRPr="00900D83">
        <w:rPr>
          <w:rFonts w:ascii="Times New Roman" w:hAnsi="Times New Roman" w:cs="Times New Roman"/>
          <w:sz w:val="24"/>
          <w:szCs w:val="24"/>
        </w:rPr>
        <w:t xml:space="preserve"> </w:t>
      </w:r>
    </w:p>
    <w:p w:rsidR="009F221B" w:rsidRPr="00900D83" w:rsidRDefault="009F221B" w:rsidP="00900D83">
      <w:pPr>
        <w:spacing w:line="480" w:lineRule="auto"/>
        <w:rPr>
          <w:rFonts w:ascii="Times New Roman" w:hAnsi="Times New Roman" w:cs="Times New Roman"/>
          <w:sz w:val="24"/>
          <w:szCs w:val="24"/>
        </w:rPr>
      </w:pPr>
    </w:p>
    <w:p w:rsidR="00001701" w:rsidRPr="00900D83" w:rsidRDefault="00AB3A1C" w:rsidP="00900D83">
      <w:pPr>
        <w:spacing w:line="480" w:lineRule="auto"/>
        <w:rPr>
          <w:rFonts w:ascii="Times New Roman" w:hAnsi="Times New Roman" w:cs="Times New Roman"/>
          <w:sz w:val="24"/>
          <w:szCs w:val="24"/>
        </w:rPr>
      </w:pPr>
      <w:bookmarkStart w:id="72" w:name="_Hlk133507173"/>
      <w:r>
        <w:rPr>
          <w:rFonts w:ascii="Times New Roman" w:hAnsi="Times New Roman" w:cs="Times New Roman"/>
          <w:sz w:val="24"/>
          <w:szCs w:val="24"/>
        </w:rPr>
        <w:t>As</w:t>
      </w:r>
      <w:r w:rsidR="009F221B" w:rsidRPr="00900D83">
        <w:rPr>
          <w:rFonts w:ascii="Times New Roman" w:hAnsi="Times New Roman" w:cs="Times New Roman"/>
          <w:sz w:val="24"/>
          <w:szCs w:val="24"/>
        </w:rPr>
        <w:t xml:space="preserve"> the Bank of Italy’s offer would provide him </w:t>
      </w:r>
      <w:r w:rsidR="000039A4" w:rsidRPr="00900D83">
        <w:rPr>
          <w:rFonts w:ascii="Times New Roman" w:hAnsi="Times New Roman" w:cs="Times New Roman"/>
          <w:sz w:val="24"/>
          <w:szCs w:val="24"/>
        </w:rPr>
        <w:t>with a higher return on</w:t>
      </w:r>
      <w:r w:rsidR="009F221B" w:rsidRPr="00900D83">
        <w:rPr>
          <w:rFonts w:ascii="Times New Roman" w:hAnsi="Times New Roman" w:cs="Times New Roman"/>
          <w:sz w:val="24"/>
          <w:szCs w:val="24"/>
        </w:rPr>
        <w:t xml:space="preserve"> his investment</w:t>
      </w:r>
      <w:r w:rsidR="000039A4" w:rsidRPr="00900D83">
        <w:rPr>
          <w:rFonts w:ascii="Times New Roman" w:hAnsi="Times New Roman" w:cs="Times New Roman"/>
          <w:sz w:val="24"/>
          <w:szCs w:val="24"/>
        </w:rPr>
        <w:t>,</w:t>
      </w:r>
      <w:r w:rsidR="009F221B" w:rsidRPr="00900D83">
        <w:rPr>
          <w:rFonts w:ascii="Times New Roman" w:hAnsi="Times New Roman" w:cs="Times New Roman"/>
          <w:sz w:val="24"/>
          <w:szCs w:val="24"/>
        </w:rPr>
        <w:t xml:space="preserve"> by saving </w:t>
      </w:r>
      <w:r w:rsidR="000039A4" w:rsidRPr="00900D83">
        <w:rPr>
          <w:rFonts w:ascii="Times New Roman" w:hAnsi="Times New Roman" w:cs="Times New Roman"/>
          <w:sz w:val="24"/>
          <w:szCs w:val="24"/>
        </w:rPr>
        <w:t xml:space="preserve">the </w:t>
      </w:r>
      <w:r w:rsidR="0001473C" w:rsidRPr="00900D83">
        <w:rPr>
          <w:rFonts w:ascii="Times New Roman" w:hAnsi="Times New Roman" w:cs="Times New Roman"/>
          <w:sz w:val="24"/>
          <w:szCs w:val="24"/>
        </w:rPr>
        <w:t>stamp duty and brokers’ charges</w:t>
      </w:r>
      <w:r w:rsidR="000039A4" w:rsidRPr="00900D83">
        <w:rPr>
          <w:rFonts w:ascii="Times New Roman" w:hAnsi="Times New Roman" w:cs="Times New Roman"/>
          <w:sz w:val="24"/>
          <w:szCs w:val="24"/>
        </w:rPr>
        <w:t>, which would apply</w:t>
      </w:r>
      <w:r w:rsidR="00192A30" w:rsidRPr="00900D83">
        <w:rPr>
          <w:rFonts w:ascii="Times New Roman" w:hAnsi="Times New Roman" w:cs="Times New Roman"/>
          <w:sz w:val="24"/>
          <w:szCs w:val="24"/>
        </w:rPr>
        <w:t xml:space="preserve"> in the case of a cash transaction</w:t>
      </w:r>
      <w:r>
        <w:rPr>
          <w:rFonts w:ascii="Times New Roman" w:hAnsi="Times New Roman" w:cs="Times New Roman"/>
          <w:sz w:val="24"/>
          <w:szCs w:val="24"/>
        </w:rPr>
        <w:t>,</w:t>
      </w:r>
      <w:r w:rsidRPr="00AB3A1C">
        <w:rPr>
          <w:rFonts w:ascii="Times New Roman" w:hAnsi="Times New Roman" w:cs="Times New Roman"/>
          <w:sz w:val="24"/>
          <w:szCs w:val="24"/>
        </w:rPr>
        <w:t xml:space="preserve"> </w:t>
      </w:r>
      <w:r w:rsidRPr="00900D83">
        <w:rPr>
          <w:rFonts w:ascii="Times New Roman" w:hAnsi="Times New Roman" w:cs="Times New Roman"/>
          <w:sz w:val="24"/>
          <w:szCs w:val="24"/>
        </w:rPr>
        <w:t xml:space="preserve">Dr. </w:t>
      </w:r>
      <w:proofErr w:type="spellStart"/>
      <w:r w:rsidRPr="00900D83">
        <w:rPr>
          <w:rFonts w:ascii="Times New Roman" w:hAnsi="Times New Roman" w:cs="Times New Roman"/>
          <w:sz w:val="24"/>
          <w:szCs w:val="24"/>
        </w:rPr>
        <w:t>Castellini</w:t>
      </w:r>
      <w:proofErr w:type="spellEnd"/>
      <w:r w:rsidR="000039A4" w:rsidRPr="00900D83">
        <w:rPr>
          <w:rFonts w:ascii="Times New Roman" w:hAnsi="Times New Roman" w:cs="Times New Roman"/>
          <w:sz w:val="24"/>
          <w:szCs w:val="24"/>
        </w:rPr>
        <w:t>,</w:t>
      </w:r>
      <w:r w:rsidR="009F221B" w:rsidRPr="00900D83">
        <w:rPr>
          <w:rFonts w:ascii="Times New Roman" w:hAnsi="Times New Roman" w:cs="Times New Roman"/>
          <w:sz w:val="24"/>
          <w:szCs w:val="24"/>
        </w:rPr>
        <w:t xml:space="preserve"> therefore</w:t>
      </w:r>
      <w:r w:rsidR="000039A4" w:rsidRPr="00900D83">
        <w:rPr>
          <w:rFonts w:ascii="Times New Roman" w:hAnsi="Times New Roman" w:cs="Times New Roman"/>
          <w:sz w:val="24"/>
          <w:szCs w:val="24"/>
        </w:rPr>
        <w:t>,</w:t>
      </w:r>
      <w:r w:rsidR="009F221B" w:rsidRPr="00900D83">
        <w:rPr>
          <w:rFonts w:ascii="Times New Roman" w:hAnsi="Times New Roman" w:cs="Times New Roman"/>
          <w:sz w:val="24"/>
          <w:szCs w:val="24"/>
        </w:rPr>
        <w:t xml:space="preserve"> decided to sell his shareholding of BBC to </w:t>
      </w:r>
      <w:r w:rsidR="009F221B" w:rsidRPr="00900D83">
        <w:rPr>
          <w:rFonts w:ascii="Times New Roman" w:hAnsi="Times New Roman" w:cs="Times New Roman"/>
          <w:sz w:val="24"/>
          <w:szCs w:val="24"/>
        </w:rPr>
        <w:lastRenderedPageBreak/>
        <w:t>Barclays</w:t>
      </w:r>
      <w:r w:rsidR="00226633" w:rsidRPr="00900D83">
        <w:rPr>
          <w:rFonts w:ascii="Times New Roman" w:hAnsi="Times New Roman" w:cs="Times New Roman"/>
          <w:sz w:val="24"/>
          <w:szCs w:val="24"/>
        </w:rPr>
        <w:t xml:space="preserve"> (BGA, 80/2567, 1979a)</w:t>
      </w:r>
      <w:r w:rsidR="009F221B" w:rsidRPr="00900D83">
        <w:rPr>
          <w:rFonts w:ascii="Times New Roman" w:hAnsi="Times New Roman" w:cs="Times New Roman"/>
          <w:sz w:val="24"/>
          <w:szCs w:val="24"/>
        </w:rPr>
        <w:t xml:space="preserve">. </w:t>
      </w:r>
      <w:r w:rsidR="00C1074A" w:rsidRPr="00900D83">
        <w:rPr>
          <w:rFonts w:ascii="Times New Roman" w:hAnsi="Times New Roman" w:cs="Times New Roman"/>
          <w:sz w:val="24"/>
          <w:szCs w:val="24"/>
        </w:rPr>
        <w:t xml:space="preserve">In 1980, </w:t>
      </w:r>
      <w:r w:rsidR="00357935" w:rsidRPr="00900D83">
        <w:rPr>
          <w:rFonts w:ascii="Times New Roman" w:hAnsi="Times New Roman" w:cs="Times New Roman"/>
          <w:sz w:val="24"/>
          <w:szCs w:val="24"/>
        </w:rPr>
        <w:t xml:space="preserve">Barclays acquired the remaining shareholding in </w:t>
      </w:r>
      <w:r w:rsidR="000F6DFE" w:rsidRPr="00900D83">
        <w:rPr>
          <w:rFonts w:ascii="Times New Roman" w:hAnsi="Times New Roman" w:cs="Times New Roman"/>
          <w:sz w:val="24"/>
          <w:szCs w:val="24"/>
        </w:rPr>
        <w:t>BBC</w:t>
      </w:r>
      <w:r w:rsidR="00AB0068" w:rsidRPr="00900D83">
        <w:rPr>
          <w:rFonts w:ascii="Times New Roman" w:hAnsi="Times New Roman" w:cs="Times New Roman"/>
          <w:sz w:val="24"/>
          <w:szCs w:val="24"/>
        </w:rPr>
        <w:t xml:space="preserve"> and </w:t>
      </w:r>
      <w:r w:rsidR="000039A4" w:rsidRPr="00900D83">
        <w:rPr>
          <w:rFonts w:ascii="Times New Roman" w:hAnsi="Times New Roman" w:cs="Times New Roman"/>
          <w:sz w:val="24"/>
          <w:szCs w:val="24"/>
        </w:rPr>
        <w:t xml:space="preserve">changed its name to </w:t>
      </w:r>
      <w:r w:rsidR="00AB0068" w:rsidRPr="00900D83">
        <w:rPr>
          <w:rFonts w:ascii="Times New Roman" w:hAnsi="Times New Roman" w:cs="Times New Roman"/>
          <w:sz w:val="24"/>
          <w:szCs w:val="24"/>
        </w:rPr>
        <w:t xml:space="preserve">Barclays International </w:t>
      </w:r>
      <w:proofErr w:type="spellStart"/>
      <w:r w:rsidR="00AB0068" w:rsidRPr="00900D83">
        <w:rPr>
          <w:rFonts w:ascii="Times New Roman" w:hAnsi="Times New Roman" w:cs="Times New Roman"/>
          <w:sz w:val="24"/>
          <w:szCs w:val="24"/>
        </w:rPr>
        <w:t>Finanziaria</w:t>
      </w:r>
      <w:proofErr w:type="spellEnd"/>
      <w:r w:rsidR="00AB0068" w:rsidRPr="00900D83">
        <w:rPr>
          <w:rFonts w:ascii="Times New Roman" w:hAnsi="Times New Roman" w:cs="Times New Roman"/>
          <w:sz w:val="24"/>
          <w:szCs w:val="24"/>
        </w:rPr>
        <w:t xml:space="preserve"> </w:t>
      </w:r>
      <w:proofErr w:type="spellStart"/>
      <w:r w:rsidR="00AB0068" w:rsidRPr="00900D83">
        <w:rPr>
          <w:rFonts w:ascii="Times New Roman" w:hAnsi="Times New Roman" w:cs="Times New Roman"/>
          <w:sz w:val="24"/>
          <w:szCs w:val="24"/>
        </w:rPr>
        <w:t>SpA</w:t>
      </w:r>
      <w:proofErr w:type="spellEnd"/>
      <w:r w:rsidR="003C6881" w:rsidRPr="00900D83">
        <w:rPr>
          <w:rFonts w:ascii="Times New Roman" w:hAnsi="Times New Roman" w:cs="Times New Roman"/>
          <w:sz w:val="24"/>
          <w:szCs w:val="24"/>
        </w:rPr>
        <w:t xml:space="preserve"> (BIF)</w:t>
      </w:r>
      <w:r w:rsidR="00226633" w:rsidRPr="00900D83">
        <w:rPr>
          <w:rFonts w:ascii="Times New Roman" w:hAnsi="Times New Roman" w:cs="Times New Roman"/>
          <w:sz w:val="24"/>
          <w:szCs w:val="24"/>
        </w:rPr>
        <w:t xml:space="preserve"> (BGA, 1980)</w:t>
      </w:r>
      <w:r w:rsidR="00357935" w:rsidRPr="00900D83">
        <w:rPr>
          <w:rFonts w:ascii="Times New Roman" w:hAnsi="Times New Roman" w:cs="Times New Roman"/>
          <w:sz w:val="24"/>
          <w:szCs w:val="24"/>
        </w:rPr>
        <w:t>.</w:t>
      </w:r>
      <w:r w:rsidR="003E647E" w:rsidRPr="00900D83">
        <w:rPr>
          <w:rFonts w:ascii="Times New Roman" w:hAnsi="Times New Roman" w:cs="Times New Roman"/>
          <w:sz w:val="24"/>
          <w:szCs w:val="24"/>
        </w:rPr>
        <w:t xml:space="preserve"> The IJV partnership </w:t>
      </w:r>
      <w:r w:rsidR="009F221B" w:rsidRPr="00900D83">
        <w:rPr>
          <w:rFonts w:ascii="Times New Roman" w:hAnsi="Times New Roman" w:cs="Times New Roman"/>
          <w:sz w:val="24"/>
          <w:szCs w:val="24"/>
        </w:rPr>
        <w:t xml:space="preserve">thus </w:t>
      </w:r>
      <w:r w:rsidR="003E647E" w:rsidRPr="00900D83">
        <w:rPr>
          <w:rFonts w:ascii="Times New Roman" w:hAnsi="Times New Roman" w:cs="Times New Roman"/>
          <w:sz w:val="24"/>
          <w:szCs w:val="24"/>
        </w:rPr>
        <w:t>terminated.</w:t>
      </w:r>
      <w:r w:rsidR="0037729A" w:rsidRPr="00900D83">
        <w:rPr>
          <w:rFonts w:ascii="Times New Roman" w:hAnsi="Times New Roman" w:cs="Times New Roman"/>
          <w:sz w:val="24"/>
          <w:szCs w:val="24"/>
        </w:rPr>
        <w:t xml:space="preserve"> </w:t>
      </w:r>
      <w:bookmarkEnd w:id="72"/>
    </w:p>
    <w:p w:rsidR="00C1074A" w:rsidRPr="00900D83" w:rsidRDefault="00C1074A" w:rsidP="00900D83">
      <w:pPr>
        <w:spacing w:line="480" w:lineRule="auto"/>
        <w:rPr>
          <w:rFonts w:ascii="Times New Roman" w:hAnsi="Times New Roman" w:cs="Times New Roman"/>
          <w:sz w:val="24"/>
          <w:szCs w:val="24"/>
        </w:rPr>
      </w:pPr>
    </w:p>
    <w:p w:rsidR="007F194C" w:rsidRPr="00DB70B2" w:rsidRDefault="007F194C" w:rsidP="00DB70B2">
      <w:pPr>
        <w:pStyle w:val="a3"/>
        <w:numPr>
          <w:ilvl w:val="0"/>
          <w:numId w:val="51"/>
        </w:numPr>
        <w:spacing w:line="480" w:lineRule="auto"/>
        <w:ind w:firstLineChars="0"/>
        <w:rPr>
          <w:rFonts w:ascii="Times New Roman" w:hAnsi="Times New Roman" w:cs="Times New Roman"/>
          <w:bCs/>
          <w:sz w:val="24"/>
          <w:szCs w:val="24"/>
        </w:rPr>
      </w:pPr>
      <w:bookmarkStart w:id="73" w:name="_Hlk133507208"/>
      <w:r w:rsidRPr="00DB70B2">
        <w:rPr>
          <w:rFonts w:ascii="Times New Roman" w:hAnsi="Times New Roman" w:cs="Times New Roman"/>
          <w:bCs/>
          <w:sz w:val="24"/>
          <w:szCs w:val="24"/>
        </w:rPr>
        <w:t>Conclusion</w:t>
      </w:r>
      <w:r w:rsidR="006F043C" w:rsidRPr="00DB70B2">
        <w:rPr>
          <w:rFonts w:ascii="Times New Roman" w:hAnsi="Times New Roman" w:cs="Times New Roman"/>
          <w:bCs/>
          <w:sz w:val="24"/>
          <w:szCs w:val="24"/>
        </w:rPr>
        <w:t xml:space="preserve"> and </w:t>
      </w:r>
      <w:r w:rsidR="00C70F9E" w:rsidRPr="00DB70B2">
        <w:rPr>
          <w:rFonts w:ascii="Times New Roman" w:hAnsi="Times New Roman" w:cs="Times New Roman" w:hint="eastAsia"/>
          <w:bCs/>
          <w:sz w:val="24"/>
          <w:szCs w:val="24"/>
        </w:rPr>
        <w:t>D</w:t>
      </w:r>
      <w:r w:rsidR="006F043C" w:rsidRPr="00DB70B2">
        <w:rPr>
          <w:rFonts w:ascii="Times New Roman" w:hAnsi="Times New Roman" w:cs="Times New Roman"/>
          <w:bCs/>
          <w:sz w:val="24"/>
          <w:szCs w:val="24"/>
        </w:rPr>
        <w:t>iscussion</w:t>
      </w:r>
      <w:bookmarkEnd w:id="73"/>
    </w:p>
    <w:p w:rsidR="004E02C0" w:rsidRPr="00900D83" w:rsidRDefault="003E12B7" w:rsidP="00900D83">
      <w:pPr>
        <w:spacing w:line="480" w:lineRule="auto"/>
        <w:rPr>
          <w:rFonts w:ascii="Times New Roman" w:hAnsi="Times New Roman" w:cs="Times New Roman"/>
          <w:sz w:val="24"/>
          <w:szCs w:val="24"/>
        </w:rPr>
      </w:pPr>
      <w:bookmarkStart w:id="74" w:name="_Hlk133507251"/>
      <w:r w:rsidRPr="00900D83">
        <w:rPr>
          <w:rFonts w:ascii="Times New Roman" w:hAnsi="Times New Roman" w:cs="Times New Roman"/>
          <w:sz w:val="24"/>
          <w:szCs w:val="24"/>
        </w:rPr>
        <w:t xml:space="preserve">This research contributes to the extant research on IJV termination </w:t>
      </w:r>
      <w:r w:rsidR="004B50CD" w:rsidRPr="00900D83">
        <w:rPr>
          <w:rFonts w:ascii="Times New Roman" w:hAnsi="Times New Roman" w:cs="Times New Roman"/>
          <w:sz w:val="24"/>
          <w:szCs w:val="24"/>
        </w:rPr>
        <w:t>in the international banking history from the human behavioral perspective</w:t>
      </w:r>
      <w:r w:rsidR="005D50F7" w:rsidRPr="00900D83">
        <w:rPr>
          <w:rFonts w:ascii="Times New Roman" w:hAnsi="Times New Roman" w:cs="Times New Roman"/>
          <w:sz w:val="24"/>
          <w:szCs w:val="24"/>
        </w:rPr>
        <w:t>,</w:t>
      </w:r>
      <w:r w:rsidR="004B50CD" w:rsidRPr="00900D83">
        <w:rPr>
          <w:rFonts w:ascii="Times New Roman" w:hAnsi="Times New Roman" w:cs="Times New Roman"/>
          <w:sz w:val="24"/>
          <w:szCs w:val="24"/>
        </w:rPr>
        <w:t xml:space="preserve"> based on</w:t>
      </w:r>
      <w:r w:rsidRPr="00900D83">
        <w:rPr>
          <w:rFonts w:ascii="Times New Roman" w:hAnsi="Times New Roman" w:cs="Times New Roman"/>
          <w:sz w:val="24"/>
          <w:szCs w:val="24"/>
        </w:rPr>
        <w:t xml:space="preserve"> insights provided by the BBC during the period 1972-1980. </w:t>
      </w:r>
      <w:proofErr w:type="spellStart"/>
      <w:r w:rsidR="00A215E7" w:rsidRPr="00900D83">
        <w:rPr>
          <w:rFonts w:ascii="Times New Roman" w:hAnsi="Times New Roman" w:cs="Times New Roman"/>
          <w:sz w:val="24"/>
          <w:szCs w:val="24"/>
        </w:rPr>
        <w:t>Tuke’s</w:t>
      </w:r>
      <w:proofErr w:type="spellEnd"/>
      <w:r w:rsidR="00A215E7" w:rsidRPr="00900D83">
        <w:rPr>
          <w:rFonts w:ascii="Times New Roman" w:hAnsi="Times New Roman" w:cs="Times New Roman"/>
          <w:sz w:val="24"/>
          <w:szCs w:val="24"/>
        </w:rPr>
        <w:t xml:space="preserve"> </w:t>
      </w:r>
      <w:r w:rsidR="00CD1C6F" w:rsidRPr="00900D83">
        <w:rPr>
          <w:rFonts w:ascii="Times New Roman" w:hAnsi="Times New Roman" w:cs="Times New Roman"/>
          <w:sz w:val="24"/>
          <w:szCs w:val="24"/>
        </w:rPr>
        <w:t>pursuit</w:t>
      </w:r>
      <w:r w:rsidR="00A215E7" w:rsidRPr="00900D83">
        <w:rPr>
          <w:rFonts w:ascii="Times New Roman" w:hAnsi="Times New Roman" w:cs="Times New Roman"/>
          <w:sz w:val="24"/>
          <w:szCs w:val="24"/>
        </w:rPr>
        <w:t xml:space="preserve"> of Barclays’ first-mover advantages in Italy among British banks bound his rationality</w:t>
      </w:r>
      <w:r w:rsidR="00CD1C6F" w:rsidRPr="00900D83">
        <w:rPr>
          <w:rFonts w:ascii="Times New Roman" w:hAnsi="Times New Roman" w:cs="Times New Roman"/>
          <w:sz w:val="24"/>
          <w:szCs w:val="24"/>
        </w:rPr>
        <w:t>,</w:t>
      </w:r>
      <w:r w:rsidR="00A215E7" w:rsidRPr="00900D83">
        <w:rPr>
          <w:rFonts w:ascii="Times New Roman" w:hAnsi="Times New Roman" w:cs="Times New Roman"/>
          <w:sz w:val="24"/>
          <w:szCs w:val="24"/>
        </w:rPr>
        <w:t xml:space="preserve"> by</w:t>
      </w:r>
      <w:r w:rsidR="00CD1C6F" w:rsidRPr="00900D83">
        <w:rPr>
          <w:rFonts w:ascii="Times New Roman" w:hAnsi="Times New Roman" w:cs="Times New Roman"/>
          <w:sz w:val="24"/>
          <w:szCs w:val="24"/>
        </w:rPr>
        <w:t xml:space="preserve"> </w:t>
      </w:r>
      <w:r w:rsidR="005D50F7" w:rsidRPr="00900D83">
        <w:rPr>
          <w:rFonts w:ascii="Times New Roman" w:hAnsi="Times New Roman" w:cs="Times New Roman"/>
          <w:sz w:val="24"/>
          <w:szCs w:val="24"/>
        </w:rPr>
        <w:t xml:space="preserve">encouraging </w:t>
      </w:r>
      <w:r w:rsidR="00CD1C6F" w:rsidRPr="00900D83">
        <w:rPr>
          <w:rFonts w:ascii="Times New Roman" w:hAnsi="Times New Roman" w:cs="Times New Roman"/>
          <w:sz w:val="24"/>
          <w:szCs w:val="24"/>
        </w:rPr>
        <w:t xml:space="preserve">his haste in </w:t>
      </w:r>
      <w:r w:rsidR="00A215E7" w:rsidRPr="00900D83">
        <w:rPr>
          <w:rFonts w:ascii="Times New Roman" w:hAnsi="Times New Roman" w:cs="Times New Roman"/>
          <w:sz w:val="24"/>
          <w:szCs w:val="24"/>
        </w:rPr>
        <w:t>choos</w:t>
      </w:r>
      <w:r w:rsidR="00CD1C6F" w:rsidRPr="00900D83">
        <w:rPr>
          <w:rFonts w:ascii="Times New Roman" w:hAnsi="Times New Roman" w:cs="Times New Roman"/>
          <w:sz w:val="24"/>
          <w:szCs w:val="24"/>
        </w:rPr>
        <w:t>ing</w:t>
      </w:r>
      <w:r w:rsidR="00A215E7" w:rsidRPr="00900D83">
        <w:rPr>
          <w:rFonts w:ascii="Times New Roman" w:hAnsi="Times New Roman" w:cs="Times New Roman"/>
          <w:sz w:val="24"/>
          <w:szCs w:val="24"/>
        </w:rPr>
        <w:t xml:space="preserve"> a small Italian bank BCC as the vehicle for Barclays to enter Italy. As this choice had potential identity</w:t>
      </w:r>
      <w:r w:rsidR="00874021" w:rsidRPr="00900D83">
        <w:rPr>
          <w:rFonts w:ascii="Times New Roman" w:hAnsi="Times New Roman" w:cs="Times New Roman"/>
          <w:sz w:val="24"/>
          <w:szCs w:val="24"/>
        </w:rPr>
        <w:t>-based</w:t>
      </w:r>
      <w:r w:rsidR="00A215E7" w:rsidRPr="00900D83">
        <w:rPr>
          <w:rFonts w:ascii="Times New Roman" w:hAnsi="Times New Roman" w:cs="Times New Roman"/>
          <w:sz w:val="24"/>
          <w:szCs w:val="24"/>
        </w:rPr>
        <w:t xml:space="preserve"> discordance with Barclays’ European plan</w:t>
      </w:r>
      <w:r w:rsidR="005D50F7" w:rsidRPr="00900D83">
        <w:rPr>
          <w:rFonts w:ascii="Times New Roman" w:hAnsi="Times New Roman" w:cs="Times New Roman"/>
          <w:sz w:val="24"/>
          <w:szCs w:val="24"/>
        </w:rPr>
        <w:t>,</w:t>
      </w:r>
      <w:r w:rsidR="00A215E7" w:rsidRPr="00900D83">
        <w:rPr>
          <w:rFonts w:ascii="Times New Roman" w:hAnsi="Times New Roman" w:cs="Times New Roman"/>
          <w:sz w:val="24"/>
          <w:szCs w:val="24"/>
        </w:rPr>
        <w:t xml:space="preserve"> which was developed based on Barclays’ status as the fourth largest banking group in the world</w:t>
      </w:r>
      <w:r w:rsidR="00580B68" w:rsidRPr="00900D83">
        <w:rPr>
          <w:rFonts w:ascii="Times New Roman" w:hAnsi="Times New Roman" w:cs="Times New Roman"/>
          <w:sz w:val="24"/>
          <w:szCs w:val="24"/>
        </w:rPr>
        <w:t xml:space="preserve">, </w:t>
      </w:r>
      <w:proofErr w:type="spellStart"/>
      <w:r w:rsidR="00580B68" w:rsidRPr="00900D83">
        <w:rPr>
          <w:rFonts w:ascii="Times New Roman" w:hAnsi="Times New Roman" w:cs="Times New Roman"/>
          <w:sz w:val="24"/>
          <w:szCs w:val="24"/>
        </w:rPr>
        <w:t>Tuke’s</w:t>
      </w:r>
      <w:proofErr w:type="spellEnd"/>
      <w:r w:rsidR="00580B68" w:rsidRPr="00900D83">
        <w:rPr>
          <w:rFonts w:ascii="Times New Roman" w:hAnsi="Times New Roman" w:cs="Times New Roman"/>
          <w:sz w:val="24"/>
          <w:szCs w:val="24"/>
        </w:rPr>
        <w:t xml:space="preserve"> credibility of fulfilling his promise to Dr. </w:t>
      </w:r>
      <w:proofErr w:type="spellStart"/>
      <w:r w:rsidR="00580B68" w:rsidRPr="00900D83">
        <w:rPr>
          <w:rFonts w:ascii="Times New Roman" w:hAnsi="Times New Roman" w:cs="Times New Roman"/>
          <w:sz w:val="24"/>
          <w:szCs w:val="24"/>
        </w:rPr>
        <w:t>Castellini</w:t>
      </w:r>
      <w:proofErr w:type="spellEnd"/>
      <w:r w:rsidR="00580B68" w:rsidRPr="00900D83">
        <w:rPr>
          <w:rFonts w:ascii="Times New Roman" w:hAnsi="Times New Roman" w:cs="Times New Roman"/>
          <w:sz w:val="24"/>
          <w:szCs w:val="24"/>
        </w:rPr>
        <w:t>, the owner of BCC</w:t>
      </w:r>
      <w:r w:rsidR="00EC1535" w:rsidRPr="00900D83">
        <w:rPr>
          <w:rFonts w:ascii="Times New Roman" w:hAnsi="Times New Roman" w:cs="Times New Roman"/>
          <w:sz w:val="24"/>
          <w:szCs w:val="24"/>
        </w:rPr>
        <w:t xml:space="preserve">, was thus bounded. </w:t>
      </w:r>
      <w:proofErr w:type="spellStart"/>
      <w:r w:rsidR="00EC1535" w:rsidRPr="00900D83">
        <w:rPr>
          <w:rFonts w:ascii="Times New Roman" w:hAnsi="Times New Roman" w:cs="Times New Roman"/>
          <w:sz w:val="24"/>
          <w:szCs w:val="24"/>
        </w:rPr>
        <w:t>Tuke’s</w:t>
      </w:r>
      <w:proofErr w:type="spellEnd"/>
      <w:r w:rsidR="00EC1535" w:rsidRPr="00900D83">
        <w:rPr>
          <w:rFonts w:ascii="Times New Roman" w:hAnsi="Times New Roman" w:cs="Times New Roman"/>
          <w:sz w:val="24"/>
          <w:szCs w:val="24"/>
        </w:rPr>
        <w:t xml:space="preserve"> </w:t>
      </w:r>
      <w:r w:rsidR="00CD1C6F" w:rsidRPr="00900D83">
        <w:rPr>
          <w:rFonts w:ascii="Times New Roman" w:hAnsi="Times New Roman" w:cs="Times New Roman"/>
          <w:sz w:val="24"/>
          <w:szCs w:val="24"/>
        </w:rPr>
        <w:t>pursuit</w:t>
      </w:r>
      <w:r w:rsidR="00EC1535" w:rsidRPr="00900D83">
        <w:rPr>
          <w:rFonts w:ascii="Times New Roman" w:hAnsi="Times New Roman" w:cs="Times New Roman"/>
          <w:sz w:val="24"/>
          <w:szCs w:val="24"/>
        </w:rPr>
        <w:t xml:space="preserve"> of the first-mover advantage not only bound his rationality in </w:t>
      </w:r>
      <w:r w:rsidR="00C00566" w:rsidRPr="00900D83">
        <w:rPr>
          <w:rFonts w:ascii="Times New Roman" w:hAnsi="Times New Roman" w:cs="Times New Roman"/>
          <w:sz w:val="24"/>
          <w:szCs w:val="24"/>
        </w:rPr>
        <w:t xml:space="preserve">his </w:t>
      </w:r>
      <w:r w:rsidR="00434EA3" w:rsidRPr="00900D83">
        <w:rPr>
          <w:rFonts w:ascii="Times New Roman" w:hAnsi="Times New Roman" w:cs="Times New Roman"/>
          <w:sz w:val="24"/>
          <w:szCs w:val="24"/>
        </w:rPr>
        <w:t>entry mode choice</w:t>
      </w:r>
      <w:r w:rsidR="00EC1535" w:rsidRPr="00900D83">
        <w:rPr>
          <w:rFonts w:ascii="Times New Roman" w:hAnsi="Times New Roman" w:cs="Times New Roman"/>
          <w:sz w:val="24"/>
          <w:szCs w:val="24"/>
        </w:rPr>
        <w:t xml:space="preserve"> but also bound his rationality in Barclays’ negotiations with Dr. </w:t>
      </w:r>
      <w:proofErr w:type="spellStart"/>
      <w:r w:rsidR="00EC1535" w:rsidRPr="00900D83">
        <w:rPr>
          <w:rFonts w:ascii="Times New Roman" w:hAnsi="Times New Roman" w:cs="Times New Roman"/>
          <w:sz w:val="24"/>
          <w:szCs w:val="24"/>
        </w:rPr>
        <w:t>Castellini</w:t>
      </w:r>
      <w:proofErr w:type="spellEnd"/>
      <w:r w:rsidR="00EC1535" w:rsidRPr="00900D83">
        <w:rPr>
          <w:rFonts w:ascii="Times New Roman" w:hAnsi="Times New Roman" w:cs="Times New Roman"/>
          <w:sz w:val="24"/>
          <w:szCs w:val="24"/>
        </w:rPr>
        <w:t xml:space="preserve">. As a result, </w:t>
      </w:r>
      <w:r w:rsidR="00611D33" w:rsidRPr="00900D83">
        <w:rPr>
          <w:rFonts w:ascii="Times New Roman" w:hAnsi="Times New Roman" w:cs="Times New Roman"/>
          <w:sz w:val="24"/>
          <w:szCs w:val="24"/>
        </w:rPr>
        <w:t xml:space="preserve">Barclays failed to </w:t>
      </w:r>
      <w:r w:rsidR="00CD1C6F" w:rsidRPr="00900D83">
        <w:rPr>
          <w:rFonts w:ascii="Times New Roman" w:hAnsi="Times New Roman" w:cs="Times New Roman"/>
          <w:sz w:val="24"/>
          <w:szCs w:val="24"/>
        </w:rPr>
        <w:t>appropriately</w:t>
      </w:r>
      <w:r w:rsidR="00A215E7" w:rsidRPr="00900D83">
        <w:rPr>
          <w:rFonts w:ascii="Times New Roman" w:hAnsi="Times New Roman" w:cs="Times New Roman"/>
          <w:sz w:val="24"/>
          <w:szCs w:val="24"/>
        </w:rPr>
        <w:t xml:space="preserve"> prepar</w:t>
      </w:r>
      <w:r w:rsidR="00611D33" w:rsidRPr="00900D83">
        <w:rPr>
          <w:rFonts w:ascii="Times New Roman" w:hAnsi="Times New Roman" w:cs="Times New Roman"/>
          <w:sz w:val="24"/>
          <w:szCs w:val="24"/>
        </w:rPr>
        <w:t>e</w:t>
      </w:r>
      <w:r w:rsidR="00A215E7" w:rsidRPr="00900D83">
        <w:rPr>
          <w:rFonts w:ascii="Times New Roman" w:hAnsi="Times New Roman" w:cs="Times New Roman"/>
          <w:sz w:val="24"/>
          <w:szCs w:val="24"/>
        </w:rPr>
        <w:t xml:space="preserve"> for </w:t>
      </w:r>
      <w:proofErr w:type="spellStart"/>
      <w:r w:rsidR="00611D33" w:rsidRPr="00900D83">
        <w:rPr>
          <w:rFonts w:ascii="Times New Roman" w:hAnsi="Times New Roman" w:cs="Times New Roman"/>
          <w:sz w:val="24"/>
          <w:szCs w:val="24"/>
        </w:rPr>
        <w:t>Tuke’s</w:t>
      </w:r>
      <w:proofErr w:type="spellEnd"/>
      <w:r w:rsidR="00A215E7" w:rsidRPr="00900D83">
        <w:rPr>
          <w:rFonts w:ascii="Times New Roman" w:hAnsi="Times New Roman" w:cs="Times New Roman"/>
          <w:sz w:val="24"/>
          <w:szCs w:val="24"/>
        </w:rPr>
        <w:t xml:space="preserve"> commitment failure in the </w:t>
      </w:r>
      <w:r w:rsidR="00434EA3" w:rsidRPr="00900D83">
        <w:rPr>
          <w:rFonts w:ascii="Times New Roman" w:hAnsi="Times New Roman" w:cs="Times New Roman"/>
          <w:sz w:val="24"/>
          <w:szCs w:val="24"/>
        </w:rPr>
        <w:t xml:space="preserve">1972 </w:t>
      </w:r>
      <w:r w:rsidR="00A215E7" w:rsidRPr="00900D83">
        <w:rPr>
          <w:rFonts w:ascii="Times New Roman" w:hAnsi="Times New Roman" w:cs="Times New Roman"/>
          <w:sz w:val="24"/>
          <w:szCs w:val="24"/>
        </w:rPr>
        <w:t>Agreement</w:t>
      </w:r>
      <w:r w:rsidR="00C00566" w:rsidRPr="00900D83">
        <w:rPr>
          <w:rFonts w:ascii="Times New Roman" w:hAnsi="Times New Roman" w:cs="Times New Roman"/>
          <w:sz w:val="24"/>
          <w:szCs w:val="24"/>
        </w:rPr>
        <w:t>,</w:t>
      </w:r>
      <w:r w:rsidR="00A215E7" w:rsidRPr="00900D83">
        <w:rPr>
          <w:rFonts w:ascii="Times New Roman" w:hAnsi="Times New Roman" w:cs="Times New Roman"/>
          <w:sz w:val="24"/>
          <w:szCs w:val="24"/>
        </w:rPr>
        <w:t xml:space="preserve"> </w:t>
      </w:r>
      <w:r w:rsidR="00434EA3" w:rsidRPr="00900D83">
        <w:rPr>
          <w:rFonts w:ascii="Times New Roman" w:hAnsi="Times New Roman" w:cs="Times New Roman"/>
          <w:sz w:val="24"/>
          <w:szCs w:val="24"/>
        </w:rPr>
        <w:t xml:space="preserve">as the essential clause for Barclays to obtain an option to buy all of the shareholding from Dr. </w:t>
      </w:r>
      <w:proofErr w:type="spellStart"/>
      <w:r w:rsidR="00434EA3" w:rsidRPr="00900D83">
        <w:rPr>
          <w:rFonts w:ascii="Times New Roman" w:hAnsi="Times New Roman" w:cs="Times New Roman"/>
          <w:sz w:val="24"/>
          <w:szCs w:val="24"/>
        </w:rPr>
        <w:t>Castellini</w:t>
      </w:r>
      <w:proofErr w:type="spellEnd"/>
      <w:r w:rsidR="00434EA3" w:rsidRPr="00900D83">
        <w:rPr>
          <w:rFonts w:ascii="Times New Roman" w:hAnsi="Times New Roman" w:cs="Times New Roman"/>
          <w:sz w:val="24"/>
          <w:szCs w:val="24"/>
        </w:rPr>
        <w:t xml:space="preserve"> was missing. </w:t>
      </w:r>
      <w:r w:rsidR="0037412F" w:rsidRPr="00900D83">
        <w:rPr>
          <w:rFonts w:ascii="Times New Roman" w:hAnsi="Times New Roman" w:cs="Times New Roman"/>
          <w:sz w:val="24"/>
          <w:szCs w:val="24"/>
        </w:rPr>
        <w:t xml:space="preserve">That is to say, </w:t>
      </w:r>
      <w:proofErr w:type="spellStart"/>
      <w:r w:rsidR="0037412F" w:rsidRPr="00900D83">
        <w:rPr>
          <w:rFonts w:ascii="Times New Roman" w:hAnsi="Times New Roman" w:cs="Times New Roman"/>
          <w:sz w:val="24"/>
          <w:szCs w:val="24"/>
        </w:rPr>
        <w:t>Tuke’s</w:t>
      </w:r>
      <w:proofErr w:type="spellEnd"/>
      <w:r w:rsidR="0037412F" w:rsidRPr="00900D83">
        <w:rPr>
          <w:rFonts w:ascii="Times New Roman" w:hAnsi="Times New Roman" w:cs="Times New Roman"/>
          <w:sz w:val="24"/>
          <w:szCs w:val="24"/>
        </w:rPr>
        <w:t xml:space="preserve"> bounded rationality</w:t>
      </w:r>
      <w:r w:rsidR="00CD1C6F" w:rsidRPr="00900D83">
        <w:rPr>
          <w:rFonts w:ascii="Times New Roman" w:hAnsi="Times New Roman" w:cs="Times New Roman"/>
          <w:sz w:val="24"/>
          <w:szCs w:val="24"/>
        </w:rPr>
        <w:t>,</w:t>
      </w:r>
      <w:r w:rsidR="0037412F" w:rsidRPr="00900D83">
        <w:rPr>
          <w:rFonts w:ascii="Times New Roman" w:hAnsi="Times New Roman" w:cs="Times New Roman"/>
          <w:sz w:val="24"/>
          <w:szCs w:val="24"/>
        </w:rPr>
        <w:t xml:space="preserve"> ironically</w:t>
      </w:r>
      <w:r w:rsidR="00CD1C6F" w:rsidRPr="00900D83">
        <w:rPr>
          <w:rFonts w:ascii="Times New Roman" w:hAnsi="Times New Roman" w:cs="Times New Roman"/>
          <w:sz w:val="24"/>
          <w:szCs w:val="24"/>
        </w:rPr>
        <w:t>,</w:t>
      </w:r>
      <w:r w:rsidR="0037412F" w:rsidRPr="00900D83">
        <w:rPr>
          <w:rFonts w:ascii="Times New Roman" w:hAnsi="Times New Roman" w:cs="Times New Roman"/>
          <w:sz w:val="24"/>
          <w:szCs w:val="24"/>
        </w:rPr>
        <w:t xml:space="preserve"> restricted his development of bounded reliability at the formative stage of BBC. </w:t>
      </w:r>
      <w:r w:rsidR="0032133D" w:rsidRPr="00900D83">
        <w:rPr>
          <w:rFonts w:ascii="Times New Roman" w:hAnsi="Times New Roman" w:cs="Times New Roman"/>
          <w:sz w:val="24"/>
          <w:szCs w:val="24"/>
        </w:rPr>
        <w:t xml:space="preserve">When </w:t>
      </w:r>
      <w:proofErr w:type="spellStart"/>
      <w:r w:rsidR="0032133D" w:rsidRPr="00900D83">
        <w:rPr>
          <w:rFonts w:ascii="Times New Roman" w:hAnsi="Times New Roman" w:cs="Times New Roman"/>
          <w:sz w:val="24"/>
          <w:szCs w:val="24"/>
        </w:rPr>
        <w:t>Tuke</w:t>
      </w:r>
      <w:proofErr w:type="spellEnd"/>
      <w:r w:rsidR="0032133D" w:rsidRPr="00900D83">
        <w:rPr>
          <w:rFonts w:ascii="Times New Roman" w:hAnsi="Times New Roman" w:cs="Times New Roman"/>
          <w:sz w:val="24"/>
          <w:szCs w:val="24"/>
        </w:rPr>
        <w:t xml:space="preserve"> regressed to Barclays’ European plan for the first time, Barclays could only buy </w:t>
      </w:r>
      <w:r w:rsidR="00CD1C6F" w:rsidRPr="00900D83">
        <w:rPr>
          <w:rFonts w:ascii="Times New Roman" w:hAnsi="Times New Roman" w:cs="Times New Roman"/>
          <w:sz w:val="24"/>
          <w:szCs w:val="24"/>
        </w:rPr>
        <w:t xml:space="preserve">the </w:t>
      </w:r>
      <w:r w:rsidR="0032133D" w:rsidRPr="00900D83">
        <w:rPr>
          <w:rFonts w:ascii="Times New Roman" w:hAnsi="Times New Roman" w:cs="Times New Roman"/>
          <w:sz w:val="24"/>
          <w:szCs w:val="24"/>
        </w:rPr>
        <w:t>shareholding of BBC up to 75%</w:t>
      </w:r>
      <w:r w:rsidR="00CD1C6F" w:rsidRPr="00900D83">
        <w:rPr>
          <w:rFonts w:ascii="Times New Roman" w:hAnsi="Times New Roman" w:cs="Times New Roman"/>
          <w:sz w:val="24"/>
          <w:szCs w:val="24"/>
        </w:rPr>
        <w:t>,</w:t>
      </w:r>
      <w:r w:rsidR="0032133D" w:rsidRPr="00900D83">
        <w:rPr>
          <w:rFonts w:ascii="Times New Roman" w:hAnsi="Times New Roman" w:cs="Times New Roman"/>
          <w:sz w:val="24"/>
          <w:szCs w:val="24"/>
        </w:rPr>
        <w:t xml:space="preserve"> with the cooperation of Dr. </w:t>
      </w:r>
      <w:proofErr w:type="spellStart"/>
      <w:r w:rsidR="0032133D" w:rsidRPr="00900D83">
        <w:rPr>
          <w:rFonts w:ascii="Times New Roman" w:hAnsi="Times New Roman" w:cs="Times New Roman"/>
          <w:sz w:val="24"/>
          <w:szCs w:val="24"/>
        </w:rPr>
        <w:t>Castellini</w:t>
      </w:r>
      <w:proofErr w:type="spellEnd"/>
      <w:r w:rsidR="0032133D" w:rsidRPr="00900D83">
        <w:rPr>
          <w:rFonts w:ascii="Times New Roman" w:hAnsi="Times New Roman" w:cs="Times New Roman"/>
          <w:sz w:val="24"/>
          <w:szCs w:val="24"/>
        </w:rPr>
        <w:t xml:space="preserve">, </w:t>
      </w:r>
      <w:r w:rsidR="00CD1C6F" w:rsidRPr="00900D83">
        <w:rPr>
          <w:rFonts w:ascii="Times New Roman" w:hAnsi="Times New Roman" w:cs="Times New Roman"/>
          <w:sz w:val="24"/>
          <w:szCs w:val="24"/>
        </w:rPr>
        <w:t xml:space="preserve">this being </w:t>
      </w:r>
      <w:r w:rsidR="0032133D" w:rsidRPr="00900D83">
        <w:rPr>
          <w:rFonts w:ascii="Times New Roman" w:hAnsi="Times New Roman" w:cs="Times New Roman"/>
          <w:sz w:val="24"/>
          <w:szCs w:val="24"/>
        </w:rPr>
        <w:t xml:space="preserve">the maximum percentage </w:t>
      </w:r>
      <w:r w:rsidR="00736929" w:rsidRPr="00900D83">
        <w:rPr>
          <w:rFonts w:ascii="Times New Roman" w:hAnsi="Times New Roman" w:cs="Times New Roman"/>
          <w:sz w:val="24"/>
          <w:szCs w:val="24"/>
        </w:rPr>
        <w:t>stipulated</w:t>
      </w:r>
      <w:r w:rsidR="0032133D" w:rsidRPr="00900D83">
        <w:rPr>
          <w:rFonts w:ascii="Times New Roman" w:hAnsi="Times New Roman" w:cs="Times New Roman"/>
          <w:sz w:val="24"/>
          <w:szCs w:val="24"/>
        </w:rPr>
        <w:t xml:space="preserve"> </w:t>
      </w:r>
      <w:r w:rsidR="00CD1C6F" w:rsidRPr="00900D83">
        <w:rPr>
          <w:rFonts w:ascii="Times New Roman" w:hAnsi="Times New Roman" w:cs="Times New Roman"/>
          <w:sz w:val="24"/>
          <w:szCs w:val="24"/>
        </w:rPr>
        <w:t>in</w:t>
      </w:r>
      <w:r w:rsidR="0032133D" w:rsidRPr="00900D83">
        <w:rPr>
          <w:rFonts w:ascii="Times New Roman" w:hAnsi="Times New Roman" w:cs="Times New Roman"/>
          <w:sz w:val="24"/>
          <w:szCs w:val="24"/>
        </w:rPr>
        <w:t xml:space="preserve"> </w:t>
      </w:r>
      <w:r w:rsidR="0032133D" w:rsidRPr="00900D83">
        <w:rPr>
          <w:rFonts w:ascii="Times New Roman" w:hAnsi="Times New Roman" w:cs="Times New Roman"/>
          <w:sz w:val="24"/>
          <w:szCs w:val="24"/>
        </w:rPr>
        <w:lastRenderedPageBreak/>
        <w:t xml:space="preserve">the Agreement. </w:t>
      </w:r>
      <w:bookmarkEnd w:id="74"/>
    </w:p>
    <w:p w:rsidR="004E02C0" w:rsidRPr="00900D83" w:rsidRDefault="004E02C0" w:rsidP="00900D83">
      <w:pPr>
        <w:spacing w:line="480" w:lineRule="auto"/>
        <w:rPr>
          <w:rFonts w:ascii="Times New Roman" w:hAnsi="Times New Roman" w:cs="Times New Roman"/>
          <w:sz w:val="24"/>
          <w:szCs w:val="24"/>
        </w:rPr>
      </w:pPr>
    </w:p>
    <w:p w:rsidR="004E02C0" w:rsidRPr="00900D83" w:rsidRDefault="0032133D" w:rsidP="00900D83">
      <w:pPr>
        <w:spacing w:line="480" w:lineRule="auto"/>
        <w:rPr>
          <w:rFonts w:ascii="Times New Roman" w:hAnsi="Times New Roman" w:cs="Times New Roman"/>
          <w:sz w:val="24"/>
          <w:szCs w:val="24"/>
        </w:rPr>
      </w:pPr>
      <w:bookmarkStart w:id="75" w:name="_Hlk133507284"/>
      <w:r w:rsidRPr="00900D83">
        <w:rPr>
          <w:rFonts w:ascii="Times New Roman" w:hAnsi="Times New Roman" w:cs="Times New Roman"/>
          <w:sz w:val="24"/>
          <w:szCs w:val="24"/>
        </w:rPr>
        <w:t xml:space="preserve">After the formation of BBC, </w:t>
      </w:r>
      <w:proofErr w:type="spellStart"/>
      <w:r w:rsidRPr="00900D83">
        <w:rPr>
          <w:rFonts w:ascii="Times New Roman" w:hAnsi="Times New Roman" w:cs="Times New Roman"/>
          <w:sz w:val="24"/>
          <w:szCs w:val="24"/>
        </w:rPr>
        <w:t>Tuke</w:t>
      </w:r>
      <w:proofErr w:type="spellEnd"/>
      <w:r w:rsidRPr="00900D83">
        <w:rPr>
          <w:rFonts w:ascii="Times New Roman" w:hAnsi="Times New Roman" w:cs="Times New Roman"/>
          <w:sz w:val="24"/>
          <w:szCs w:val="24"/>
        </w:rPr>
        <w:t xml:space="preserve"> </w:t>
      </w:r>
      <w:r w:rsidR="00262D45" w:rsidRPr="00900D83">
        <w:rPr>
          <w:rFonts w:ascii="Times New Roman" w:hAnsi="Times New Roman" w:cs="Times New Roman"/>
          <w:sz w:val="24"/>
          <w:szCs w:val="24"/>
        </w:rPr>
        <w:t>had enhanced awareness of the potential identity</w:t>
      </w:r>
      <w:r w:rsidR="008169A7" w:rsidRPr="00900D83">
        <w:rPr>
          <w:rFonts w:ascii="Times New Roman" w:hAnsi="Times New Roman" w:cs="Times New Roman"/>
          <w:sz w:val="24"/>
          <w:szCs w:val="24"/>
        </w:rPr>
        <w:t>-based</w:t>
      </w:r>
      <w:r w:rsidR="00262D45" w:rsidRPr="00900D83">
        <w:rPr>
          <w:rFonts w:ascii="Times New Roman" w:hAnsi="Times New Roman" w:cs="Times New Roman"/>
          <w:sz w:val="24"/>
          <w:szCs w:val="24"/>
        </w:rPr>
        <w:t xml:space="preserve"> discordance between his choice and Barclays’ European plan</w:t>
      </w:r>
      <w:r w:rsidR="00C43CCB" w:rsidRPr="00900D83">
        <w:rPr>
          <w:rFonts w:ascii="Times New Roman" w:hAnsi="Times New Roman" w:cs="Times New Roman"/>
          <w:sz w:val="24"/>
          <w:szCs w:val="24"/>
        </w:rPr>
        <w:t>,</w:t>
      </w:r>
      <w:r w:rsidR="00262D45" w:rsidRPr="00900D83">
        <w:rPr>
          <w:rFonts w:ascii="Times New Roman" w:hAnsi="Times New Roman" w:cs="Times New Roman"/>
          <w:sz w:val="24"/>
          <w:szCs w:val="24"/>
        </w:rPr>
        <w:t xml:space="preserve"> due to the </w:t>
      </w:r>
      <w:r w:rsidR="000A0A13" w:rsidRPr="00900D83">
        <w:rPr>
          <w:rFonts w:ascii="Times New Roman" w:hAnsi="Times New Roman" w:cs="Times New Roman"/>
          <w:sz w:val="24"/>
          <w:szCs w:val="24"/>
        </w:rPr>
        <w:t>competitive advantages of</w:t>
      </w:r>
      <w:r w:rsidR="00262D45" w:rsidRPr="00900D83">
        <w:rPr>
          <w:rFonts w:ascii="Times New Roman" w:hAnsi="Times New Roman" w:cs="Times New Roman"/>
          <w:sz w:val="24"/>
          <w:szCs w:val="24"/>
        </w:rPr>
        <w:t xml:space="preserve"> foreign bank branches over local banks</w:t>
      </w:r>
      <w:r w:rsidR="00C00566" w:rsidRPr="00900D83">
        <w:rPr>
          <w:rFonts w:ascii="Times New Roman" w:hAnsi="Times New Roman" w:cs="Times New Roman"/>
          <w:sz w:val="24"/>
          <w:szCs w:val="24"/>
        </w:rPr>
        <w:t>,</w:t>
      </w:r>
      <w:r w:rsidR="00262D45" w:rsidRPr="00900D83">
        <w:rPr>
          <w:rFonts w:ascii="Times New Roman" w:hAnsi="Times New Roman" w:cs="Times New Roman"/>
          <w:sz w:val="24"/>
          <w:szCs w:val="24"/>
        </w:rPr>
        <w:t xml:space="preserve"> in terms of credit policy and </w:t>
      </w:r>
      <w:r w:rsidR="008226E9" w:rsidRPr="00900D83">
        <w:rPr>
          <w:rFonts w:ascii="Times New Roman" w:hAnsi="Times New Roman" w:cs="Times New Roman"/>
          <w:sz w:val="24"/>
          <w:szCs w:val="24"/>
        </w:rPr>
        <w:t xml:space="preserve">the difficulty for BBC to </w:t>
      </w:r>
      <w:r w:rsidR="00C00566" w:rsidRPr="00900D83">
        <w:rPr>
          <w:rFonts w:ascii="Times New Roman" w:hAnsi="Times New Roman" w:cs="Times New Roman"/>
          <w:sz w:val="24"/>
          <w:szCs w:val="24"/>
        </w:rPr>
        <w:t>comply with</w:t>
      </w:r>
      <w:r w:rsidR="008226E9" w:rsidRPr="00900D83">
        <w:rPr>
          <w:rFonts w:ascii="Times New Roman" w:hAnsi="Times New Roman" w:cs="Times New Roman"/>
          <w:sz w:val="24"/>
          <w:szCs w:val="24"/>
        </w:rPr>
        <w:t xml:space="preserve"> Barclays’ European plan</w:t>
      </w:r>
      <w:r w:rsidR="009818F3" w:rsidRPr="00900D83">
        <w:rPr>
          <w:rFonts w:ascii="Times New Roman" w:hAnsi="Times New Roman" w:cs="Times New Roman"/>
          <w:sz w:val="24"/>
          <w:szCs w:val="24"/>
        </w:rPr>
        <w:t xml:space="preserve">. As a result, </w:t>
      </w:r>
      <w:proofErr w:type="spellStart"/>
      <w:r w:rsidR="008226E9" w:rsidRPr="00900D83">
        <w:rPr>
          <w:rFonts w:ascii="Times New Roman" w:hAnsi="Times New Roman" w:cs="Times New Roman"/>
          <w:sz w:val="24"/>
          <w:szCs w:val="24"/>
        </w:rPr>
        <w:t>Tuke’</w:t>
      </w:r>
      <w:r w:rsidR="00C00566" w:rsidRPr="00900D83">
        <w:rPr>
          <w:rFonts w:ascii="Times New Roman" w:hAnsi="Times New Roman" w:cs="Times New Roman"/>
          <w:sz w:val="24"/>
          <w:szCs w:val="24"/>
        </w:rPr>
        <w:t>s</w:t>
      </w:r>
      <w:proofErr w:type="spellEnd"/>
      <w:r w:rsidR="00C00566" w:rsidRPr="00900D83">
        <w:rPr>
          <w:rFonts w:ascii="Times New Roman" w:hAnsi="Times New Roman" w:cs="Times New Roman"/>
          <w:sz w:val="24"/>
          <w:szCs w:val="24"/>
        </w:rPr>
        <w:t xml:space="preserve"> reliability in</w:t>
      </w:r>
      <w:r w:rsidR="008226E9" w:rsidRPr="00900D83">
        <w:rPr>
          <w:rFonts w:ascii="Times New Roman" w:hAnsi="Times New Roman" w:cs="Times New Roman"/>
          <w:sz w:val="24"/>
          <w:szCs w:val="24"/>
        </w:rPr>
        <w:t xml:space="preserve"> fulfilling his promise to Dr. </w:t>
      </w:r>
      <w:proofErr w:type="spellStart"/>
      <w:r w:rsidR="008226E9" w:rsidRPr="00900D83">
        <w:rPr>
          <w:rFonts w:ascii="Times New Roman" w:hAnsi="Times New Roman" w:cs="Times New Roman"/>
          <w:sz w:val="24"/>
          <w:szCs w:val="24"/>
        </w:rPr>
        <w:t>Castellini</w:t>
      </w:r>
      <w:proofErr w:type="spellEnd"/>
      <w:r w:rsidR="0035009D" w:rsidRPr="00900D83">
        <w:rPr>
          <w:rFonts w:ascii="Times New Roman" w:hAnsi="Times New Roman" w:cs="Times New Roman"/>
          <w:sz w:val="24"/>
          <w:szCs w:val="24"/>
        </w:rPr>
        <w:t xml:space="preserve"> </w:t>
      </w:r>
      <w:r w:rsidR="009818F3" w:rsidRPr="00900D83">
        <w:rPr>
          <w:rFonts w:ascii="Times New Roman" w:hAnsi="Times New Roman" w:cs="Times New Roman"/>
          <w:sz w:val="24"/>
          <w:szCs w:val="24"/>
        </w:rPr>
        <w:t>was further bounded</w:t>
      </w:r>
      <w:r w:rsidR="006E1916" w:rsidRPr="00900D83">
        <w:rPr>
          <w:rFonts w:ascii="Times New Roman" w:hAnsi="Times New Roman" w:cs="Times New Roman"/>
          <w:sz w:val="24"/>
          <w:szCs w:val="24"/>
        </w:rPr>
        <w:t>: he was</w:t>
      </w:r>
      <w:r w:rsidR="009818F3" w:rsidRPr="00900D83">
        <w:rPr>
          <w:rFonts w:ascii="Times New Roman" w:hAnsi="Times New Roman" w:cs="Times New Roman"/>
          <w:sz w:val="24"/>
          <w:szCs w:val="24"/>
        </w:rPr>
        <w:t xml:space="preserve"> </w:t>
      </w:r>
      <w:r w:rsidR="0035009D" w:rsidRPr="00900D83">
        <w:rPr>
          <w:rFonts w:ascii="Times New Roman" w:hAnsi="Times New Roman" w:cs="Times New Roman"/>
          <w:sz w:val="24"/>
          <w:szCs w:val="24"/>
        </w:rPr>
        <w:t>re-induc</w:t>
      </w:r>
      <w:r w:rsidR="009818F3" w:rsidRPr="00900D83">
        <w:rPr>
          <w:rFonts w:ascii="Times New Roman" w:hAnsi="Times New Roman" w:cs="Times New Roman"/>
          <w:sz w:val="24"/>
          <w:szCs w:val="24"/>
        </w:rPr>
        <w:t>ed</w:t>
      </w:r>
      <w:r w:rsidR="0035009D" w:rsidRPr="00900D83">
        <w:rPr>
          <w:rFonts w:ascii="Times New Roman" w:hAnsi="Times New Roman" w:cs="Times New Roman"/>
          <w:sz w:val="24"/>
          <w:szCs w:val="24"/>
        </w:rPr>
        <w:t xml:space="preserve"> to prepare for buying out Dr. </w:t>
      </w:r>
      <w:proofErr w:type="spellStart"/>
      <w:r w:rsidR="0035009D" w:rsidRPr="00900D83">
        <w:rPr>
          <w:rFonts w:ascii="Times New Roman" w:hAnsi="Times New Roman" w:cs="Times New Roman"/>
          <w:sz w:val="24"/>
          <w:szCs w:val="24"/>
        </w:rPr>
        <w:t>Castellini</w:t>
      </w:r>
      <w:proofErr w:type="spellEnd"/>
      <w:r w:rsidR="0035009D" w:rsidRPr="00900D83">
        <w:rPr>
          <w:rFonts w:ascii="Times New Roman" w:hAnsi="Times New Roman" w:cs="Times New Roman"/>
          <w:sz w:val="24"/>
          <w:szCs w:val="24"/>
        </w:rPr>
        <w:t xml:space="preserve"> from the partnership, i.e. commitment failure. They</w:t>
      </w:r>
      <w:r w:rsidR="00C43CCB" w:rsidRPr="00900D83">
        <w:rPr>
          <w:rFonts w:ascii="Times New Roman" w:hAnsi="Times New Roman" w:cs="Times New Roman"/>
          <w:sz w:val="24"/>
          <w:szCs w:val="24"/>
        </w:rPr>
        <w:t>,</w:t>
      </w:r>
      <w:r w:rsidR="0035009D" w:rsidRPr="00900D83">
        <w:rPr>
          <w:rFonts w:ascii="Times New Roman" w:hAnsi="Times New Roman" w:cs="Times New Roman"/>
          <w:sz w:val="24"/>
          <w:szCs w:val="24"/>
        </w:rPr>
        <w:t xml:space="preserve"> therefore</w:t>
      </w:r>
      <w:r w:rsidR="00C43CCB" w:rsidRPr="00900D83">
        <w:rPr>
          <w:rFonts w:ascii="Times New Roman" w:hAnsi="Times New Roman" w:cs="Times New Roman"/>
          <w:sz w:val="24"/>
          <w:szCs w:val="24"/>
        </w:rPr>
        <w:t>,</w:t>
      </w:r>
      <w:r w:rsidR="0035009D" w:rsidRPr="00900D83">
        <w:rPr>
          <w:rFonts w:ascii="Times New Roman" w:hAnsi="Times New Roman" w:cs="Times New Roman"/>
          <w:sz w:val="24"/>
          <w:szCs w:val="24"/>
        </w:rPr>
        <w:t xml:space="preserve"> had renegotiation </w:t>
      </w:r>
      <w:r w:rsidR="00946010" w:rsidRPr="00900D83">
        <w:rPr>
          <w:rFonts w:ascii="Times New Roman" w:hAnsi="Times New Roman" w:cs="Times New Roman"/>
          <w:sz w:val="24"/>
          <w:szCs w:val="24"/>
        </w:rPr>
        <w:t>of</w:t>
      </w:r>
      <w:r w:rsidR="008226E9" w:rsidRPr="00900D83">
        <w:rPr>
          <w:rFonts w:ascii="Times New Roman" w:hAnsi="Times New Roman" w:cs="Times New Roman"/>
          <w:sz w:val="24"/>
          <w:szCs w:val="24"/>
        </w:rPr>
        <w:t xml:space="preserve"> </w:t>
      </w:r>
      <w:r w:rsidR="00AE5CD8" w:rsidRPr="00900D83">
        <w:rPr>
          <w:rFonts w:ascii="Times New Roman" w:hAnsi="Times New Roman" w:cs="Times New Roman"/>
          <w:sz w:val="24"/>
          <w:szCs w:val="24"/>
        </w:rPr>
        <w:t>the missing clause</w:t>
      </w:r>
      <w:r w:rsidR="006E1916" w:rsidRPr="00900D83">
        <w:rPr>
          <w:rFonts w:ascii="Times New Roman" w:hAnsi="Times New Roman" w:cs="Times New Roman"/>
          <w:sz w:val="24"/>
          <w:szCs w:val="24"/>
        </w:rPr>
        <w:t xml:space="preserve"> in </w:t>
      </w:r>
      <w:r w:rsidR="00946010" w:rsidRPr="00900D83">
        <w:rPr>
          <w:rFonts w:ascii="Times New Roman" w:hAnsi="Times New Roman" w:cs="Times New Roman"/>
          <w:sz w:val="24"/>
          <w:szCs w:val="24"/>
        </w:rPr>
        <w:t xml:space="preserve">the </w:t>
      </w:r>
      <w:r w:rsidR="006E1916" w:rsidRPr="00900D83">
        <w:rPr>
          <w:rFonts w:ascii="Times New Roman" w:hAnsi="Times New Roman" w:cs="Times New Roman"/>
          <w:sz w:val="24"/>
          <w:szCs w:val="24"/>
        </w:rPr>
        <w:t>1972 Agreement and signed</w:t>
      </w:r>
      <w:r w:rsidR="00AE5CD8" w:rsidRPr="00900D83">
        <w:rPr>
          <w:rFonts w:ascii="Times New Roman" w:hAnsi="Times New Roman" w:cs="Times New Roman"/>
          <w:sz w:val="24"/>
          <w:szCs w:val="24"/>
        </w:rPr>
        <w:t xml:space="preserve"> </w:t>
      </w:r>
      <w:r w:rsidR="00C00566" w:rsidRPr="00900D83">
        <w:rPr>
          <w:rFonts w:ascii="Times New Roman" w:hAnsi="Times New Roman" w:cs="Times New Roman"/>
          <w:sz w:val="24"/>
          <w:szCs w:val="24"/>
        </w:rPr>
        <w:t xml:space="preserve">the </w:t>
      </w:r>
      <w:r w:rsidR="0035009D" w:rsidRPr="00900D83">
        <w:rPr>
          <w:rFonts w:ascii="Times New Roman" w:hAnsi="Times New Roman" w:cs="Times New Roman"/>
          <w:sz w:val="24"/>
          <w:szCs w:val="24"/>
        </w:rPr>
        <w:t>BBC</w:t>
      </w:r>
      <w:r w:rsidR="008226E9" w:rsidRPr="00900D83">
        <w:rPr>
          <w:rFonts w:ascii="Times New Roman" w:hAnsi="Times New Roman" w:cs="Times New Roman"/>
          <w:sz w:val="24"/>
          <w:szCs w:val="24"/>
        </w:rPr>
        <w:t xml:space="preserve"> </w:t>
      </w:r>
      <w:r w:rsidR="0035009D" w:rsidRPr="00900D83">
        <w:rPr>
          <w:rFonts w:ascii="Times New Roman" w:hAnsi="Times New Roman" w:cs="Times New Roman"/>
          <w:sz w:val="24"/>
          <w:szCs w:val="24"/>
        </w:rPr>
        <w:t>S</w:t>
      </w:r>
      <w:r w:rsidR="008226E9" w:rsidRPr="00900D83">
        <w:rPr>
          <w:rFonts w:ascii="Times New Roman" w:hAnsi="Times New Roman" w:cs="Times New Roman"/>
          <w:sz w:val="24"/>
          <w:szCs w:val="24"/>
        </w:rPr>
        <w:t xml:space="preserve">hare </w:t>
      </w:r>
      <w:r w:rsidR="0035009D" w:rsidRPr="00900D83">
        <w:rPr>
          <w:rFonts w:ascii="Times New Roman" w:hAnsi="Times New Roman" w:cs="Times New Roman"/>
          <w:sz w:val="24"/>
          <w:szCs w:val="24"/>
        </w:rPr>
        <w:t>O</w:t>
      </w:r>
      <w:r w:rsidR="008226E9" w:rsidRPr="00900D83">
        <w:rPr>
          <w:rFonts w:ascii="Times New Roman" w:hAnsi="Times New Roman" w:cs="Times New Roman"/>
          <w:sz w:val="24"/>
          <w:szCs w:val="24"/>
        </w:rPr>
        <w:t xml:space="preserve">ption </w:t>
      </w:r>
      <w:r w:rsidR="0035009D" w:rsidRPr="00900D83">
        <w:rPr>
          <w:rFonts w:ascii="Times New Roman" w:hAnsi="Times New Roman" w:cs="Times New Roman"/>
          <w:sz w:val="24"/>
          <w:szCs w:val="24"/>
        </w:rPr>
        <w:t>A</w:t>
      </w:r>
      <w:r w:rsidR="008226E9" w:rsidRPr="00900D83">
        <w:rPr>
          <w:rFonts w:ascii="Times New Roman" w:hAnsi="Times New Roman" w:cs="Times New Roman"/>
          <w:sz w:val="24"/>
          <w:szCs w:val="24"/>
        </w:rPr>
        <w:t>greement</w:t>
      </w:r>
      <w:r w:rsidR="00AE5CD8" w:rsidRPr="00900D83">
        <w:rPr>
          <w:rFonts w:ascii="Times New Roman" w:hAnsi="Times New Roman" w:cs="Times New Roman"/>
          <w:sz w:val="24"/>
          <w:szCs w:val="24"/>
        </w:rPr>
        <w:t>.</w:t>
      </w:r>
      <w:bookmarkEnd w:id="75"/>
      <w:r w:rsidR="00AE5CD8" w:rsidRPr="00900D83">
        <w:rPr>
          <w:rFonts w:ascii="Times New Roman" w:hAnsi="Times New Roman" w:cs="Times New Roman"/>
          <w:sz w:val="24"/>
          <w:szCs w:val="24"/>
        </w:rPr>
        <w:t xml:space="preserve"> </w:t>
      </w:r>
    </w:p>
    <w:p w:rsidR="004E02C0" w:rsidRPr="00900D83" w:rsidRDefault="004E02C0" w:rsidP="00900D83">
      <w:pPr>
        <w:spacing w:line="480" w:lineRule="auto"/>
        <w:rPr>
          <w:rFonts w:ascii="Times New Roman" w:hAnsi="Times New Roman" w:cs="Times New Roman"/>
          <w:sz w:val="24"/>
          <w:szCs w:val="24"/>
        </w:rPr>
      </w:pPr>
    </w:p>
    <w:p w:rsidR="003E12B7" w:rsidRPr="00900D83" w:rsidRDefault="00AE5CD8" w:rsidP="00900D83">
      <w:pPr>
        <w:spacing w:line="480" w:lineRule="auto"/>
        <w:rPr>
          <w:rFonts w:ascii="Times New Roman" w:hAnsi="Times New Roman" w:cs="Times New Roman"/>
          <w:sz w:val="24"/>
          <w:szCs w:val="24"/>
        </w:rPr>
      </w:pPr>
      <w:bookmarkStart w:id="76" w:name="_Hlk133507302"/>
      <w:proofErr w:type="spellStart"/>
      <w:r w:rsidRPr="00900D83">
        <w:rPr>
          <w:rFonts w:ascii="Times New Roman" w:hAnsi="Times New Roman" w:cs="Times New Roman"/>
          <w:sz w:val="24"/>
          <w:szCs w:val="24"/>
        </w:rPr>
        <w:t>Tuke</w:t>
      </w:r>
      <w:proofErr w:type="spellEnd"/>
      <w:r w:rsidRPr="00900D83">
        <w:rPr>
          <w:rFonts w:ascii="Times New Roman" w:hAnsi="Times New Roman" w:cs="Times New Roman"/>
          <w:sz w:val="24"/>
          <w:szCs w:val="24"/>
        </w:rPr>
        <w:t xml:space="preserve"> had further enhanced awareness of </w:t>
      </w:r>
      <w:r w:rsidR="00434AD3" w:rsidRPr="00900D83">
        <w:rPr>
          <w:rFonts w:ascii="Times New Roman" w:hAnsi="Times New Roman" w:cs="Times New Roman"/>
          <w:sz w:val="24"/>
          <w:szCs w:val="24"/>
        </w:rPr>
        <w:t>the identity</w:t>
      </w:r>
      <w:r w:rsidR="008169A7" w:rsidRPr="00900D83">
        <w:rPr>
          <w:rFonts w:ascii="Times New Roman" w:hAnsi="Times New Roman" w:cs="Times New Roman"/>
          <w:sz w:val="24"/>
          <w:szCs w:val="24"/>
        </w:rPr>
        <w:t>-based</w:t>
      </w:r>
      <w:r w:rsidR="00434AD3" w:rsidRPr="00900D83">
        <w:rPr>
          <w:rFonts w:ascii="Times New Roman" w:hAnsi="Times New Roman" w:cs="Times New Roman"/>
          <w:sz w:val="24"/>
          <w:szCs w:val="24"/>
        </w:rPr>
        <w:t xml:space="preserve"> discordance </w:t>
      </w:r>
      <w:r w:rsidR="00273B8F" w:rsidRPr="00900D83">
        <w:rPr>
          <w:rFonts w:ascii="Times New Roman" w:hAnsi="Times New Roman" w:cs="Times New Roman"/>
          <w:sz w:val="24"/>
          <w:szCs w:val="24"/>
        </w:rPr>
        <w:t>in 1978</w:t>
      </w:r>
      <w:r w:rsidR="00965DC9" w:rsidRPr="00900D83">
        <w:rPr>
          <w:rFonts w:ascii="Times New Roman" w:hAnsi="Times New Roman" w:cs="Times New Roman"/>
          <w:sz w:val="24"/>
          <w:szCs w:val="24"/>
        </w:rPr>
        <w:t>. T</w:t>
      </w:r>
      <w:r w:rsidR="00273B8F" w:rsidRPr="00900D83">
        <w:rPr>
          <w:rFonts w:ascii="Times New Roman" w:hAnsi="Times New Roman" w:cs="Times New Roman"/>
          <w:sz w:val="24"/>
          <w:szCs w:val="24"/>
        </w:rPr>
        <w:t xml:space="preserve">he </w:t>
      </w:r>
      <w:r w:rsidRPr="00900D83">
        <w:rPr>
          <w:rFonts w:ascii="Times New Roman" w:hAnsi="Times New Roman" w:cs="Times New Roman"/>
          <w:sz w:val="24"/>
          <w:szCs w:val="24"/>
        </w:rPr>
        <w:t>disadvantages of having</w:t>
      </w:r>
      <w:r w:rsidR="00273B8F" w:rsidRPr="00900D83">
        <w:rPr>
          <w:rFonts w:ascii="Times New Roman" w:hAnsi="Times New Roman" w:cs="Times New Roman"/>
          <w:sz w:val="24"/>
          <w:szCs w:val="24"/>
        </w:rPr>
        <w:t xml:space="preserve"> the </w:t>
      </w:r>
      <w:proofErr w:type="spellStart"/>
      <w:r w:rsidR="00273B8F" w:rsidRPr="00900D83">
        <w:rPr>
          <w:rFonts w:ascii="Times New Roman" w:hAnsi="Times New Roman" w:cs="Times New Roman"/>
          <w:sz w:val="24"/>
          <w:szCs w:val="24"/>
        </w:rPr>
        <w:t>Castellini</w:t>
      </w:r>
      <w:proofErr w:type="spellEnd"/>
      <w:r w:rsidR="00273B8F" w:rsidRPr="00900D83">
        <w:rPr>
          <w:rFonts w:ascii="Times New Roman" w:hAnsi="Times New Roman" w:cs="Times New Roman"/>
          <w:sz w:val="24"/>
          <w:szCs w:val="24"/>
        </w:rPr>
        <w:t xml:space="preserve"> family as the minority shareholder of BBC</w:t>
      </w:r>
      <w:r w:rsidR="00946010" w:rsidRPr="00900D83">
        <w:rPr>
          <w:rFonts w:ascii="Times New Roman" w:hAnsi="Times New Roman" w:cs="Times New Roman"/>
          <w:sz w:val="24"/>
          <w:szCs w:val="24"/>
        </w:rPr>
        <w:t>,</w:t>
      </w:r>
      <w:r w:rsidR="00273B8F" w:rsidRPr="00900D83">
        <w:rPr>
          <w:rFonts w:ascii="Times New Roman" w:hAnsi="Times New Roman" w:cs="Times New Roman"/>
          <w:sz w:val="24"/>
          <w:szCs w:val="24"/>
        </w:rPr>
        <w:t xml:space="preserve"> </w:t>
      </w:r>
      <w:r w:rsidR="00C00566" w:rsidRPr="00900D83">
        <w:rPr>
          <w:rFonts w:ascii="Times New Roman" w:hAnsi="Times New Roman" w:cs="Times New Roman"/>
          <w:sz w:val="24"/>
          <w:szCs w:val="24"/>
        </w:rPr>
        <w:t>as regards</w:t>
      </w:r>
      <w:r w:rsidR="00273B8F" w:rsidRPr="00900D83">
        <w:rPr>
          <w:rFonts w:ascii="Times New Roman" w:hAnsi="Times New Roman" w:cs="Times New Roman"/>
          <w:sz w:val="24"/>
          <w:szCs w:val="24"/>
        </w:rPr>
        <w:t xml:space="preserve"> the Bank’s delivery of Barclays’ European plan</w:t>
      </w:r>
      <w:r w:rsidR="00946010" w:rsidRPr="00900D83">
        <w:rPr>
          <w:rFonts w:ascii="Times New Roman" w:hAnsi="Times New Roman" w:cs="Times New Roman"/>
          <w:sz w:val="24"/>
          <w:szCs w:val="24"/>
        </w:rPr>
        <w:t>,</w:t>
      </w:r>
      <w:r w:rsidR="00273B8F" w:rsidRPr="00900D83">
        <w:rPr>
          <w:rFonts w:ascii="Times New Roman" w:hAnsi="Times New Roman" w:cs="Times New Roman"/>
          <w:sz w:val="24"/>
          <w:szCs w:val="24"/>
        </w:rPr>
        <w:t xml:space="preserve"> eventually </w:t>
      </w:r>
      <w:r w:rsidR="00B01C7E" w:rsidRPr="00900D83">
        <w:rPr>
          <w:rFonts w:ascii="Times New Roman" w:hAnsi="Times New Roman" w:cs="Times New Roman"/>
          <w:sz w:val="24"/>
          <w:szCs w:val="24"/>
        </w:rPr>
        <w:t>triggered</w:t>
      </w:r>
      <w:r w:rsidR="00273B8F" w:rsidRPr="00900D83">
        <w:rPr>
          <w:rFonts w:ascii="Times New Roman" w:hAnsi="Times New Roman" w:cs="Times New Roman"/>
          <w:sz w:val="24"/>
          <w:szCs w:val="24"/>
        </w:rPr>
        <w:t xml:space="preserve"> his regression to Barclays’ European plan by applying to convert the </w:t>
      </w:r>
      <w:r w:rsidR="00946010" w:rsidRPr="00900D83">
        <w:rPr>
          <w:rFonts w:ascii="Times New Roman" w:hAnsi="Times New Roman" w:cs="Times New Roman"/>
          <w:sz w:val="24"/>
          <w:szCs w:val="24"/>
        </w:rPr>
        <w:t>recently</w:t>
      </w:r>
      <w:r w:rsidR="00273B8F" w:rsidRPr="00900D83">
        <w:rPr>
          <w:rFonts w:ascii="Times New Roman" w:hAnsi="Times New Roman" w:cs="Times New Roman"/>
          <w:sz w:val="24"/>
          <w:szCs w:val="24"/>
        </w:rPr>
        <w:t xml:space="preserve"> opened BBC representative office in Rome to </w:t>
      </w:r>
      <w:r w:rsidR="00946010" w:rsidRPr="00900D83">
        <w:rPr>
          <w:rFonts w:ascii="Times New Roman" w:hAnsi="Times New Roman" w:cs="Times New Roman"/>
          <w:sz w:val="24"/>
          <w:szCs w:val="24"/>
        </w:rPr>
        <w:t xml:space="preserve">become a </w:t>
      </w:r>
      <w:r w:rsidR="00273B8F" w:rsidRPr="00900D83">
        <w:rPr>
          <w:rFonts w:ascii="Times New Roman" w:hAnsi="Times New Roman" w:cs="Times New Roman"/>
          <w:sz w:val="24"/>
          <w:szCs w:val="24"/>
        </w:rPr>
        <w:t xml:space="preserve">Barclays’ branch in order to reduce Barclays’ reliance on BBC. </w:t>
      </w:r>
      <w:r w:rsidR="00B01C7E" w:rsidRPr="00900D83">
        <w:rPr>
          <w:rFonts w:ascii="Times New Roman" w:hAnsi="Times New Roman" w:cs="Times New Roman"/>
          <w:sz w:val="24"/>
          <w:szCs w:val="24"/>
        </w:rPr>
        <w:t xml:space="preserve">This was </w:t>
      </w:r>
      <w:r w:rsidR="00C00566" w:rsidRPr="00900D83">
        <w:rPr>
          <w:rFonts w:ascii="Times New Roman" w:hAnsi="Times New Roman" w:cs="Times New Roman"/>
          <w:sz w:val="24"/>
          <w:szCs w:val="24"/>
        </w:rPr>
        <w:t xml:space="preserve">evidence of </w:t>
      </w:r>
      <w:proofErr w:type="spellStart"/>
      <w:r w:rsidR="00B01C7E" w:rsidRPr="00900D83">
        <w:rPr>
          <w:rFonts w:ascii="Times New Roman" w:hAnsi="Times New Roman" w:cs="Times New Roman"/>
          <w:sz w:val="24"/>
          <w:szCs w:val="24"/>
        </w:rPr>
        <w:t>Tuke’s</w:t>
      </w:r>
      <w:proofErr w:type="spellEnd"/>
      <w:r w:rsidR="00B01C7E" w:rsidRPr="00900D83">
        <w:rPr>
          <w:rFonts w:ascii="Times New Roman" w:hAnsi="Times New Roman" w:cs="Times New Roman"/>
          <w:sz w:val="24"/>
          <w:szCs w:val="24"/>
        </w:rPr>
        <w:t xml:space="preserve"> commitment failure. Following the Bank of Italy’s suggestion and offer, Barclays acquired the remaining shareholding of BBC</w:t>
      </w:r>
      <w:r w:rsidR="00BC52A4" w:rsidRPr="00900D83">
        <w:rPr>
          <w:rFonts w:ascii="Times New Roman" w:hAnsi="Times New Roman" w:cs="Times New Roman"/>
          <w:sz w:val="24"/>
          <w:szCs w:val="24"/>
        </w:rPr>
        <w:t xml:space="preserve"> and the partnership </w:t>
      </w:r>
      <w:r w:rsidR="00946010" w:rsidRPr="00900D83">
        <w:rPr>
          <w:rFonts w:ascii="Times New Roman" w:hAnsi="Times New Roman" w:cs="Times New Roman"/>
          <w:sz w:val="24"/>
          <w:szCs w:val="24"/>
        </w:rPr>
        <w:t xml:space="preserve">was </w:t>
      </w:r>
      <w:r w:rsidR="00BC52A4" w:rsidRPr="00900D83">
        <w:rPr>
          <w:rFonts w:ascii="Times New Roman" w:hAnsi="Times New Roman" w:cs="Times New Roman"/>
          <w:sz w:val="24"/>
          <w:szCs w:val="24"/>
        </w:rPr>
        <w:t>terminated.</w:t>
      </w:r>
      <w:bookmarkEnd w:id="76"/>
    </w:p>
    <w:p w:rsidR="003E12B7" w:rsidRPr="00900D83" w:rsidRDefault="003E12B7" w:rsidP="00900D83">
      <w:pPr>
        <w:spacing w:line="480" w:lineRule="auto"/>
        <w:rPr>
          <w:rFonts w:ascii="Times New Roman" w:hAnsi="Times New Roman" w:cs="Times New Roman"/>
          <w:sz w:val="24"/>
          <w:szCs w:val="24"/>
        </w:rPr>
      </w:pPr>
    </w:p>
    <w:p w:rsidR="003E12B7" w:rsidRPr="00900D83" w:rsidRDefault="00CD4529" w:rsidP="00900D83">
      <w:pPr>
        <w:spacing w:line="480" w:lineRule="auto"/>
        <w:rPr>
          <w:rFonts w:ascii="Times New Roman" w:hAnsi="Times New Roman" w:cs="Times New Roman"/>
          <w:sz w:val="24"/>
          <w:szCs w:val="24"/>
        </w:rPr>
      </w:pPr>
      <w:bookmarkStart w:id="77" w:name="_Hlk133507324"/>
      <w:r w:rsidRPr="00900D83">
        <w:rPr>
          <w:rFonts w:ascii="Times New Roman" w:hAnsi="Times New Roman" w:cs="Times New Roman"/>
          <w:sz w:val="24"/>
          <w:szCs w:val="24"/>
        </w:rPr>
        <w:t>T</w:t>
      </w:r>
      <w:r w:rsidR="003E12B7" w:rsidRPr="00900D83">
        <w:rPr>
          <w:rFonts w:ascii="Times New Roman" w:hAnsi="Times New Roman" w:cs="Times New Roman"/>
          <w:sz w:val="24"/>
          <w:szCs w:val="24"/>
        </w:rPr>
        <w:t>his research</w:t>
      </w:r>
      <w:r w:rsidRPr="00900D83">
        <w:rPr>
          <w:rFonts w:ascii="Times New Roman" w:hAnsi="Times New Roman" w:cs="Times New Roman"/>
          <w:sz w:val="24"/>
          <w:szCs w:val="24"/>
        </w:rPr>
        <w:t xml:space="preserve"> thus</w:t>
      </w:r>
      <w:r w:rsidR="003E12B7" w:rsidRPr="00900D83">
        <w:rPr>
          <w:rFonts w:ascii="Times New Roman" w:hAnsi="Times New Roman" w:cs="Times New Roman"/>
          <w:sz w:val="24"/>
          <w:szCs w:val="24"/>
        </w:rPr>
        <w:t xml:space="preserve"> contributes to the extant </w:t>
      </w:r>
      <w:r w:rsidRPr="00900D83">
        <w:rPr>
          <w:rFonts w:ascii="Times New Roman" w:hAnsi="Times New Roman" w:cs="Times New Roman"/>
          <w:sz w:val="24"/>
          <w:szCs w:val="24"/>
        </w:rPr>
        <w:t xml:space="preserve">human </w:t>
      </w:r>
      <w:r w:rsidR="00380786" w:rsidRPr="00900D83">
        <w:rPr>
          <w:rFonts w:ascii="Times New Roman" w:hAnsi="Times New Roman" w:cs="Times New Roman"/>
          <w:sz w:val="24"/>
          <w:szCs w:val="24"/>
        </w:rPr>
        <w:t>behavioral</w:t>
      </w:r>
      <w:r w:rsidRPr="00900D83">
        <w:rPr>
          <w:rFonts w:ascii="Times New Roman" w:hAnsi="Times New Roman" w:cs="Times New Roman"/>
          <w:sz w:val="24"/>
          <w:szCs w:val="24"/>
        </w:rPr>
        <w:t xml:space="preserve"> research in</w:t>
      </w:r>
      <w:r w:rsidR="003E12B7" w:rsidRPr="00900D83">
        <w:rPr>
          <w:rFonts w:ascii="Times New Roman" w:hAnsi="Times New Roman" w:cs="Times New Roman"/>
          <w:sz w:val="24"/>
          <w:szCs w:val="24"/>
        </w:rPr>
        <w:t xml:space="preserve"> the following perspectives. First, it shows that</w:t>
      </w:r>
      <w:r w:rsidR="003A70CC" w:rsidRPr="00900D83">
        <w:rPr>
          <w:rFonts w:ascii="Times New Roman" w:hAnsi="Times New Roman" w:cs="Times New Roman"/>
          <w:sz w:val="24"/>
          <w:szCs w:val="24"/>
        </w:rPr>
        <w:t xml:space="preserve"> bounded rationality is a double-edged sword</w:t>
      </w:r>
      <w:r w:rsidR="00C00566" w:rsidRPr="00900D83">
        <w:rPr>
          <w:rFonts w:ascii="Times New Roman" w:hAnsi="Times New Roman" w:cs="Times New Roman"/>
          <w:sz w:val="24"/>
          <w:szCs w:val="24"/>
        </w:rPr>
        <w:t>,</w:t>
      </w:r>
      <w:r w:rsidR="003A70CC" w:rsidRPr="00900D83">
        <w:rPr>
          <w:rFonts w:ascii="Times New Roman" w:hAnsi="Times New Roman" w:cs="Times New Roman"/>
          <w:sz w:val="24"/>
          <w:szCs w:val="24"/>
        </w:rPr>
        <w:t xml:space="preserve"> in </w:t>
      </w:r>
      <w:r w:rsidR="003A70CC" w:rsidRPr="00900D83">
        <w:rPr>
          <w:rFonts w:ascii="Times New Roman" w:hAnsi="Times New Roman" w:cs="Times New Roman"/>
          <w:sz w:val="24"/>
          <w:szCs w:val="24"/>
        </w:rPr>
        <w:lastRenderedPageBreak/>
        <w:t>relation to bounded reliability. O</w:t>
      </w:r>
      <w:r w:rsidR="00705F80" w:rsidRPr="00900D83">
        <w:rPr>
          <w:rFonts w:ascii="Times New Roman" w:hAnsi="Times New Roman" w:cs="Times New Roman"/>
          <w:sz w:val="24"/>
          <w:szCs w:val="24"/>
        </w:rPr>
        <w:t>n the one hand</w:t>
      </w:r>
      <w:r w:rsidR="003A70CC" w:rsidRPr="00900D83">
        <w:rPr>
          <w:rFonts w:ascii="Times New Roman" w:hAnsi="Times New Roman" w:cs="Times New Roman"/>
          <w:sz w:val="24"/>
          <w:szCs w:val="24"/>
        </w:rPr>
        <w:t>,</w:t>
      </w:r>
      <w:r w:rsidR="00705F80" w:rsidRPr="00900D83">
        <w:rPr>
          <w:rFonts w:ascii="Times New Roman" w:hAnsi="Times New Roman" w:cs="Times New Roman"/>
          <w:sz w:val="24"/>
          <w:szCs w:val="24"/>
        </w:rPr>
        <w:t xml:space="preserve"> the partner’s</w:t>
      </w:r>
      <w:r w:rsidR="003E12B7" w:rsidRPr="00900D83">
        <w:rPr>
          <w:rFonts w:ascii="Times New Roman" w:hAnsi="Times New Roman" w:cs="Times New Roman"/>
          <w:sz w:val="24"/>
          <w:szCs w:val="24"/>
        </w:rPr>
        <w:t xml:space="preserve"> </w:t>
      </w:r>
      <w:r w:rsidR="002C31BA" w:rsidRPr="00900D83">
        <w:rPr>
          <w:rFonts w:ascii="Times New Roman" w:hAnsi="Times New Roman" w:cs="Times New Roman"/>
          <w:sz w:val="24"/>
          <w:szCs w:val="24"/>
        </w:rPr>
        <w:t>bounded rationality</w:t>
      </w:r>
      <w:r w:rsidR="009F48FA" w:rsidRPr="00900D83">
        <w:rPr>
          <w:rFonts w:ascii="Times New Roman" w:hAnsi="Times New Roman" w:cs="Times New Roman"/>
          <w:sz w:val="24"/>
          <w:szCs w:val="24"/>
        </w:rPr>
        <w:t xml:space="preserve"> can cause their development of bounded reliability by </w:t>
      </w:r>
      <w:r w:rsidR="00705F80" w:rsidRPr="00900D83">
        <w:rPr>
          <w:rFonts w:ascii="Times New Roman" w:hAnsi="Times New Roman" w:cs="Times New Roman"/>
          <w:sz w:val="24"/>
          <w:szCs w:val="24"/>
        </w:rPr>
        <w:t>choosing</w:t>
      </w:r>
      <w:r w:rsidR="009F48FA" w:rsidRPr="00900D83">
        <w:rPr>
          <w:rFonts w:ascii="Times New Roman" w:hAnsi="Times New Roman" w:cs="Times New Roman"/>
          <w:sz w:val="24"/>
          <w:szCs w:val="24"/>
        </w:rPr>
        <w:t xml:space="preserve"> identity</w:t>
      </w:r>
      <w:r w:rsidR="008169A7" w:rsidRPr="00900D83">
        <w:rPr>
          <w:rFonts w:ascii="Times New Roman" w:hAnsi="Times New Roman" w:cs="Times New Roman"/>
          <w:sz w:val="24"/>
          <w:szCs w:val="24"/>
        </w:rPr>
        <w:t>-based</w:t>
      </w:r>
      <w:r w:rsidR="009F48FA" w:rsidRPr="00900D83">
        <w:rPr>
          <w:rFonts w:ascii="Times New Roman" w:hAnsi="Times New Roman" w:cs="Times New Roman"/>
          <w:sz w:val="24"/>
          <w:szCs w:val="24"/>
        </w:rPr>
        <w:t xml:space="preserve"> discordan</w:t>
      </w:r>
      <w:r w:rsidR="00705F80" w:rsidRPr="00900D83">
        <w:rPr>
          <w:rFonts w:ascii="Times New Roman" w:hAnsi="Times New Roman" w:cs="Times New Roman"/>
          <w:sz w:val="24"/>
          <w:szCs w:val="24"/>
        </w:rPr>
        <w:t>t partners in forming IJVs</w:t>
      </w:r>
      <w:r w:rsidR="009F48FA" w:rsidRPr="00900D83">
        <w:rPr>
          <w:rFonts w:ascii="Times New Roman" w:hAnsi="Times New Roman" w:cs="Times New Roman"/>
          <w:sz w:val="24"/>
          <w:szCs w:val="24"/>
        </w:rPr>
        <w:t xml:space="preserve">; on the other hand, </w:t>
      </w:r>
      <w:r w:rsidR="00BD1CD9" w:rsidRPr="00900D83">
        <w:rPr>
          <w:rFonts w:ascii="Times New Roman" w:hAnsi="Times New Roman" w:cs="Times New Roman"/>
          <w:sz w:val="24"/>
          <w:szCs w:val="24"/>
        </w:rPr>
        <w:t xml:space="preserve">the partner’s bounded rationality can </w:t>
      </w:r>
      <w:r w:rsidR="009F48FA" w:rsidRPr="00900D83">
        <w:rPr>
          <w:rFonts w:ascii="Times New Roman" w:hAnsi="Times New Roman" w:cs="Times New Roman"/>
          <w:sz w:val="24"/>
          <w:szCs w:val="24"/>
        </w:rPr>
        <w:t>restrict their development of bounded reliability</w:t>
      </w:r>
      <w:r w:rsidR="00C00566" w:rsidRPr="00900D83">
        <w:rPr>
          <w:rFonts w:ascii="Times New Roman" w:hAnsi="Times New Roman" w:cs="Times New Roman"/>
          <w:sz w:val="24"/>
          <w:szCs w:val="24"/>
        </w:rPr>
        <w:t>,</w:t>
      </w:r>
      <w:r w:rsidR="009F48FA" w:rsidRPr="00900D83">
        <w:rPr>
          <w:rFonts w:ascii="Times New Roman" w:hAnsi="Times New Roman" w:cs="Times New Roman"/>
          <w:sz w:val="24"/>
          <w:szCs w:val="24"/>
        </w:rPr>
        <w:t xml:space="preserve"> by signing</w:t>
      </w:r>
      <w:r w:rsidR="00F60070" w:rsidRPr="00900D83">
        <w:rPr>
          <w:rFonts w:ascii="Times New Roman" w:hAnsi="Times New Roman" w:cs="Times New Roman"/>
          <w:sz w:val="24"/>
          <w:szCs w:val="24"/>
        </w:rPr>
        <w:t xml:space="preserve"> an</w:t>
      </w:r>
      <w:r w:rsidR="009F48FA" w:rsidRPr="00900D83">
        <w:rPr>
          <w:rFonts w:ascii="Times New Roman" w:hAnsi="Times New Roman" w:cs="Times New Roman"/>
          <w:sz w:val="24"/>
          <w:szCs w:val="24"/>
        </w:rPr>
        <w:t xml:space="preserve"> incomplete agreement </w:t>
      </w:r>
      <w:r w:rsidR="00F17654" w:rsidRPr="00900D83">
        <w:rPr>
          <w:rFonts w:ascii="Times New Roman" w:hAnsi="Times New Roman" w:cs="Times New Roman"/>
          <w:sz w:val="24"/>
          <w:szCs w:val="24"/>
        </w:rPr>
        <w:t>in preparing</w:t>
      </w:r>
      <w:r w:rsidR="009F48FA" w:rsidRPr="00900D83">
        <w:rPr>
          <w:rFonts w:ascii="Times New Roman" w:hAnsi="Times New Roman" w:cs="Times New Roman"/>
          <w:sz w:val="24"/>
          <w:szCs w:val="24"/>
        </w:rPr>
        <w:t xml:space="preserve"> for their commitment failure.</w:t>
      </w:r>
      <w:r w:rsidR="00EC6D1D" w:rsidRPr="00900D83">
        <w:rPr>
          <w:rFonts w:ascii="Times New Roman" w:hAnsi="Times New Roman" w:cs="Times New Roman"/>
          <w:sz w:val="24"/>
          <w:szCs w:val="24"/>
        </w:rPr>
        <w:t xml:space="preserve"> This further supplements</w:t>
      </w:r>
      <w:r w:rsidR="009F48FA" w:rsidRPr="00900D83">
        <w:rPr>
          <w:rFonts w:ascii="Times New Roman" w:hAnsi="Times New Roman" w:cs="Times New Roman"/>
          <w:sz w:val="24"/>
          <w:szCs w:val="24"/>
        </w:rPr>
        <w:t xml:space="preserve"> </w:t>
      </w:r>
      <w:r w:rsidR="00EC6D1D" w:rsidRPr="00900D83">
        <w:rPr>
          <w:rFonts w:ascii="Times New Roman" w:hAnsi="Times New Roman" w:cs="Times New Roman"/>
          <w:sz w:val="24"/>
          <w:szCs w:val="24"/>
        </w:rPr>
        <w:t xml:space="preserve">the existing research concerning the incomplete contractual governance which has mainly focused on its </w:t>
      </w:r>
      <w:r w:rsidR="00C00566" w:rsidRPr="00900D83">
        <w:rPr>
          <w:rFonts w:ascii="Times New Roman" w:hAnsi="Times New Roman" w:cs="Times New Roman"/>
          <w:sz w:val="24"/>
          <w:szCs w:val="24"/>
        </w:rPr>
        <w:t>negative effect i</w:t>
      </w:r>
      <w:r w:rsidR="00EC6D1D" w:rsidRPr="00900D83">
        <w:rPr>
          <w:rFonts w:ascii="Times New Roman" w:hAnsi="Times New Roman" w:cs="Times New Roman"/>
          <w:sz w:val="24"/>
          <w:szCs w:val="24"/>
        </w:rPr>
        <w:t xml:space="preserve">n guarding against opportunism and dealing with possible contingencies after formation </w:t>
      </w:r>
      <w:r w:rsidR="00EC6D1D" w:rsidRPr="00900D83">
        <w:rPr>
          <w:rFonts w:ascii="Times New Roman" w:hAnsi="Times New Roman" w:cs="Times New Roman"/>
          <w:color w:val="000000" w:themeColor="text1"/>
          <w:sz w:val="24"/>
          <w:szCs w:val="24"/>
        </w:rPr>
        <w:t>(</w:t>
      </w:r>
      <w:r w:rsidR="00EC6D1D" w:rsidRPr="00900D83">
        <w:rPr>
          <w:rFonts w:ascii="Times New Roman" w:hAnsi="Times New Roman" w:cs="Times New Roman"/>
          <w:sz w:val="24"/>
          <w:szCs w:val="24"/>
        </w:rPr>
        <w:t>Boyce and Lepper, 2002;</w:t>
      </w:r>
      <w:r w:rsidR="00EC6D1D" w:rsidRPr="00900D83">
        <w:rPr>
          <w:rFonts w:ascii="Times New Roman" w:hAnsi="Times New Roman" w:cs="Times New Roman"/>
          <w:color w:val="000000" w:themeColor="text1"/>
          <w:sz w:val="24"/>
          <w:szCs w:val="24"/>
        </w:rPr>
        <w:t xml:space="preserve"> Cheung, 1983; Luo, 2005; </w:t>
      </w:r>
      <w:proofErr w:type="spellStart"/>
      <w:r w:rsidR="00EC6D1D" w:rsidRPr="00900D83">
        <w:rPr>
          <w:rFonts w:ascii="Times New Roman" w:hAnsi="Times New Roman" w:cs="Times New Roman"/>
          <w:color w:val="000000" w:themeColor="text1"/>
          <w:sz w:val="24"/>
          <w:szCs w:val="24"/>
        </w:rPr>
        <w:t>Macneil</w:t>
      </w:r>
      <w:proofErr w:type="spellEnd"/>
      <w:r w:rsidR="00EC6D1D" w:rsidRPr="00900D83">
        <w:rPr>
          <w:rFonts w:ascii="Times New Roman" w:hAnsi="Times New Roman" w:cs="Times New Roman"/>
          <w:color w:val="000000" w:themeColor="text1"/>
          <w:sz w:val="24"/>
          <w:szCs w:val="24"/>
        </w:rPr>
        <w:t>, 1974; Williamson, 1979</w:t>
      </w:r>
      <w:r w:rsidR="00EC6D1D" w:rsidRPr="00900D83">
        <w:rPr>
          <w:rFonts w:ascii="Times New Roman" w:hAnsi="Times New Roman" w:cs="Times New Roman"/>
          <w:sz w:val="24"/>
          <w:szCs w:val="24"/>
        </w:rPr>
        <w:t>)</w:t>
      </w:r>
      <w:r w:rsidR="00C00566" w:rsidRPr="00900D83">
        <w:rPr>
          <w:rFonts w:ascii="Times New Roman" w:hAnsi="Times New Roman" w:cs="Times New Roman"/>
          <w:sz w:val="24"/>
          <w:szCs w:val="24"/>
        </w:rPr>
        <w:t>,</w:t>
      </w:r>
      <w:r w:rsidR="00EC6D1D" w:rsidRPr="00900D83">
        <w:rPr>
          <w:rFonts w:ascii="Times New Roman" w:hAnsi="Times New Roman" w:cs="Times New Roman"/>
          <w:sz w:val="24"/>
          <w:szCs w:val="24"/>
        </w:rPr>
        <w:t xml:space="preserve"> by showing that</w:t>
      </w:r>
      <w:r w:rsidR="00C00566" w:rsidRPr="00900D83">
        <w:rPr>
          <w:rFonts w:ascii="Times New Roman" w:hAnsi="Times New Roman" w:cs="Times New Roman"/>
          <w:sz w:val="24"/>
          <w:szCs w:val="24"/>
        </w:rPr>
        <w:t>,</w:t>
      </w:r>
      <w:r w:rsidR="00EC6D1D" w:rsidRPr="00900D83">
        <w:rPr>
          <w:rFonts w:ascii="Times New Roman" w:hAnsi="Times New Roman" w:cs="Times New Roman"/>
          <w:sz w:val="24"/>
          <w:szCs w:val="24"/>
        </w:rPr>
        <w:t xml:space="preserve"> the IJV incomplete contractual governance also has a positive role in restricting the partners’ development of bounded reliability through restricting their preparation for commitment failure. </w:t>
      </w:r>
      <w:r w:rsidR="009F48FA" w:rsidRPr="00900D83">
        <w:rPr>
          <w:rFonts w:ascii="Times New Roman" w:hAnsi="Times New Roman" w:cs="Times New Roman"/>
          <w:sz w:val="24"/>
          <w:szCs w:val="24"/>
        </w:rPr>
        <w:t xml:space="preserve">Second, </w:t>
      </w:r>
      <w:r w:rsidR="00BD4C3C" w:rsidRPr="00900D83">
        <w:rPr>
          <w:rFonts w:ascii="Times New Roman" w:hAnsi="Times New Roman" w:cs="Times New Roman"/>
          <w:sz w:val="24"/>
          <w:szCs w:val="24"/>
        </w:rPr>
        <w:t xml:space="preserve">given the incomplete agreement signed at the formative stage, it </w:t>
      </w:r>
      <w:r w:rsidR="003A70CC" w:rsidRPr="00900D83">
        <w:rPr>
          <w:rFonts w:ascii="Times New Roman" w:hAnsi="Times New Roman" w:cs="Times New Roman"/>
          <w:sz w:val="24"/>
          <w:szCs w:val="24"/>
        </w:rPr>
        <w:t>i</w:t>
      </w:r>
      <w:r w:rsidR="00BD4C3C" w:rsidRPr="00900D83">
        <w:rPr>
          <w:rFonts w:ascii="Times New Roman" w:hAnsi="Times New Roman" w:cs="Times New Roman"/>
          <w:sz w:val="24"/>
          <w:szCs w:val="24"/>
        </w:rPr>
        <w:t xml:space="preserve">s </w:t>
      </w:r>
      <w:r w:rsidR="003A70CC" w:rsidRPr="00900D83">
        <w:rPr>
          <w:rFonts w:ascii="Times New Roman" w:hAnsi="Times New Roman" w:cs="Times New Roman"/>
          <w:sz w:val="24"/>
          <w:szCs w:val="24"/>
        </w:rPr>
        <w:t>essential</w:t>
      </w:r>
      <w:r w:rsidR="00BD4C3C" w:rsidRPr="00900D83">
        <w:rPr>
          <w:rFonts w:ascii="Times New Roman" w:hAnsi="Times New Roman" w:cs="Times New Roman"/>
          <w:sz w:val="24"/>
          <w:szCs w:val="24"/>
        </w:rPr>
        <w:t xml:space="preserve"> for </w:t>
      </w:r>
      <w:r w:rsidR="00705F80" w:rsidRPr="00900D83">
        <w:rPr>
          <w:rFonts w:ascii="Times New Roman" w:hAnsi="Times New Roman" w:cs="Times New Roman"/>
          <w:sz w:val="24"/>
          <w:szCs w:val="24"/>
        </w:rPr>
        <w:t xml:space="preserve">partners </w:t>
      </w:r>
      <w:r w:rsidR="00BD4C3C" w:rsidRPr="00900D83">
        <w:rPr>
          <w:rFonts w:ascii="Times New Roman" w:hAnsi="Times New Roman" w:cs="Times New Roman"/>
          <w:sz w:val="24"/>
          <w:szCs w:val="24"/>
        </w:rPr>
        <w:t xml:space="preserve">to </w:t>
      </w:r>
      <w:r w:rsidR="00705F80" w:rsidRPr="00900D83">
        <w:rPr>
          <w:rFonts w:ascii="Times New Roman" w:hAnsi="Times New Roman" w:cs="Times New Roman"/>
          <w:sz w:val="24"/>
          <w:szCs w:val="24"/>
        </w:rPr>
        <w:t>sign a new agreement after the formation</w:t>
      </w:r>
      <w:r w:rsidR="00C00566" w:rsidRPr="00900D83">
        <w:rPr>
          <w:rFonts w:ascii="Times New Roman" w:hAnsi="Times New Roman" w:cs="Times New Roman"/>
          <w:sz w:val="24"/>
          <w:szCs w:val="24"/>
        </w:rPr>
        <w:t>,</w:t>
      </w:r>
      <w:r w:rsidR="00705F80" w:rsidRPr="00900D83">
        <w:rPr>
          <w:rFonts w:ascii="Times New Roman" w:hAnsi="Times New Roman" w:cs="Times New Roman"/>
          <w:sz w:val="24"/>
          <w:szCs w:val="24"/>
        </w:rPr>
        <w:t xml:space="preserve"> to complete their preparation for commitment failure when their awareness has increased. Third, </w:t>
      </w:r>
      <w:r w:rsidR="0034645F" w:rsidRPr="00900D83">
        <w:rPr>
          <w:rFonts w:ascii="Times New Roman" w:hAnsi="Times New Roman" w:cs="Times New Roman"/>
          <w:sz w:val="24"/>
          <w:szCs w:val="24"/>
        </w:rPr>
        <w:t xml:space="preserve">the host </w:t>
      </w:r>
      <w:r w:rsidR="007E3265" w:rsidRPr="00900D83">
        <w:rPr>
          <w:rFonts w:ascii="Times New Roman" w:hAnsi="Times New Roman" w:cs="Times New Roman"/>
          <w:sz w:val="24"/>
          <w:szCs w:val="24"/>
        </w:rPr>
        <w:t>government’s policy</w:t>
      </w:r>
      <w:r w:rsidR="0034645F" w:rsidRPr="00900D83">
        <w:rPr>
          <w:rFonts w:ascii="Times New Roman" w:hAnsi="Times New Roman" w:cs="Times New Roman"/>
          <w:sz w:val="24"/>
          <w:szCs w:val="24"/>
        </w:rPr>
        <w:t xml:space="preserve"> </w:t>
      </w:r>
      <w:r w:rsidR="00E02339" w:rsidRPr="00900D83">
        <w:rPr>
          <w:rFonts w:ascii="Times New Roman" w:hAnsi="Times New Roman" w:cs="Times New Roman"/>
          <w:sz w:val="24"/>
          <w:szCs w:val="24"/>
        </w:rPr>
        <w:t>contribute</w:t>
      </w:r>
      <w:r w:rsidR="007E3265" w:rsidRPr="00900D83">
        <w:rPr>
          <w:rFonts w:ascii="Times New Roman" w:hAnsi="Times New Roman" w:cs="Times New Roman"/>
          <w:sz w:val="24"/>
          <w:szCs w:val="24"/>
        </w:rPr>
        <w:t xml:space="preserve">s </w:t>
      </w:r>
      <w:r w:rsidR="00E02339" w:rsidRPr="00900D83">
        <w:rPr>
          <w:rFonts w:ascii="Times New Roman" w:hAnsi="Times New Roman" w:cs="Times New Roman"/>
          <w:sz w:val="24"/>
          <w:szCs w:val="24"/>
        </w:rPr>
        <w:t>to</w:t>
      </w:r>
      <w:r w:rsidR="008736B5" w:rsidRPr="00900D83">
        <w:rPr>
          <w:rFonts w:ascii="Times New Roman" w:hAnsi="Times New Roman" w:cs="Times New Roman"/>
          <w:sz w:val="24"/>
          <w:szCs w:val="24"/>
        </w:rPr>
        <w:t xml:space="preserve"> partners’ development of bounded reliability</w:t>
      </w:r>
      <w:r w:rsidR="00E02339" w:rsidRPr="00900D83">
        <w:rPr>
          <w:rFonts w:ascii="Times New Roman" w:hAnsi="Times New Roman" w:cs="Times New Roman"/>
          <w:sz w:val="24"/>
          <w:szCs w:val="24"/>
        </w:rPr>
        <w:t>,</w:t>
      </w:r>
      <w:r w:rsidR="008736B5" w:rsidRPr="00900D83">
        <w:rPr>
          <w:rFonts w:ascii="Times New Roman" w:hAnsi="Times New Roman" w:cs="Times New Roman"/>
          <w:sz w:val="24"/>
          <w:szCs w:val="24"/>
        </w:rPr>
        <w:t xml:space="preserve"> commitment failure</w:t>
      </w:r>
      <w:r w:rsidR="00E02339" w:rsidRPr="00900D83">
        <w:rPr>
          <w:rFonts w:ascii="Times New Roman" w:hAnsi="Times New Roman" w:cs="Times New Roman"/>
          <w:sz w:val="24"/>
          <w:szCs w:val="24"/>
        </w:rPr>
        <w:t xml:space="preserve"> and the IJV termination</w:t>
      </w:r>
      <w:r w:rsidR="0034645F" w:rsidRPr="00900D83">
        <w:rPr>
          <w:rFonts w:ascii="Times New Roman" w:hAnsi="Times New Roman" w:cs="Times New Roman"/>
          <w:sz w:val="24"/>
          <w:szCs w:val="24"/>
        </w:rPr>
        <w:t xml:space="preserve">. </w:t>
      </w:r>
      <w:bookmarkEnd w:id="77"/>
      <w:r w:rsidR="0034645F" w:rsidRPr="00900D83">
        <w:rPr>
          <w:rFonts w:ascii="Times New Roman" w:hAnsi="Times New Roman" w:cs="Times New Roman"/>
          <w:sz w:val="24"/>
          <w:szCs w:val="24"/>
        </w:rPr>
        <w:t xml:space="preserve">  </w:t>
      </w:r>
      <w:r w:rsidR="003E12B7" w:rsidRPr="00900D83">
        <w:rPr>
          <w:rFonts w:ascii="Times New Roman" w:hAnsi="Times New Roman" w:cs="Times New Roman"/>
          <w:sz w:val="24"/>
          <w:szCs w:val="24"/>
        </w:rPr>
        <w:t xml:space="preserve"> </w:t>
      </w:r>
    </w:p>
    <w:p w:rsidR="008736B5" w:rsidRPr="00900D83" w:rsidRDefault="008736B5" w:rsidP="00900D83">
      <w:pPr>
        <w:spacing w:line="480" w:lineRule="auto"/>
        <w:rPr>
          <w:rFonts w:ascii="Times New Roman" w:hAnsi="Times New Roman" w:cs="Times New Roman"/>
          <w:sz w:val="24"/>
          <w:szCs w:val="24"/>
        </w:rPr>
      </w:pPr>
    </w:p>
    <w:p w:rsidR="003E12B7" w:rsidRPr="00900D83" w:rsidRDefault="003E12B7" w:rsidP="00900D83">
      <w:pPr>
        <w:spacing w:line="480" w:lineRule="auto"/>
        <w:rPr>
          <w:rFonts w:ascii="Times New Roman" w:hAnsi="Times New Roman" w:cs="Times New Roman"/>
          <w:sz w:val="24"/>
          <w:szCs w:val="24"/>
        </w:rPr>
      </w:pPr>
      <w:bookmarkStart w:id="78" w:name="_Hlk133507344"/>
      <w:r w:rsidRPr="00900D83">
        <w:rPr>
          <w:rFonts w:ascii="Times New Roman" w:hAnsi="Times New Roman" w:cs="Times New Roman"/>
          <w:sz w:val="24"/>
          <w:szCs w:val="24"/>
        </w:rPr>
        <w:t>The findings</w:t>
      </w:r>
      <w:r w:rsidRPr="00900D83">
        <w:rPr>
          <w:rFonts w:ascii="Times New Roman" w:hAnsi="Times New Roman" w:cs="Times New Roman"/>
          <w:b/>
          <w:sz w:val="24"/>
          <w:szCs w:val="24"/>
        </w:rPr>
        <w:t xml:space="preserve"> </w:t>
      </w:r>
      <w:r w:rsidRPr="00900D83">
        <w:rPr>
          <w:rFonts w:ascii="Times New Roman" w:hAnsi="Times New Roman" w:cs="Times New Roman"/>
          <w:sz w:val="24"/>
          <w:szCs w:val="24"/>
        </w:rPr>
        <w:t xml:space="preserve">of this research thus indicate ways </w:t>
      </w:r>
      <w:r w:rsidR="008F2F61" w:rsidRPr="00900D83">
        <w:rPr>
          <w:rFonts w:ascii="Times New Roman" w:hAnsi="Times New Roman" w:cs="Times New Roman"/>
          <w:sz w:val="24"/>
          <w:szCs w:val="24"/>
        </w:rPr>
        <w:t>by</w:t>
      </w:r>
      <w:r w:rsidRPr="00900D83">
        <w:rPr>
          <w:rFonts w:ascii="Times New Roman" w:hAnsi="Times New Roman" w:cs="Times New Roman"/>
          <w:sz w:val="24"/>
          <w:szCs w:val="24"/>
        </w:rPr>
        <w:t xml:space="preserve"> which </w:t>
      </w:r>
      <w:r w:rsidR="008D2F01" w:rsidRPr="00900D83">
        <w:rPr>
          <w:rFonts w:ascii="Times New Roman" w:hAnsi="Times New Roman" w:cs="Times New Roman"/>
          <w:sz w:val="24"/>
          <w:szCs w:val="24"/>
        </w:rPr>
        <w:t xml:space="preserve">bounded rationality and bounded reliability can be </w:t>
      </w:r>
      <w:r w:rsidR="00C00566" w:rsidRPr="00900D83">
        <w:rPr>
          <w:rFonts w:ascii="Times New Roman" w:hAnsi="Times New Roman" w:cs="Times New Roman"/>
          <w:sz w:val="24"/>
          <w:szCs w:val="24"/>
        </w:rPr>
        <w:t>addressed</w:t>
      </w:r>
      <w:r w:rsidR="008D2F01" w:rsidRPr="00900D83">
        <w:rPr>
          <w:rFonts w:ascii="Times New Roman" w:hAnsi="Times New Roman" w:cs="Times New Roman"/>
          <w:sz w:val="24"/>
          <w:szCs w:val="24"/>
        </w:rPr>
        <w:t xml:space="preserve"> in relation to IJV failure</w:t>
      </w:r>
      <w:r w:rsidRPr="00900D83">
        <w:rPr>
          <w:rFonts w:ascii="Times New Roman" w:hAnsi="Times New Roman" w:cs="Times New Roman"/>
          <w:sz w:val="24"/>
          <w:szCs w:val="24"/>
        </w:rPr>
        <w:t>. First,</w:t>
      </w:r>
      <w:r w:rsidR="008D2F01" w:rsidRPr="00900D83">
        <w:rPr>
          <w:rFonts w:ascii="Times New Roman" w:hAnsi="Times New Roman" w:cs="Times New Roman"/>
          <w:sz w:val="24"/>
          <w:szCs w:val="24"/>
        </w:rPr>
        <w:t xml:space="preserve"> be cautious about first-mover disadvantages. Do not rush to make such a crucial decision as</w:t>
      </w:r>
      <w:r w:rsidR="00C00566" w:rsidRPr="00900D83">
        <w:rPr>
          <w:rFonts w:ascii="Times New Roman" w:hAnsi="Times New Roman" w:cs="Times New Roman"/>
          <w:sz w:val="24"/>
          <w:szCs w:val="24"/>
        </w:rPr>
        <w:t xml:space="preserve"> regards the</w:t>
      </w:r>
      <w:r w:rsidR="008D2F01" w:rsidRPr="00900D83">
        <w:rPr>
          <w:rFonts w:ascii="Times New Roman" w:hAnsi="Times New Roman" w:cs="Times New Roman"/>
          <w:sz w:val="24"/>
          <w:szCs w:val="24"/>
        </w:rPr>
        <w:t xml:space="preserve"> entry mode choice.</w:t>
      </w:r>
      <w:r w:rsidRPr="00900D83">
        <w:rPr>
          <w:rFonts w:ascii="Times New Roman" w:hAnsi="Times New Roman" w:cs="Times New Roman"/>
          <w:sz w:val="24"/>
          <w:szCs w:val="24"/>
        </w:rPr>
        <w:t xml:space="preserve"> </w:t>
      </w:r>
      <w:r w:rsidR="008D2F01" w:rsidRPr="00900D83">
        <w:rPr>
          <w:rFonts w:ascii="Times New Roman" w:hAnsi="Times New Roman" w:cs="Times New Roman"/>
          <w:sz w:val="24"/>
          <w:szCs w:val="24"/>
        </w:rPr>
        <w:t>If MNCs’ decision-makers are</w:t>
      </w:r>
      <w:r w:rsidR="00C00566" w:rsidRPr="00900D83">
        <w:rPr>
          <w:rFonts w:ascii="Times New Roman" w:hAnsi="Times New Roman" w:cs="Times New Roman"/>
          <w:sz w:val="24"/>
          <w:szCs w:val="24"/>
        </w:rPr>
        <w:t xml:space="preserve"> inclined</w:t>
      </w:r>
      <w:r w:rsidR="008D2F01" w:rsidRPr="00900D83">
        <w:rPr>
          <w:rFonts w:ascii="Times New Roman" w:hAnsi="Times New Roman" w:cs="Times New Roman"/>
          <w:sz w:val="24"/>
          <w:szCs w:val="24"/>
        </w:rPr>
        <w:t xml:space="preserve"> to make a hasty decision, they should deliberate further</w:t>
      </w:r>
      <w:r w:rsidR="00BA45DE" w:rsidRPr="00900D83">
        <w:rPr>
          <w:rFonts w:ascii="Times New Roman" w:hAnsi="Times New Roman" w:cs="Times New Roman"/>
          <w:sz w:val="24"/>
          <w:szCs w:val="24"/>
        </w:rPr>
        <w:t xml:space="preserve"> and try to secure as much information as possible</w:t>
      </w:r>
      <w:r w:rsidR="008D2F01" w:rsidRPr="00900D83">
        <w:rPr>
          <w:rFonts w:ascii="Times New Roman" w:hAnsi="Times New Roman" w:cs="Times New Roman"/>
          <w:sz w:val="24"/>
          <w:szCs w:val="24"/>
        </w:rPr>
        <w:t xml:space="preserve">, before </w:t>
      </w:r>
      <w:r w:rsidR="008D2F01" w:rsidRPr="00900D83">
        <w:rPr>
          <w:rFonts w:ascii="Times New Roman" w:hAnsi="Times New Roman" w:cs="Times New Roman"/>
          <w:sz w:val="24"/>
          <w:szCs w:val="24"/>
        </w:rPr>
        <w:lastRenderedPageBreak/>
        <w:t>signing the contract. Second,</w:t>
      </w:r>
      <w:r w:rsidR="0060537A" w:rsidRPr="00900D83">
        <w:rPr>
          <w:rFonts w:ascii="Times New Roman" w:hAnsi="Times New Roman" w:cs="Times New Roman"/>
          <w:sz w:val="24"/>
          <w:szCs w:val="24"/>
        </w:rPr>
        <w:t xml:space="preserve"> </w:t>
      </w:r>
      <w:r w:rsidR="00595361" w:rsidRPr="00900D83">
        <w:rPr>
          <w:rFonts w:ascii="Times New Roman" w:hAnsi="Times New Roman" w:cs="Times New Roman"/>
          <w:sz w:val="24"/>
          <w:szCs w:val="24"/>
        </w:rPr>
        <w:t>be cautious about the role played by the minority shareholder</w:t>
      </w:r>
      <w:r w:rsidR="007C2FF7" w:rsidRPr="00900D83">
        <w:rPr>
          <w:rFonts w:ascii="Times New Roman" w:hAnsi="Times New Roman" w:cs="Times New Roman"/>
          <w:sz w:val="24"/>
          <w:szCs w:val="24"/>
        </w:rPr>
        <w:t xml:space="preserve"> in the IJV</w:t>
      </w:r>
      <w:r w:rsidR="00595361" w:rsidRPr="00900D83">
        <w:rPr>
          <w:rFonts w:ascii="Times New Roman" w:hAnsi="Times New Roman" w:cs="Times New Roman"/>
          <w:sz w:val="24"/>
          <w:szCs w:val="24"/>
        </w:rPr>
        <w:t xml:space="preserve">. </w:t>
      </w:r>
      <w:r w:rsidR="007C2FF7" w:rsidRPr="00900D83">
        <w:rPr>
          <w:rFonts w:ascii="Times New Roman" w:hAnsi="Times New Roman" w:cs="Times New Roman"/>
          <w:sz w:val="24"/>
          <w:szCs w:val="24"/>
        </w:rPr>
        <w:t>T</w:t>
      </w:r>
      <w:r w:rsidR="00F33D03" w:rsidRPr="00900D83">
        <w:rPr>
          <w:rFonts w:ascii="Times New Roman" w:hAnsi="Times New Roman" w:cs="Times New Roman"/>
          <w:sz w:val="24"/>
          <w:szCs w:val="24"/>
        </w:rPr>
        <w:t>he existence of the minority shareholder may change the nationality of the IJV</w:t>
      </w:r>
      <w:r w:rsidR="007C2FF7" w:rsidRPr="00900D83">
        <w:rPr>
          <w:rFonts w:ascii="Times New Roman" w:hAnsi="Times New Roman" w:cs="Times New Roman"/>
          <w:sz w:val="24"/>
          <w:szCs w:val="24"/>
        </w:rPr>
        <w:t xml:space="preserve"> and lead the IJV to be treated differently by the host government from foreign banks, which may restrict the IJV</w:t>
      </w:r>
      <w:r w:rsidR="00672773" w:rsidRPr="00900D83">
        <w:rPr>
          <w:rFonts w:ascii="Times New Roman" w:hAnsi="Times New Roman" w:cs="Times New Roman"/>
          <w:sz w:val="24"/>
          <w:szCs w:val="24"/>
        </w:rPr>
        <w:t xml:space="preserve">’s </w:t>
      </w:r>
      <w:r w:rsidR="00C00566" w:rsidRPr="00900D83">
        <w:rPr>
          <w:rFonts w:ascii="Times New Roman" w:hAnsi="Times New Roman" w:cs="Times New Roman"/>
          <w:sz w:val="24"/>
          <w:szCs w:val="24"/>
        </w:rPr>
        <w:t xml:space="preserve">likelihood of </w:t>
      </w:r>
      <w:r w:rsidR="007C2FF7" w:rsidRPr="00900D83">
        <w:rPr>
          <w:rFonts w:ascii="Times New Roman" w:hAnsi="Times New Roman" w:cs="Times New Roman"/>
          <w:sz w:val="24"/>
          <w:szCs w:val="24"/>
        </w:rPr>
        <w:t>deliver</w:t>
      </w:r>
      <w:r w:rsidR="00C00566" w:rsidRPr="00900D83">
        <w:rPr>
          <w:rFonts w:ascii="Times New Roman" w:hAnsi="Times New Roman" w:cs="Times New Roman"/>
          <w:sz w:val="24"/>
          <w:szCs w:val="24"/>
        </w:rPr>
        <w:t>ing</w:t>
      </w:r>
      <w:r w:rsidR="007C2FF7" w:rsidRPr="00900D83">
        <w:rPr>
          <w:rFonts w:ascii="Times New Roman" w:hAnsi="Times New Roman" w:cs="Times New Roman"/>
          <w:sz w:val="24"/>
          <w:szCs w:val="24"/>
        </w:rPr>
        <w:t xml:space="preserve"> the dominant shareholder’s business plan.</w:t>
      </w:r>
      <w:bookmarkEnd w:id="78"/>
    </w:p>
    <w:p w:rsidR="00891E2E" w:rsidRPr="00900D83" w:rsidRDefault="00891E2E" w:rsidP="00900D83">
      <w:pPr>
        <w:spacing w:line="480" w:lineRule="auto"/>
        <w:rPr>
          <w:rFonts w:ascii="Times New Roman" w:hAnsi="Times New Roman" w:cs="Times New Roman"/>
          <w:sz w:val="24"/>
          <w:szCs w:val="24"/>
        </w:rPr>
      </w:pPr>
    </w:p>
    <w:p w:rsidR="00891E2E" w:rsidRPr="00900D83" w:rsidRDefault="00891E2E" w:rsidP="00900D83">
      <w:pPr>
        <w:spacing w:line="480" w:lineRule="auto"/>
        <w:rPr>
          <w:rFonts w:ascii="Times New Roman" w:hAnsi="Times New Roman" w:cs="Times New Roman"/>
          <w:sz w:val="24"/>
          <w:szCs w:val="24"/>
        </w:rPr>
      </w:pPr>
    </w:p>
    <w:p w:rsidR="00891E2E" w:rsidRPr="00900D83" w:rsidRDefault="00891E2E" w:rsidP="00900D83">
      <w:pPr>
        <w:pStyle w:val="af"/>
        <w:spacing w:line="480" w:lineRule="auto"/>
        <w:jc w:val="both"/>
        <w:rPr>
          <w:rFonts w:ascii="Times New Roman" w:hAnsi="Times New Roman" w:cs="Times New Roman"/>
          <w:b/>
          <w:bCs/>
          <w:sz w:val="24"/>
          <w:szCs w:val="24"/>
        </w:rPr>
      </w:pPr>
      <w:r w:rsidRPr="00900D83">
        <w:rPr>
          <w:rFonts w:ascii="Times New Roman" w:hAnsi="Times New Roman" w:cs="Times New Roman"/>
          <w:b/>
          <w:bCs/>
          <w:sz w:val="24"/>
          <w:szCs w:val="24"/>
        </w:rPr>
        <w:t>Acknowledgements</w:t>
      </w:r>
    </w:p>
    <w:p w:rsidR="00891E2E" w:rsidRPr="00900D83" w:rsidRDefault="00891E2E" w:rsidP="00900D83">
      <w:pPr>
        <w:spacing w:line="480" w:lineRule="auto"/>
        <w:rPr>
          <w:rFonts w:ascii="Times New Roman" w:hAnsi="Times New Roman" w:cs="Times New Roman"/>
          <w:sz w:val="24"/>
          <w:szCs w:val="24"/>
        </w:rPr>
      </w:pPr>
      <w:bookmarkStart w:id="79" w:name="_Hlk133507441"/>
      <w:r w:rsidRPr="00900D83">
        <w:rPr>
          <w:rFonts w:ascii="Times New Roman" w:hAnsi="Times New Roman" w:cs="Times New Roman"/>
          <w:sz w:val="24"/>
          <w:szCs w:val="24"/>
        </w:rPr>
        <w:t xml:space="preserve">Many thanks for the financial support </w:t>
      </w:r>
      <w:r w:rsidR="001F1BAF" w:rsidRPr="00900D83">
        <w:rPr>
          <w:rFonts w:ascii="Times New Roman" w:hAnsi="Times New Roman" w:cs="Times New Roman"/>
          <w:sz w:val="24"/>
          <w:szCs w:val="24"/>
        </w:rPr>
        <w:t xml:space="preserve">received </w:t>
      </w:r>
      <w:r w:rsidRPr="00900D83">
        <w:rPr>
          <w:rFonts w:ascii="Times New Roman" w:hAnsi="Times New Roman" w:cs="Times New Roman"/>
          <w:sz w:val="24"/>
          <w:szCs w:val="24"/>
        </w:rPr>
        <w:t xml:space="preserve">from the </w:t>
      </w:r>
      <w:r w:rsidRPr="00900D83">
        <w:rPr>
          <w:rFonts w:ascii="Times New Roman" w:hAnsi="Times New Roman" w:cs="Times New Roman"/>
          <w:i/>
          <w:sz w:val="24"/>
          <w:szCs w:val="24"/>
        </w:rPr>
        <w:t>Transition 2 Research Grant of British Academy of Management</w:t>
      </w:r>
      <w:r w:rsidRPr="00900D83">
        <w:rPr>
          <w:rFonts w:ascii="Times New Roman" w:hAnsi="Times New Roman" w:cs="Times New Roman"/>
          <w:sz w:val="24"/>
          <w:szCs w:val="24"/>
        </w:rPr>
        <w:t xml:space="preserve"> (Ref. 2021-254-Transitions 2) and continuous support received from </w:t>
      </w:r>
      <w:r w:rsidRPr="00900D83">
        <w:rPr>
          <w:rFonts w:ascii="Times New Roman" w:hAnsi="Times New Roman" w:cs="Times New Roman"/>
          <w:i/>
          <w:sz w:val="24"/>
          <w:szCs w:val="24"/>
        </w:rPr>
        <w:t>Barclays Group Archives</w:t>
      </w:r>
      <w:r w:rsidRPr="00900D83">
        <w:rPr>
          <w:rFonts w:ascii="Times New Roman" w:hAnsi="Times New Roman" w:cs="Times New Roman"/>
          <w:sz w:val="24"/>
          <w:szCs w:val="24"/>
        </w:rPr>
        <w:t>.</w:t>
      </w:r>
      <w:bookmarkEnd w:id="79"/>
      <w:r w:rsidRPr="00900D83">
        <w:rPr>
          <w:rFonts w:ascii="Times New Roman" w:hAnsi="Times New Roman" w:cs="Times New Roman"/>
          <w:sz w:val="24"/>
          <w:szCs w:val="24"/>
        </w:rPr>
        <w:t xml:space="preserve"> </w:t>
      </w:r>
    </w:p>
    <w:p w:rsidR="003E12B7" w:rsidRPr="00900D83" w:rsidRDefault="003E12B7" w:rsidP="00900D83">
      <w:pPr>
        <w:spacing w:line="480" w:lineRule="auto"/>
        <w:rPr>
          <w:rFonts w:ascii="Times New Roman" w:hAnsi="Times New Roman" w:cs="Times New Roman"/>
          <w:sz w:val="24"/>
          <w:szCs w:val="24"/>
        </w:rPr>
      </w:pPr>
    </w:p>
    <w:p w:rsidR="001F1BAF" w:rsidRPr="00900D83" w:rsidRDefault="001F1BAF" w:rsidP="00900D83">
      <w:pPr>
        <w:spacing w:line="480" w:lineRule="auto"/>
        <w:rPr>
          <w:rFonts w:ascii="Times New Roman" w:hAnsi="Times New Roman" w:cs="Times New Roman"/>
          <w:sz w:val="24"/>
          <w:szCs w:val="24"/>
        </w:rPr>
      </w:pPr>
    </w:p>
    <w:p w:rsidR="003E12B7" w:rsidRPr="00900D83" w:rsidRDefault="00891E2E" w:rsidP="00900D83">
      <w:pPr>
        <w:spacing w:line="480" w:lineRule="auto"/>
        <w:rPr>
          <w:rFonts w:ascii="Times New Roman" w:hAnsi="Times New Roman" w:cs="Times New Roman"/>
          <w:b/>
          <w:sz w:val="24"/>
          <w:szCs w:val="24"/>
        </w:rPr>
      </w:pPr>
      <w:r w:rsidRPr="00900D83">
        <w:rPr>
          <w:rFonts w:ascii="Times New Roman" w:hAnsi="Times New Roman" w:cs="Times New Roman"/>
          <w:b/>
          <w:sz w:val="24"/>
          <w:szCs w:val="24"/>
        </w:rPr>
        <w:t>References</w:t>
      </w:r>
    </w:p>
    <w:p w:rsidR="00891E2E" w:rsidRPr="00900D83" w:rsidRDefault="00891E2E" w:rsidP="00900D83">
      <w:pPr>
        <w:spacing w:line="480" w:lineRule="auto"/>
        <w:rPr>
          <w:rFonts w:ascii="Times New Roman" w:hAnsi="Times New Roman" w:cs="Times New Roman"/>
          <w:sz w:val="24"/>
          <w:szCs w:val="24"/>
        </w:rPr>
      </w:pPr>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80" w:name="_Hlk133507569"/>
      <w:bookmarkStart w:id="81" w:name="_Hlk133507499"/>
      <w:proofErr w:type="spellStart"/>
      <w:r w:rsidRPr="00900D83">
        <w:rPr>
          <w:rFonts w:ascii="Times New Roman" w:hAnsi="Times New Roman" w:cs="Times New Roman"/>
          <w:color w:val="000000" w:themeColor="text1"/>
          <w:sz w:val="24"/>
          <w:szCs w:val="24"/>
        </w:rPr>
        <w:t>Ackrill</w:t>
      </w:r>
      <w:proofErr w:type="spellEnd"/>
      <w:r w:rsidRPr="00900D83">
        <w:rPr>
          <w:rFonts w:ascii="Times New Roman" w:hAnsi="Times New Roman" w:cs="Times New Roman"/>
          <w:color w:val="000000" w:themeColor="text1"/>
          <w:sz w:val="24"/>
          <w:szCs w:val="24"/>
        </w:rPr>
        <w:t xml:space="preserve">, M., &amp; Hannah, L. (2001). </w:t>
      </w:r>
      <w:r w:rsidRPr="00900D83">
        <w:rPr>
          <w:rFonts w:ascii="Times New Roman" w:hAnsi="Times New Roman" w:cs="Times New Roman"/>
          <w:i/>
          <w:color w:val="000000" w:themeColor="text1"/>
          <w:sz w:val="24"/>
          <w:szCs w:val="24"/>
        </w:rPr>
        <w:t>Barclays: The business of banking 1690-1996</w:t>
      </w:r>
      <w:r w:rsidRPr="00900D83">
        <w:rPr>
          <w:rFonts w:ascii="Times New Roman" w:hAnsi="Times New Roman" w:cs="Times New Roman"/>
          <w:color w:val="000000" w:themeColor="text1"/>
          <w:sz w:val="24"/>
          <w:szCs w:val="24"/>
        </w:rPr>
        <w:t>. Cambridge: Cambridge University Press.</w:t>
      </w:r>
      <w:bookmarkEnd w:id="80"/>
    </w:p>
    <w:p w:rsidR="00283CD6" w:rsidRPr="00900D83" w:rsidRDefault="00283CD6" w:rsidP="00DF6CC0">
      <w:pPr>
        <w:spacing w:line="360" w:lineRule="auto"/>
        <w:rPr>
          <w:rFonts w:ascii="Times New Roman" w:hAnsi="Times New Roman" w:cs="Times New Roman"/>
          <w:color w:val="000000" w:themeColor="text1"/>
          <w:sz w:val="24"/>
          <w:szCs w:val="24"/>
        </w:rPr>
      </w:pPr>
      <w:bookmarkStart w:id="82" w:name="_Hlk133507595"/>
      <w:r w:rsidRPr="00900D83">
        <w:rPr>
          <w:rFonts w:ascii="Times New Roman" w:hAnsi="Times New Roman" w:cs="Times New Roman"/>
          <w:color w:val="000000" w:themeColor="text1"/>
          <w:sz w:val="24"/>
          <w:szCs w:val="24"/>
        </w:rPr>
        <w:t xml:space="preserve">Álvaro-Moya, A. (2015). Networking capability building in the multinational enterprise: ITT and the Spanish adventure (1924-1945). </w:t>
      </w:r>
      <w:r w:rsidRPr="00900D83">
        <w:rPr>
          <w:rFonts w:ascii="Times New Roman" w:hAnsi="Times New Roman" w:cs="Times New Roman"/>
          <w:i/>
          <w:iCs/>
          <w:color w:val="000000" w:themeColor="text1"/>
          <w:sz w:val="24"/>
          <w:szCs w:val="24"/>
        </w:rPr>
        <w:t>Business History</w:t>
      </w:r>
      <w:r w:rsidRPr="00900D83">
        <w:rPr>
          <w:rFonts w:ascii="Times New Roman" w:hAnsi="Times New Roman" w:cs="Times New Roman"/>
          <w:color w:val="000000" w:themeColor="text1"/>
          <w:sz w:val="24"/>
          <w:szCs w:val="24"/>
        </w:rPr>
        <w:t>, 57(7), 1082-1111.</w:t>
      </w:r>
      <w:bookmarkEnd w:id="82"/>
    </w:p>
    <w:p w:rsidR="00283CD6" w:rsidRPr="00900D83" w:rsidRDefault="00283CD6" w:rsidP="00DF6CC0">
      <w:pPr>
        <w:spacing w:line="360" w:lineRule="auto"/>
        <w:rPr>
          <w:rFonts w:ascii="Times New Roman" w:hAnsi="Times New Roman" w:cs="Times New Roman"/>
          <w:color w:val="000000" w:themeColor="text1"/>
          <w:sz w:val="24"/>
          <w:szCs w:val="24"/>
        </w:rPr>
      </w:pPr>
      <w:bookmarkStart w:id="83" w:name="_Hlk133507936"/>
      <w:r w:rsidRPr="00900D83">
        <w:rPr>
          <w:rFonts w:ascii="Times New Roman" w:hAnsi="Times New Roman" w:cs="Times New Roman"/>
          <w:color w:val="000000" w:themeColor="text1"/>
          <w:sz w:val="24"/>
          <w:szCs w:val="24"/>
        </w:rPr>
        <w:t xml:space="preserve">Amici, A., </w:t>
      </w:r>
      <w:proofErr w:type="spellStart"/>
      <w:r w:rsidRPr="00900D83">
        <w:rPr>
          <w:rFonts w:ascii="Times New Roman" w:hAnsi="Times New Roman" w:cs="Times New Roman"/>
          <w:color w:val="000000" w:themeColor="text1"/>
          <w:sz w:val="24"/>
          <w:szCs w:val="24"/>
        </w:rPr>
        <w:t>Fiordelisi</w:t>
      </w:r>
      <w:proofErr w:type="spellEnd"/>
      <w:r w:rsidRPr="00900D83">
        <w:rPr>
          <w:rFonts w:ascii="Times New Roman" w:hAnsi="Times New Roman" w:cs="Times New Roman"/>
          <w:color w:val="000000" w:themeColor="text1"/>
          <w:sz w:val="24"/>
          <w:szCs w:val="24"/>
        </w:rPr>
        <w:t xml:space="preserve">, F., Masala, F., Ricci, O. &amp; Sist, F. (2013). Value creation in banking through strategic alliance and joint ventures. </w:t>
      </w:r>
      <w:r w:rsidRPr="00900D83">
        <w:rPr>
          <w:rFonts w:ascii="Times New Roman" w:hAnsi="Times New Roman" w:cs="Times New Roman"/>
          <w:i/>
          <w:color w:val="000000" w:themeColor="text1"/>
          <w:sz w:val="24"/>
          <w:szCs w:val="24"/>
        </w:rPr>
        <w:t>Journal of Banking and Finance</w:t>
      </w:r>
      <w:r w:rsidRPr="00900D83">
        <w:rPr>
          <w:rFonts w:ascii="Times New Roman" w:hAnsi="Times New Roman" w:cs="Times New Roman"/>
          <w:color w:val="000000" w:themeColor="text1"/>
          <w:sz w:val="24"/>
          <w:szCs w:val="24"/>
        </w:rPr>
        <w:t>. 37, 1386-1396.</w:t>
      </w:r>
      <w:bookmarkEnd w:id="83"/>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84" w:name="_Hlk133507949"/>
      <w:r w:rsidRPr="00900D83">
        <w:rPr>
          <w:rFonts w:ascii="Times New Roman" w:hAnsi="Times New Roman" w:cs="Times New Roman"/>
          <w:color w:val="000000" w:themeColor="text1"/>
          <w:sz w:val="24"/>
          <w:szCs w:val="24"/>
        </w:rPr>
        <w:t>Barclays Group Archives. (1971, December 30). Memorandum for file, 80/4317, United Kingdom.</w:t>
      </w:r>
      <w:bookmarkEnd w:id="84"/>
      <w:r w:rsidRPr="00900D83">
        <w:rPr>
          <w:rFonts w:ascii="Times New Roman" w:hAnsi="Times New Roman" w:cs="Times New Roman"/>
          <w:color w:val="000000" w:themeColor="text1"/>
          <w:sz w:val="24"/>
          <w:szCs w:val="24"/>
        </w:rPr>
        <w:t xml:space="preserve"> </w:t>
      </w:r>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85" w:name="_Hlk133507992"/>
      <w:r w:rsidRPr="00900D83">
        <w:rPr>
          <w:rFonts w:ascii="Times New Roman" w:hAnsi="Times New Roman" w:cs="Times New Roman"/>
          <w:color w:val="000000" w:themeColor="text1"/>
          <w:sz w:val="24"/>
          <w:szCs w:val="24"/>
        </w:rPr>
        <w:t xml:space="preserve">Barclays Group Archives. (1972, March 8). Banca Barclays </w:t>
      </w:r>
      <w:proofErr w:type="spellStart"/>
      <w:r w:rsidRPr="00900D83">
        <w:rPr>
          <w:rFonts w:ascii="Times New Roman" w:hAnsi="Times New Roman" w:cs="Times New Roman"/>
          <w:color w:val="000000" w:themeColor="text1"/>
          <w:sz w:val="24"/>
          <w:szCs w:val="24"/>
        </w:rPr>
        <w:t>Castellini</w:t>
      </w:r>
      <w:proofErr w:type="spellEnd"/>
      <w:r w:rsidRPr="00900D83">
        <w:rPr>
          <w:rFonts w:ascii="Times New Roman" w:hAnsi="Times New Roman" w:cs="Times New Roman"/>
          <w:color w:val="000000" w:themeColor="text1"/>
          <w:sz w:val="24"/>
          <w:szCs w:val="24"/>
        </w:rPr>
        <w:t xml:space="preserve"> Spa, Heads of </w:t>
      </w:r>
      <w:r w:rsidRPr="00900D83">
        <w:rPr>
          <w:rFonts w:ascii="Times New Roman" w:hAnsi="Times New Roman" w:cs="Times New Roman"/>
          <w:color w:val="000000" w:themeColor="text1"/>
          <w:sz w:val="24"/>
          <w:szCs w:val="24"/>
        </w:rPr>
        <w:lastRenderedPageBreak/>
        <w:t>Agreement, A6296-A6297, United Kingdom.</w:t>
      </w:r>
      <w:bookmarkEnd w:id="85"/>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86" w:name="_Hlk133508011"/>
      <w:r w:rsidRPr="00900D83">
        <w:rPr>
          <w:rFonts w:ascii="Times New Roman" w:hAnsi="Times New Roman" w:cs="Times New Roman"/>
          <w:color w:val="000000" w:themeColor="text1"/>
          <w:sz w:val="24"/>
          <w:szCs w:val="24"/>
        </w:rPr>
        <w:t xml:space="preserve">Barclays Group Archives. (1973, August 9). Extract from Board Minutes, 80/4318, United Kingdom. </w:t>
      </w:r>
      <w:bookmarkEnd w:id="86"/>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87" w:name="_Hlk133508034"/>
      <w:r w:rsidRPr="00900D83">
        <w:rPr>
          <w:rFonts w:ascii="Times New Roman" w:hAnsi="Times New Roman" w:cs="Times New Roman"/>
          <w:color w:val="000000" w:themeColor="text1"/>
          <w:sz w:val="24"/>
          <w:szCs w:val="24"/>
        </w:rPr>
        <w:t>Barclays Group Archives. (1973a, April 5/6). 80/3396(2), Notes on visit to Milan, 80/3396(2), United Kingdom</w:t>
      </w:r>
      <w:bookmarkEnd w:id="87"/>
      <w:r w:rsidRPr="00900D83">
        <w:rPr>
          <w:rFonts w:ascii="Times New Roman" w:hAnsi="Times New Roman" w:cs="Times New Roman"/>
          <w:color w:val="000000" w:themeColor="text1"/>
          <w:sz w:val="24"/>
          <w:szCs w:val="24"/>
        </w:rPr>
        <w:t>.</w:t>
      </w:r>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88" w:name="_Hlk133508053"/>
      <w:r w:rsidRPr="00900D83">
        <w:rPr>
          <w:rFonts w:ascii="Times New Roman" w:hAnsi="Times New Roman" w:cs="Times New Roman"/>
          <w:color w:val="000000" w:themeColor="text1"/>
          <w:sz w:val="24"/>
          <w:szCs w:val="24"/>
        </w:rPr>
        <w:t>Barclays Group Archives. (1973b, August 30/31) Notes on visit to Milan, 80/3396(2), United Kingdom</w:t>
      </w:r>
      <w:bookmarkEnd w:id="88"/>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89" w:name="_Hlk133508075"/>
      <w:r w:rsidRPr="00900D83">
        <w:rPr>
          <w:rFonts w:ascii="Times New Roman" w:hAnsi="Times New Roman" w:cs="Times New Roman"/>
          <w:color w:val="000000" w:themeColor="text1"/>
          <w:sz w:val="24"/>
          <w:szCs w:val="24"/>
        </w:rPr>
        <w:t>Barclays Group Archives. (1973c, December 12/13). Note on visit on Milan, 80/3396(2), United Kingdom.</w:t>
      </w:r>
      <w:bookmarkEnd w:id="89"/>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90" w:name="_Hlk133508088"/>
      <w:r w:rsidRPr="00900D83">
        <w:rPr>
          <w:rFonts w:ascii="Times New Roman" w:hAnsi="Times New Roman" w:cs="Times New Roman"/>
          <w:color w:val="000000" w:themeColor="text1"/>
          <w:sz w:val="24"/>
          <w:szCs w:val="24"/>
        </w:rPr>
        <w:t xml:space="preserve">Barclays Group Archives. (1974a, December 4). Notes to Mr. </w:t>
      </w:r>
      <w:proofErr w:type="spellStart"/>
      <w:r w:rsidRPr="00900D83">
        <w:rPr>
          <w:rFonts w:ascii="Times New Roman" w:hAnsi="Times New Roman" w:cs="Times New Roman"/>
          <w:color w:val="000000" w:themeColor="text1"/>
          <w:sz w:val="24"/>
          <w:szCs w:val="24"/>
        </w:rPr>
        <w:t>Tuke</w:t>
      </w:r>
      <w:proofErr w:type="spellEnd"/>
      <w:r w:rsidRPr="00900D83">
        <w:rPr>
          <w:rFonts w:ascii="Times New Roman" w:hAnsi="Times New Roman" w:cs="Times New Roman"/>
          <w:color w:val="000000" w:themeColor="text1"/>
          <w:sz w:val="24"/>
          <w:szCs w:val="24"/>
        </w:rPr>
        <w:t>/Mr. Lambert, 80/3396(2), United Kingdom.</w:t>
      </w:r>
      <w:bookmarkEnd w:id="90"/>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91" w:name="_Hlk133508116"/>
      <w:r w:rsidRPr="00900D83">
        <w:rPr>
          <w:rFonts w:ascii="Times New Roman" w:hAnsi="Times New Roman" w:cs="Times New Roman"/>
          <w:color w:val="000000" w:themeColor="text1"/>
          <w:sz w:val="24"/>
          <w:szCs w:val="24"/>
        </w:rPr>
        <w:t xml:space="preserve">Barclays Group Archives. (1974b, July 23). Notes on Board Meeting of Banca Barclays </w:t>
      </w:r>
      <w:proofErr w:type="spellStart"/>
      <w:r w:rsidRPr="00900D83">
        <w:rPr>
          <w:rFonts w:ascii="Times New Roman" w:hAnsi="Times New Roman" w:cs="Times New Roman"/>
          <w:color w:val="000000" w:themeColor="text1"/>
          <w:sz w:val="24"/>
          <w:szCs w:val="24"/>
        </w:rPr>
        <w:t>Castellini</w:t>
      </w:r>
      <w:proofErr w:type="spellEnd"/>
      <w:r w:rsidRPr="00900D83">
        <w:rPr>
          <w:rFonts w:ascii="Times New Roman" w:hAnsi="Times New Roman" w:cs="Times New Roman"/>
          <w:color w:val="000000" w:themeColor="text1"/>
          <w:sz w:val="24"/>
          <w:szCs w:val="24"/>
        </w:rPr>
        <w:t>, 80/3396(2), United Kingdom.</w:t>
      </w:r>
      <w:bookmarkEnd w:id="91"/>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92" w:name="_Hlk133508129"/>
      <w:r w:rsidRPr="00900D83">
        <w:rPr>
          <w:rFonts w:ascii="Times New Roman" w:hAnsi="Times New Roman" w:cs="Times New Roman"/>
          <w:color w:val="000000" w:themeColor="text1"/>
          <w:sz w:val="24"/>
          <w:szCs w:val="24"/>
        </w:rPr>
        <w:t>Barclays Group Archives. (1975a, August 28). Letter to Mr. Bromley on ‘Annual Plan 1976’, 80/5476, United Kingdom.</w:t>
      </w:r>
      <w:bookmarkEnd w:id="92"/>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93" w:name="_Hlk133508143"/>
      <w:r w:rsidRPr="00900D83">
        <w:rPr>
          <w:rFonts w:ascii="Times New Roman" w:hAnsi="Times New Roman" w:cs="Times New Roman"/>
          <w:color w:val="000000" w:themeColor="text1"/>
          <w:sz w:val="24"/>
          <w:szCs w:val="24"/>
        </w:rPr>
        <w:t>Barclays Group Archives. (1975a, November 24). Note for Money Book, 80/3163(2), United Kingdom.</w:t>
      </w:r>
      <w:bookmarkEnd w:id="93"/>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94" w:name="_Hlk133508160"/>
      <w:r w:rsidRPr="00900D83">
        <w:rPr>
          <w:rFonts w:ascii="Times New Roman" w:hAnsi="Times New Roman" w:cs="Times New Roman"/>
          <w:color w:val="000000" w:themeColor="text1"/>
          <w:sz w:val="24"/>
          <w:szCs w:val="24"/>
        </w:rPr>
        <w:t>Barclays Group Archives. (1975b, October). Memorandum on the Present Situation of Barclays Bank in Italy, 80/5476, United Kingdom.</w:t>
      </w:r>
      <w:bookmarkEnd w:id="94"/>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95" w:name="_Hlk133508180"/>
      <w:r w:rsidRPr="00900D83">
        <w:rPr>
          <w:rFonts w:ascii="Times New Roman" w:hAnsi="Times New Roman" w:cs="Times New Roman"/>
          <w:color w:val="000000" w:themeColor="text1"/>
          <w:sz w:val="24"/>
          <w:szCs w:val="24"/>
        </w:rPr>
        <w:t xml:space="preserve">Barclays Group Archives. (1977, March 28). Banca Barclays </w:t>
      </w:r>
      <w:proofErr w:type="spellStart"/>
      <w:r w:rsidRPr="00900D83">
        <w:rPr>
          <w:rFonts w:ascii="Times New Roman" w:hAnsi="Times New Roman" w:cs="Times New Roman"/>
          <w:color w:val="000000" w:themeColor="text1"/>
          <w:sz w:val="24"/>
          <w:szCs w:val="24"/>
        </w:rPr>
        <w:t>Castellini</w:t>
      </w:r>
      <w:proofErr w:type="spellEnd"/>
      <w:r w:rsidRPr="00900D83">
        <w:rPr>
          <w:rFonts w:ascii="Times New Roman" w:hAnsi="Times New Roman" w:cs="Times New Roman"/>
          <w:color w:val="000000" w:themeColor="text1"/>
          <w:sz w:val="24"/>
          <w:szCs w:val="24"/>
        </w:rPr>
        <w:t xml:space="preserve"> Spa, Share Option Agreement, A6296-A6297, United Kingdom.</w:t>
      </w:r>
      <w:bookmarkEnd w:id="95"/>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96" w:name="_Hlk133508194"/>
      <w:r w:rsidRPr="00900D83">
        <w:rPr>
          <w:rFonts w:ascii="Times New Roman" w:hAnsi="Times New Roman" w:cs="Times New Roman"/>
          <w:color w:val="000000" w:themeColor="text1"/>
          <w:sz w:val="24"/>
          <w:szCs w:val="24"/>
        </w:rPr>
        <w:t xml:space="preserve">Barclays Group Archives. (1978a). Translation of the Report accompanying the Balance Sheet and Accounts of Banca Barclays </w:t>
      </w:r>
      <w:proofErr w:type="spellStart"/>
      <w:r w:rsidRPr="00900D83">
        <w:rPr>
          <w:rFonts w:ascii="Times New Roman" w:hAnsi="Times New Roman" w:cs="Times New Roman"/>
          <w:color w:val="000000" w:themeColor="text1"/>
          <w:sz w:val="24"/>
          <w:szCs w:val="24"/>
        </w:rPr>
        <w:t>Castellini</w:t>
      </w:r>
      <w:proofErr w:type="spellEnd"/>
      <w:r w:rsidRPr="00900D83">
        <w:rPr>
          <w:rFonts w:ascii="Times New Roman" w:hAnsi="Times New Roman" w:cs="Times New Roman"/>
          <w:color w:val="000000" w:themeColor="text1"/>
          <w:sz w:val="24"/>
          <w:szCs w:val="24"/>
        </w:rPr>
        <w:t xml:space="preserve"> for 1978, 80/4932, United Kingdom.</w:t>
      </w:r>
      <w:bookmarkEnd w:id="96"/>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97" w:name="_Hlk133508215"/>
      <w:r w:rsidRPr="00900D83">
        <w:rPr>
          <w:rFonts w:ascii="Times New Roman" w:hAnsi="Times New Roman" w:cs="Times New Roman"/>
          <w:color w:val="000000" w:themeColor="text1"/>
          <w:sz w:val="24"/>
          <w:szCs w:val="24"/>
        </w:rPr>
        <w:t xml:space="preserve">Barclays Group Archives. (1979a, December 6). Note for Sir Anthony </w:t>
      </w:r>
      <w:proofErr w:type="spellStart"/>
      <w:r w:rsidRPr="00900D83">
        <w:rPr>
          <w:rFonts w:ascii="Times New Roman" w:hAnsi="Times New Roman" w:cs="Times New Roman"/>
          <w:color w:val="000000" w:themeColor="text1"/>
          <w:sz w:val="24"/>
          <w:szCs w:val="24"/>
        </w:rPr>
        <w:t>Tuke</w:t>
      </w:r>
      <w:proofErr w:type="spellEnd"/>
      <w:r w:rsidRPr="00900D83">
        <w:rPr>
          <w:rFonts w:ascii="Times New Roman" w:hAnsi="Times New Roman" w:cs="Times New Roman"/>
          <w:color w:val="000000" w:themeColor="text1"/>
          <w:sz w:val="24"/>
          <w:szCs w:val="24"/>
        </w:rPr>
        <w:t>, 80/2567, United Kingdom</w:t>
      </w:r>
      <w:bookmarkEnd w:id="97"/>
      <w:r w:rsidRPr="00900D83">
        <w:rPr>
          <w:rFonts w:ascii="Times New Roman" w:hAnsi="Times New Roman" w:cs="Times New Roman"/>
          <w:color w:val="000000" w:themeColor="text1"/>
          <w:sz w:val="24"/>
          <w:szCs w:val="24"/>
        </w:rPr>
        <w:t>.</w:t>
      </w:r>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98" w:name="_Hlk133508231"/>
      <w:r w:rsidRPr="00900D83">
        <w:rPr>
          <w:rFonts w:ascii="Times New Roman" w:hAnsi="Times New Roman" w:cs="Times New Roman"/>
          <w:color w:val="000000" w:themeColor="text1"/>
          <w:sz w:val="24"/>
          <w:szCs w:val="24"/>
        </w:rPr>
        <w:t xml:space="preserve">Barclays Group Archives. (1980). </w:t>
      </w:r>
      <w:r w:rsidRPr="00900D83">
        <w:rPr>
          <w:rFonts w:ascii="Times New Roman" w:hAnsi="Times New Roman" w:cs="Times New Roman"/>
          <w:color w:val="000000" w:themeColor="text1"/>
          <w:sz w:val="24"/>
          <w:szCs w:val="24"/>
          <w:shd w:val="clear" w:color="auto" w:fill="FFFFFF"/>
        </w:rPr>
        <w:t>Barclays Bank International Directory, United Kingdom.</w:t>
      </w:r>
      <w:bookmarkEnd w:id="98"/>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99" w:name="_Hlk133508248"/>
      <w:r w:rsidRPr="00900D83">
        <w:rPr>
          <w:rFonts w:ascii="Times New Roman" w:hAnsi="Times New Roman" w:cs="Times New Roman"/>
          <w:color w:val="000000" w:themeColor="text1"/>
          <w:sz w:val="24"/>
          <w:szCs w:val="24"/>
        </w:rPr>
        <w:t>Barclays Group Archives. (1991, September 5). Board Minutes, United States.</w:t>
      </w:r>
      <w:bookmarkEnd w:id="99"/>
    </w:p>
    <w:p w:rsidR="00283CD6" w:rsidRPr="00900D83" w:rsidRDefault="00283CD6" w:rsidP="00DF6CC0">
      <w:pPr>
        <w:spacing w:line="360" w:lineRule="auto"/>
        <w:rPr>
          <w:rFonts w:ascii="Times New Roman" w:hAnsi="Times New Roman" w:cs="Times New Roman"/>
          <w:color w:val="000000" w:themeColor="text1"/>
          <w:sz w:val="24"/>
          <w:szCs w:val="24"/>
        </w:rPr>
      </w:pPr>
      <w:bookmarkStart w:id="100" w:name="_Hlk133508262"/>
      <w:proofErr w:type="spellStart"/>
      <w:r w:rsidRPr="00900D83">
        <w:rPr>
          <w:rFonts w:ascii="Times New Roman" w:hAnsi="Times New Roman" w:cs="Times New Roman"/>
          <w:color w:val="000000" w:themeColor="text1"/>
          <w:sz w:val="24"/>
          <w:szCs w:val="24"/>
        </w:rPr>
        <w:t>Berlew</w:t>
      </w:r>
      <w:proofErr w:type="spellEnd"/>
      <w:r w:rsidRPr="00900D83">
        <w:rPr>
          <w:rFonts w:ascii="Times New Roman" w:hAnsi="Times New Roman" w:cs="Times New Roman"/>
          <w:color w:val="000000" w:themeColor="text1"/>
          <w:sz w:val="24"/>
          <w:szCs w:val="24"/>
        </w:rPr>
        <w:t xml:space="preserve">, E. K. (1984). The Joint Venture – a way into foreign markets. </w:t>
      </w:r>
      <w:r w:rsidRPr="00900D83">
        <w:rPr>
          <w:rFonts w:ascii="Times New Roman" w:hAnsi="Times New Roman" w:cs="Times New Roman"/>
          <w:i/>
          <w:iCs/>
          <w:color w:val="000000" w:themeColor="text1"/>
          <w:sz w:val="24"/>
          <w:szCs w:val="24"/>
        </w:rPr>
        <w:t>Harvard Business Review</w:t>
      </w:r>
      <w:r w:rsidRPr="00900D83">
        <w:rPr>
          <w:rFonts w:ascii="Times New Roman" w:hAnsi="Times New Roman" w:cs="Times New Roman"/>
          <w:color w:val="000000" w:themeColor="text1"/>
          <w:sz w:val="24"/>
          <w:szCs w:val="24"/>
        </w:rPr>
        <w:t>, July-August, 48-54.</w:t>
      </w:r>
      <w:bookmarkEnd w:id="100"/>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01" w:name="_Hlk133508274"/>
      <w:r w:rsidRPr="00900D83">
        <w:rPr>
          <w:rFonts w:ascii="Times New Roman" w:hAnsi="Times New Roman" w:cs="Times New Roman"/>
          <w:color w:val="000000" w:themeColor="text1"/>
          <w:sz w:val="24"/>
          <w:szCs w:val="24"/>
        </w:rPr>
        <w:t xml:space="preserve">Bevan, T. H. (1975, March 10). Note to A. F. </w:t>
      </w:r>
      <w:proofErr w:type="spellStart"/>
      <w:r w:rsidRPr="00900D83">
        <w:rPr>
          <w:rFonts w:ascii="Times New Roman" w:hAnsi="Times New Roman" w:cs="Times New Roman"/>
          <w:color w:val="000000" w:themeColor="text1"/>
          <w:sz w:val="24"/>
          <w:szCs w:val="24"/>
        </w:rPr>
        <w:t>Tuke</w:t>
      </w:r>
      <w:proofErr w:type="spellEnd"/>
      <w:r w:rsidRPr="00900D83">
        <w:rPr>
          <w:rFonts w:ascii="Times New Roman" w:hAnsi="Times New Roman" w:cs="Times New Roman"/>
          <w:color w:val="000000" w:themeColor="text1"/>
          <w:sz w:val="24"/>
          <w:szCs w:val="24"/>
        </w:rPr>
        <w:t>, H. U. A. Lambert and W. L. Cockburn, 80/5474, BGA, United Kingdom.</w:t>
      </w:r>
      <w:bookmarkEnd w:id="101"/>
    </w:p>
    <w:p w:rsidR="00283CD6" w:rsidRPr="00900D83" w:rsidRDefault="00283CD6" w:rsidP="00DF6CC0">
      <w:pPr>
        <w:spacing w:line="360" w:lineRule="auto"/>
        <w:rPr>
          <w:rFonts w:ascii="Times New Roman" w:hAnsi="Times New Roman" w:cs="Times New Roman"/>
          <w:color w:val="000000" w:themeColor="text1"/>
          <w:sz w:val="24"/>
          <w:szCs w:val="24"/>
        </w:rPr>
      </w:pPr>
      <w:bookmarkStart w:id="102" w:name="_Hlk133508288"/>
      <w:r w:rsidRPr="00900D83">
        <w:rPr>
          <w:rFonts w:ascii="Times New Roman" w:hAnsi="Times New Roman" w:cs="Times New Roman"/>
          <w:color w:val="000000" w:themeColor="text1"/>
          <w:sz w:val="24"/>
          <w:szCs w:val="24"/>
          <w:shd w:val="clear" w:color="auto" w:fill="FFFFFF"/>
        </w:rPr>
        <w:lastRenderedPageBreak/>
        <w:t>Black, F. (</w:t>
      </w:r>
      <w:r w:rsidRPr="00900D83">
        <w:rPr>
          <w:rStyle w:val="af1"/>
          <w:rFonts w:ascii="Times New Roman" w:hAnsi="Times New Roman" w:cs="Times New Roman"/>
          <w:bCs/>
          <w:i w:val="0"/>
          <w:iCs w:val="0"/>
          <w:color w:val="000000" w:themeColor="text1"/>
          <w:sz w:val="24"/>
          <w:szCs w:val="24"/>
          <w:shd w:val="clear" w:color="auto" w:fill="FFFFFF"/>
        </w:rPr>
        <w:t>1970)</w:t>
      </w:r>
      <w:r w:rsidRPr="00900D83">
        <w:rPr>
          <w:rFonts w:ascii="Times New Roman" w:hAnsi="Times New Roman" w:cs="Times New Roman"/>
          <w:color w:val="000000" w:themeColor="text1"/>
          <w:sz w:val="24"/>
          <w:szCs w:val="24"/>
          <w:shd w:val="clear" w:color="auto" w:fill="FFFFFF"/>
        </w:rPr>
        <w:t>. </w:t>
      </w:r>
      <w:r w:rsidRPr="00900D83">
        <w:rPr>
          <w:rStyle w:val="af1"/>
          <w:rFonts w:ascii="Times New Roman" w:hAnsi="Times New Roman" w:cs="Times New Roman"/>
          <w:bCs/>
          <w:i w:val="0"/>
          <w:iCs w:val="0"/>
          <w:color w:val="000000" w:themeColor="text1"/>
          <w:sz w:val="24"/>
          <w:szCs w:val="24"/>
          <w:shd w:val="clear" w:color="auto" w:fill="FFFFFF"/>
        </w:rPr>
        <w:t>Banking and interest rates in a world without money: the effects of uncontrolled banking</w:t>
      </w:r>
      <w:r w:rsidRPr="00900D83">
        <w:rPr>
          <w:rFonts w:ascii="Times New Roman" w:hAnsi="Times New Roman" w:cs="Times New Roman"/>
          <w:color w:val="000000" w:themeColor="text1"/>
          <w:sz w:val="24"/>
          <w:szCs w:val="24"/>
          <w:shd w:val="clear" w:color="auto" w:fill="FFFFFF"/>
        </w:rPr>
        <w:t>. </w:t>
      </w:r>
      <w:r w:rsidRPr="00900D83">
        <w:rPr>
          <w:rStyle w:val="af1"/>
          <w:rFonts w:ascii="Times New Roman" w:hAnsi="Times New Roman" w:cs="Times New Roman"/>
          <w:bCs/>
          <w:iCs w:val="0"/>
          <w:color w:val="000000" w:themeColor="text1"/>
          <w:sz w:val="24"/>
          <w:szCs w:val="24"/>
          <w:shd w:val="clear" w:color="auto" w:fill="FFFFFF"/>
        </w:rPr>
        <w:t>Journal of Bank Research,</w:t>
      </w:r>
      <w:r w:rsidRPr="00900D83">
        <w:rPr>
          <w:rFonts w:ascii="Times New Roman" w:hAnsi="Times New Roman" w:cs="Times New Roman"/>
          <w:color w:val="000000" w:themeColor="text1"/>
          <w:sz w:val="24"/>
          <w:szCs w:val="24"/>
          <w:shd w:val="clear" w:color="auto" w:fill="FFFFFF"/>
        </w:rPr>
        <w:t> 1(3), Autumn: 2–20.</w:t>
      </w:r>
      <w:bookmarkEnd w:id="102"/>
    </w:p>
    <w:p w:rsidR="00283CD6" w:rsidRPr="00900D83" w:rsidRDefault="00283CD6" w:rsidP="00DF6CC0">
      <w:pPr>
        <w:spacing w:line="360" w:lineRule="auto"/>
        <w:rPr>
          <w:rFonts w:ascii="Times New Roman" w:hAnsi="Times New Roman" w:cs="Times New Roman"/>
          <w:color w:val="000000" w:themeColor="text1"/>
          <w:sz w:val="24"/>
          <w:szCs w:val="24"/>
        </w:rPr>
      </w:pPr>
      <w:bookmarkStart w:id="103" w:name="_Hlk133508308"/>
      <w:r w:rsidRPr="00900D83">
        <w:rPr>
          <w:rFonts w:ascii="Times New Roman" w:hAnsi="Times New Roman" w:cs="Times New Roman"/>
          <w:sz w:val="24"/>
          <w:szCs w:val="24"/>
        </w:rPr>
        <w:t xml:space="preserve">Boyce, G., &amp; Lepper, L. (2002). Assessing information quality theories: The </w:t>
      </w:r>
      <w:proofErr w:type="spellStart"/>
      <w:r w:rsidRPr="00900D83">
        <w:rPr>
          <w:rFonts w:ascii="Times New Roman" w:hAnsi="Times New Roman" w:cs="Times New Roman"/>
          <w:sz w:val="24"/>
          <w:szCs w:val="24"/>
        </w:rPr>
        <w:t>USSCo</w:t>
      </w:r>
      <w:proofErr w:type="spellEnd"/>
      <w:r w:rsidRPr="00900D83">
        <w:rPr>
          <w:rFonts w:ascii="Times New Roman" w:hAnsi="Times New Roman" w:cs="Times New Roman"/>
          <w:sz w:val="24"/>
          <w:szCs w:val="24"/>
        </w:rPr>
        <w:t xml:space="preserve">. joint venture with William </w:t>
      </w:r>
      <w:proofErr w:type="spellStart"/>
      <w:r w:rsidRPr="00900D83">
        <w:rPr>
          <w:rFonts w:ascii="Times New Roman" w:hAnsi="Times New Roman" w:cs="Times New Roman"/>
          <w:sz w:val="24"/>
          <w:szCs w:val="24"/>
        </w:rPr>
        <w:t>Holyman</w:t>
      </w:r>
      <w:proofErr w:type="spellEnd"/>
      <w:r w:rsidRPr="00900D83">
        <w:rPr>
          <w:rFonts w:ascii="Times New Roman" w:hAnsi="Times New Roman" w:cs="Times New Roman"/>
          <w:sz w:val="24"/>
          <w:szCs w:val="24"/>
        </w:rPr>
        <w:t xml:space="preserve"> &amp; Sons and Huddart Parker Ltd, 1904-35. </w:t>
      </w:r>
      <w:r w:rsidRPr="00900D83">
        <w:rPr>
          <w:rFonts w:ascii="Times New Roman" w:hAnsi="Times New Roman" w:cs="Times New Roman"/>
          <w:i/>
          <w:sz w:val="24"/>
          <w:szCs w:val="24"/>
        </w:rPr>
        <w:t>Business History</w:t>
      </w:r>
      <w:r w:rsidRPr="00900D83">
        <w:rPr>
          <w:rFonts w:ascii="Times New Roman" w:hAnsi="Times New Roman" w:cs="Times New Roman"/>
          <w:sz w:val="24"/>
          <w:szCs w:val="24"/>
        </w:rPr>
        <w:t>, 44(4), 85-120.</w:t>
      </w:r>
      <w:bookmarkEnd w:id="103"/>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04" w:name="_Hlk133508341"/>
      <w:r w:rsidRPr="00900D83">
        <w:rPr>
          <w:rFonts w:ascii="Times New Roman" w:hAnsi="Times New Roman" w:cs="Times New Roman"/>
          <w:color w:val="000000" w:themeColor="text1"/>
          <w:sz w:val="24"/>
          <w:szCs w:val="24"/>
        </w:rPr>
        <w:t>British National Archives. (1974, April 5). European Countries Monetary Committee Opinion on the Economic and Financial Situation in Italy, FCO 59/1121, United Kingdom.</w:t>
      </w:r>
      <w:bookmarkEnd w:id="104"/>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05" w:name="_Hlk133508356"/>
      <w:r w:rsidRPr="00900D83">
        <w:rPr>
          <w:rFonts w:ascii="Times New Roman" w:hAnsi="Times New Roman" w:cs="Times New Roman"/>
          <w:color w:val="000000" w:themeColor="text1"/>
          <w:sz w:val="24"/>
          <w:szCs w:val="24"/>
        </w:rPr>
        <w:t>British National Archives. (1974, June 28). Telegraph from Rome to Foreign and Commonwealth Office, T 354/196, United Kingdom.</w:t>
      </w:r>
      <w:bookmarkEnd w:id="105"/>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06" w:name="_Hlk133508410"/>
      <w:r w:rsidRPr="00900D83">
        <w:rPr>
          <w:rFonts w:ascii="Times New Roman" w:hAnsi="Times New Roman" w:cs="Times New Roman"/>
          <w:color w:val="000000" w:themeColor="text1"/>
          <w:sz w:val="24"/>
          <w:szCs w:val="24"/>
        </w:rPr>
        <w:t>Bromley, A. K. (1975b, September 29). Letter to W. L. Cockburn, 80/5476, BGA, United Kingdom.</w:t>
      </w:r>
      <w:bookmarkEnd w:id="106"/>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07" w:name="_Hlk133508424"/>
      <w:r w:rsidRPr="00900D83">
        <w:rPr>
          <w:rFonts w:ascii="Times New Roman" w:hAnsi="Times New Roman" w:cs="Times New Roman"/>
          <w:color w:val="000000" w:themeColor="text1"/>
          <w:sz w:val="24"/>
          <w:szCs w:val="24"/>
        </w:rPr>
        <w:t xml:space="preserve">Bromley, A. K. (1975c, June 13). Marketing and Business Development in Banca Barclays </w:t>
      </w:r>
      <w:proofErr w:type="spellStart"/>
      <w:r w:rsidRPr="00900D83">
        <w:rPr>
          <w:rFonts w:ascii="Times New Roman" w:hAnsi="Times New Roman" w:cs="Times New Roman"/>
          <w:color w:val="000000" w:themeColor="text1"/>
          <w:sz w:val="24"/>
          <w:szCs w:val="24"/>
        </w:rPr>
        <w:t>Castellini</w:t>
      </w:r>
      <w:proofErr w:type="spellEnd"/>
      <w:r w:rsidRPr="00900D83">
        <w:rPr>
          <w:rFonts w:ascii="Times New Roman" w:hAnsi="Times New Roman" w:cs="Times New Roman"/>
          <w:color w:val="000000" w:themeColor="text1"/>
          <w:sz w:val="24"/>
          <w:szCs w:val="24"/>
        </w:rPr>
        <w:t xml:space="preserve"> 1975-1976, 80/5476, BGA, United Kingdom.</w:t>
      </w:r>
      <w:bookmarkEnd w:id="107"/>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08" w:name="_Hlk133508438"/>
      <w:r w:rsidRPr="00900D83">
        <w:rPr>
          <w:rFonts w:ascii="Times New Roman" w:hAnsi="Times New Roman" w:cs="Times New Roman"/>
          <w:color w:val="000000" w:themeColor="text1"/>
          <w:sz w:val="24"/>
          <w:szCs w:val="24"/>
        </w:rPr>
        <w:t xml:space="preserve">Bromley, A. K. (1975d, September 1). Letter to A. F. </w:t>
      </w:r>
      <w:proofErr w:type="spellStart"/>
      <w:r w:rsidRPr="00900D83">
        <w:rPr>
          <w:rFonts w:ascii="Times New Roman" w:hAnsi="Times New Roman" w:cs="Times New Roman"/>
          <w:color w:val="000000" w:themeColor="text1"/>
          <w:sz w:val="24"/>
          <w:szCs w:val="24"/>
        </w:rPr>
        <w:t>Tuke</w:t>
      </w:r>
      <w:proofErr w:type="spellEnd"/>
      <w:r w:rsidRPr="00900D83">
        <w:rPr>
          <w:rFonts w:ascii="Times New Roman" w:hAnsi="Times New Roman" w:cs="Times New Roman"/>
          <w:color w:val="000000" w:themeColor="text1"/>
          <w:sz w:val="24"/>
          <w:szCs w:val="24"/>
        </w:rPr>
        <w:t>, 80/5476, BGA, United Kingdom.</w:t>
      </w:r>
      <w:bookmarkEnd w:id="108"/>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09" w:name="_Hlk133508452"/>
      <w:r w:rsidRPr="00900D83">
        <w:rPr>
          <w:rFonts w:ascii="Times New Roman" w:hAnsi="Times New Roman" w:cs="Times New Roman"/>
          <w:color w:val="000000" w:themeColor="text1"/>
          <w:sz w:val="24"/>
          <w:szCs w:val="24"/>
        </w:rPr>
        <w:t>Bromley, A. K. (1979a, February 27). Letter to P. E. Leslie, 80/4932, BGA, United Kingdom.</w:t>
      </w:r>
      <w:bookmarkEnd w:id="109"/>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10" w:name="_Hlk133508483"/>
      <w:r w:rsidRPr="00900D83">
        <w:rPr>
          <w:rFonts w:ascii="Times New Roman" w:hAnsi="Times New Roman" w:cs="Times New Roman"/>
          <w:color w:val="000000" w:themeColor="text1"/>
          <w:sz w:val="24"/>
          <w:szCs w:val="24"/>
        </w:rPr>
        <w:t>Bromley, A. K. (1979b, March 5). Letter to P. E. Leslie, 80/4932, BGA, United Kingdom.</w:t>
      </w:r>
      <w:bookmarkEnd w:id="110"/>
    </w:p>
    <w:p w:rsidR="00283CD6" w:rsidRPr="00900D83" w:rsidRDefault="00283CD6" w:rsidP="00DF6CC0">
      <w:pPr>
        <w:spacing w:line="360" w:lineRule="auto"/>
        <w:rPr>
          <w:rFonts w:ascii="Times New Roman" w:hAnsi="Times New Roman" w:cs="Times New Roman"/>
          <w:color w:val="000000" w:themeColor="text1"/>
          <w:sz w:val="24"/>
          <w:szCs w:val="24"/>
        </w:rPr>
      </w:pPr>
      <w:bookmarkStart w:id="111" w:name="_Hlk133508496"/>
      <w:r w:rsidRPr="00900D83">
        <w:rPr>
          <w:rFonts w:ascii="Times New Roman" w:hAnsi="Times New Roman" w:cs="Times New Roman"/>
          <w:color w:val="000000" w:themeColor="text1"/>
          <w:sz w:val="24"/>
          <w:szCs w:val="24"/>
        </w:rPr>
        <w:t xml:space="preserve">Buckley, P. (2009). Business history and international business. </w:t>
      </w:r>
      <w:r w:rsidRPr="00900D83">
        <w:rPr>
          <w:rFonts w:ascii="Times New Roman" w:hAnsi="Times New Roman" w:cs="Times New Roman"/>
          <w:i/>
          <w:color w:val="000000" w:themeColor="text1"/>
          <w:sz w:val="24"/>
          <w:szCs w:val="24"/>
        </w:rPr>
        <w:t>Business History</w:t>
      </w:r>
      <w:r w:rsidRPr="00900D83">
        <w:rPr>
          <w:rFonts w:ascii="Times New Roman" w:hAnsi="Times New Roman" w:cs="Times New Roman"/>
          <w:color w:val="000000" w:themeColor="text1"/>
          <w:sz w:val="24"/>
          <w:szCs w:val="24"/>
        </w:rPr>
        <w:t>, 51(3), 307-333.</w:t>
      </w:r>
      <w:bookmarkEnd w:id="111"/>
    </w:p>
    <w:p w:rsidR="00283CD6" w:rsidRPr="00900D83" w:rsidRDefault="00283CD6" w:rsidP="00DF6CC0">
      <w:pPr>
        <w:spacing w:line="360" w:lineRule="auto"/>
        <w:rPr>
          <w:rFonts w:ascii="Times New Roman" w:hAnsi="Times New Roman" w:cs="Times New Roman"/>
          <w:color w:val="000000" w:themeColor="text1"/>
          <w:sz w:val="24"/>
          <w:szCs w:val="24"/>
        </w:rPr>
      </w:pPr>
      <w:bookmarkStart w:id="112" w:name="_Hlk133508521"/>
      <w:r w:rsidRPr="00900D83">
        <w:rPr>
          <w:rFonts w:ascii="Times New Roman" w:hAnsi="Times New Roman" w:cs="Times New Roman"/>
          <w:color w:val="000000" w:themeColor="text1"/>
          <w:sz w:val="24"/>
          <w:szCs w:val="24"/>
        </w:rPr>
        <w:t xml:space="preserve">Cheung, S. N. S. (1983). The contractual nature of the firm. </w:t>
      </w:r>
      <w:r w:rsidRPr="00900D83">
        <w:rPr>
          <w:rFonts w:ascii="Times New Roman" w:hAnsi="Times New Roman" w:cs="Times New Roman"/>
          <w:i/>
          <w:iCs/>
          <w:color w:val="000000" w:themeColor="text1"/>
          <w:sz w:val="24"/>
          <w:szCs w:val="24"/>
        </w:rPr>
        <w:t>Journal of Law and Economics</w:t>
      </w:r>
      <w:r w:rsidRPr="00900D83">
        <w:rPr>
          <w:rFonts w:ascii="Times New Roman" w:hAnsi="Times New Roman" w:cs="Times New Roman"/>
          <w:color w:val="000000" w:themeColor="text1"/>
          <w:sz w:val="24"/>
          <w:szCs w:val="24"/>
        </w:rPr>
        <w:t>, 26, 1-21.</w:t>
      </w:r>
      <w:bookmarkEnd w:id="112"/>
    </w:p>
    <w:p w:rsidR="00283CD6" w:rsidRPr="00900D83" w:rsidRDefault="00283CD6" w:rsidP="00DF6CC0">
      <w:pPr>
        <w:spacing w:line="360" w:lineRule="auto"/>
        <w:rPr>
          <w:rFonts w:ascii="Times New Roman" w:hAnsi="Times New Roman" w:cs="Times New Roman"/>
          <w:color w:val="000000" w:themeColor="text1"/>
          <w:sz w:val="24"/>
          <w:szCs w:val="24"/>
        </w:rPr>
      </w:pPr>
      <w:bookmarkStart w:id="113" w:name="_Hlk133508534"/>
      <w:r w:rsidRPr="00900D83">
        <w:rPr>
          <w:rFonts w:ascii="Times New Roman" w:hAnsi="Times New Roman" w:cs="Times New Roman"/>
          <w:color w:val="000000" w:themeColor="text1"/>
          <w:sz w:val="24"/>
          <w:szCs w:val="24"/>
        </w:rPr>
        <w:t>Coase, R. H. (1984) The New Institutional Economics. Journal of Institutional and Theoretical Economics.140: 229-231.</w:t>
      </w:r>
      <w:bookmarkEnd w:id="113"/>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14" w:name="_Hlk133509106"/>
      <w:r w:rsidRPr="00900D83">
        <w:rPr>
          <w:rFonts w:ascii="Times New Roman" w:hAnsi="Times New Roman" w:cs="Times New Roman"/>
          <w:color w:val="000000" w:themeColor="text1"/>
          <w:sz w:val="24"/>
          <w:szCs w:val="24"/>
        </w:rPr>
        <w:t>Cockburn, W. L. (1974b, June 10). Notes on Board Meeting, 80/3396(2), BGA, United Kingdom.</w:t>
      </w:r>
      <w:bookmarkEnd w:id="114"/>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15" w:name="_Hlk133509532"/>
      <w:r w:rsidRPr="00900D83">
        <w:rPr>
          <w:rFonts w:ascii="Times New Roman" w:hAnsi="Times New Roman" w:cs="Times New Roman"/>
          <w:color w:val="000000" w:themeColor="text1"/>
          <w:sz w:val="24"/>
          <w:szCs w:val="24"/>
        </w:rPr>
        <w:t>Cockburn, W. L. (1974c, September 27). Notes for the Chairman, 80/3396(2), BGA, United Kingdom.</w:t>
      </w:r>
      <w:bookmarkEnd w:id="115"/>
    </w:p>
    <w:p w:rsidR="003C6AD7" w:rsidRPr="00900D83" w:rsidRDefault="003C6AD7" w:rsidP="00DF6CC0">
      <w:pPr>
        <w:pStyle w:val="af"/>
        <w:spacing w:line="360" w:lineRule="auto"/>
        <w:rPr>
          <w:rFonts w:ascii="Times New Roman" w:hAnsi="Times New Roman" w:cs="Times New Roman"/>
          <w:color w:val="000000" w:themeColor="text1"/>
          <w:sz w:val="24"/>
          <w:szCs w:val="24"/>
        </w:rPr>
      </w:pPr>
      <w:bookmarkStart w:id="116" w:name="_Hlk133509636"/>
      <w:r w:rsidRPr="00900D83">
        <w:rPr>
          <w:rFonts w:ascii="Times New Roman" w:hAnsi="Times New Roman" w:cs="Times New Roman"/>
          <w:color w:val="000000" w:themeColor="text1"/>
          <w:sz w:val="24"/>
          <w:szCs w:val="24"/>
        </w:rPr>
        <w:t>Cockburn, W. L. (1975b, February 24). Letter to the Chairman, 80/5476, BGA, United Kingdom.</w:t>
      </w:r>
      <w:bookmarkEnd w:id="116"/>
    </w:p>
    <w:p w:rsidR="003C6AD7" w:rsidRPr="00900D83" w:rsidRDefault="003C6AD7" w:rsidP="00DF6CC0">
      <w:pPr>
        <w:pStyle w:val="af"/>
        <w:spacing w:line="360" w:lineRule="auto"/>
        <w:rPr>
          <w:rFonts w:ascii="Times New Roman" w:hAnsi="Times New Roman" w:cs="Times New Roman"/>
          <w:color w:val="000000" w:themeColor="text1"/>
          <w:sz w:val="24"/>
          <w:szCs w:val="24"/>
        </w:rPr>
      </w:pPr>
      <w:bookmarkStart w:id="117" w:name="_Hlk133509647"/>
      <w:r w:rsidRPr="00900D83">
        <w:rPr>
          <w:rFonts w:ascii="Times New Roman" w:hAnsi="Times New Roman" w:cs="Times New Roman"/>
          <w:color w:val="000000" w:themeColor="text1"/>
          <w:sz w:val="24"/>
          <w:szCs w:val="24"/>
        </w:rPr>
        <w:lastRenderedPageBreak/>
        <w:t>Cockburn, W. L. (1975c, December 17). Note to the Chairman, 80/5476, BGA, United Kingdom.</w:t>
      </w:r>
      <w:bookmarkEnd w:id="117"/>
    </w:p>
    <w:p w:rsidR="003C6AD7" w:rsidRPr="00900D83" w:rsidRDefault="003C6AD7" w:rsidP="00DF6CC0">
      <w:pPr>
        <w:pStyle w:val="af"/>
        <w:spacing w:line="360" w:lineRule="auto"/>
        <w:rPr>
          <w:rFonts w:ascii="Times New Roman" w:hAnsi="Times New Roman" w:cs="Times New Roman"/>
          <w:color w:val="000000" w:themeColor="text1"/>
          <w:sz w:val="24"/>
          <w:szCs w:val="24"/>
        </w:rPr>
      </w:pPr>
      <w:bookmarkStart w:id="118" w:name="_Hlk133509659"/>
      <w:r w:rsidRPr="00900D83">
        <w:rPr>
          <w:rFonts w:ascii="Times New Roman" w:hAnsi="Times New Roman" w:cs="Times New Roman"/>
          <w:color w:val="000000" w:themeColor="text1"/>
          <w:sz w:val="24"/>
          <w:szCs w:val="24"/>
        </w:rPr>
        <w:t>Cockburn, W. L. (1975d, April 15). Letter to the Chairman, 80/5476, BGA, United Kingdom</w:t>
      </w:r>
      <w:bookmarkEnd w:id="118"/>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19" w:name="_Hlk133509712"/>
      <w:r w:rsidRPr="00900D83">
        <w:rPr>
          <w:rFonts w:ascii="Times New Roman" w:hAnsi="Times New Roman" w:cs="Times New Roman"/>
          <w:color w:val="000000" w:themeColor="text1"/>
          <w:sz w:val="24"/>
          <w:szCs w:val="24"/>
        </w:rPr>
        <w:t>Cockburn, W. L. (1975e, October 31). Note for the Chairman, 80/5476, BGA, United Kingdom.</w:t>
      </w:r>
      <w:bookmarkEnd w:id="119"/>
    </w:p>
    <w:p w:rsidR="00283CD6" w:rsidRPr="00900D83" w:rsidRDefault="00283CD6" w:rsidP="00DF6CC0">
      <w:pPr>
        <w:spacing w:line="360" w:lineRule="auto"/>
        <w:rPr>
          <w:rFonts w:ascii="Times New Roman" w:hAnsi="Times New Roman" w:cs="Times New Roman"/>
          <w:color w:val="000000" w:themeColor="text1"/>
          <w:sz w:val="24"/>
          <w:szCs w:val="24"/>
        </w:rPr>
      </w:pPr>
      <w:bookmarkStart w:id="120" w:name="_Hlk133509726"/>
      <w:proofErr w:type="spellStart"/>
      <w:r w:rsidRPr="00900D83">
        <w:rPr>
          <w:rFonts w:ascii="Times New Roman" w:hAnsi="Times New Roman" w:cs="Times New Roman"/>
          <w:color w:val="000000" w:themeColor="text1"/>
          <w:sz w:val="24"/>
          <w:szCs w:val="24"/>
        </w:rPr>
        <w:t>Colli</w:t>
      </w:r>
      <w:proofErr w:type="spellEnd"/>
      <w:r w:rsidRPr="00900D83">
        <w:rPr>
          <w:rFonts w:ascii="Times New Roman" w:hAnsi="Times New Roman" w:cs="Times New Roman"/>
          <w:color w:val="000000" w:themeColor="text1"/>
          <w:sz w:val="24"/>
          <w:szCs w:val="24"/>
        </w:rPr>
        <w:t xml:space="preserve">, A. (2014). Multinationals and economic development in Italy during the twentieth century. </w:t>
      </w:r>
      <w:r w:rsidRPr="00900D83">
        <w:rPr>
          <w:rFonts w:ascii="Times New Roman" w:hAnsi="Times New Roman" w:cs="Times New Roman"/>
          <w:i/>
          <w:iCs/>
          <w:color w:val="000000" w:themeColor="text1"/>
          <w:sz w:val="24"/>
          <w:szCs w:val="24"/>
        </w:rPr>
        <w:t>Business History Review</w:t>
      </w:r>
      <w:r w:rsidRPr="00900D83">
        <w:rPr>
          <w:rFonts w:ascii="Times New Roman" w:hAnsi="Times New Roman" w:cs="Times New Roman"/>
          <w:color w:val="000000" w:themeColor="text1"/>
          <w:sz w:val="24"/>
          <w:szCs w:val="24"/>
        </w:rPr>
        <w:t>, 88(2), 303-327.</w:t>
      </w:r>
      <w:bookmarkEnd w:id="120"/>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21" w:name="_Hlk133509762"/>
      <w:r w:rsidRPr="00900D83">
        <w:rPr>
          <w:rFonts w:ascii="Times New Roman" w:hAnsi="Times New Roman" w:cs="Times New Roman"/>
          <w:color w:val="000000" w:themeColor="text1"/>
          <w:sz w:val="24"/>
          <w:szCs w:val="24"/>
        </w:rPr>
        <w:t>Coper, T. (1971, June 6/17). Visit to Italy, 80/3396, BGA, United Kingdom.</w:t>
      </w:r>
      <w:bookmarkEnd w:id="121"/>
    </w:p>
    <w:p w:rsidR="00283CD6" w:rsidRPr="00900D83" w:rsidRDefault="00283CD6" w:rsidP="00DF6CC0">
      <w:pPr>
        <w:spacing w:line="360" w:lineRule="auto"/>
        <w:rPr>
          <w:rFonts w:ascii="Times New Roman" w:hAnsi="Times New Roman" w:cs="Times New Roman"/>
          <w:color w:val="000000" w:themeColor="text1"/>
          <w:sz w:val="24"/>
          <w:szCs w:val="24"/>
        </w:rPr>
      </w:pPr>
      <w:bookmarkStart w:id="122" w:name="_Hlk133509798"/>
      <w:proofErr w:type="spellStart"/>
      <w:r w:rsidRPr="00900D83">
        <w:rPr>
          <w:rFonts w:ascii="Times New Roman" w:hAnsi="Times New Roman" w:cs="Times New Roman"/>
          <w:color w:val="000000" w:themeColor="text1"/>
          <w:sz w:val="24"/>
          <w:szCs w:val="24"/>
        </w:rPr>
        <w:t>Czyzewska</w:t>
      </w:r>
      <w:proofErr w:type="spellEnd"/>
      <w:r w:rsidRPr="00900D83">
        <w:rPr>
          <w:rFonts w:ascii="Times New Roman" w:hAnsi="Times New Roman" w:cs="Times New Roman"/>
          <w:color w:val="000000" w:themeColor="text1"/>
          <w:sz w:val="24"/>
          <w:szCs w:val="24"/>
        </w:rPr>
        <w:t xml:space="preserve">, B. &amp; Roper, A. (2017). </w:t>
      </w:r>
      <w:r w:rsidRPr="00900D83">
        <w:rPr>
          <w:rFonts w:ascii="Times New Roman" w:eastAsia="宋体" w:hAnsi="Times New Roman" w:cs="Times New Roman"/>
          <w:color w:val="000000" w:themeColor="text1"/>
          <w:kern w:val="0"/>
          <w:sz w:val="24"/>
          <w:szCs w:val="24"/>
        </w:rPr>
        <w:t xml:space="preserve">A foreign hotel in London-The history of Hilton's negotiation of legitimacy in the Swinging Sixties. </w:t>
      </w:r>
      <w:r w:rsidRPr="00900D83">
        <w:rPr>
          <w:rFonts w:ascii="Times New Roman" w:eastAsia="宋体" w:hAnsi="Times New Roman" w:cs="Times New Roman"/>
          <w:i/>
          <w:color w:val="000000" w:themeColor="text1"/>
          <w:kern w:val="0"/>
          <w:sz w:val="24"/>
          <w:szCs w:val="24"/>
        </w:rPr>
        <w:t>Hospitality &amp; Society</w:t>
      </w:r>
      <w:r w:rsidRPr="00900D83">
        <w:rPr>
          <w:rFonts w:ascii="Times New Roman" w:eastAsia="宋体" w:hAnsi="Times New Roman" w:cs="Times New Roman"/>
          <w:color w:val="000000" w:themeColor="text1"/>
          <w:kern w:val="0"/>
          <w:sz w:val="24"/>
          <w:szCs w:val="24"/>
        </w:rPr>
        <w:t>, 7(3), 219-244.</w:t>
      </w:r>
      <w:bookmarkEnd w:id="122"/>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23" w:name="_Hlk133513945"/>
      <w:proofErr w:type="spellStart"/>
      <w:r w:rsidRPr="00900D83">
        <w:rPr>
          <w:rFonts w:ascii="Times New Roman" w:hAnsi="Times New Roman" w:cs="Times New Roman"/>
          <w:color w:val="000000" w:themeColor="text1"/>
          <w:sz w:val="24"/>
          <w:szCs w:val="24"/>
        </w:rPr>
        <w:t>Danermark</w:t>
      </w:r>
      <w:proofErr w:type="spellEnd"/>
      <w:r w:rsidRPr="00900D83">
        <w:rPr>
          <w:rFonts w:ascii="Times New Roman" w:hAnsi="Times New Roman" w:cs="Times New Roman"/>
          <w:color w:val="000000" w:themeColor="text1"/>
          <w:sz w:val="24"/>
          <w:szCs w:val="24"/>
        </w:rPr>
        <w:t xml:space="preserve">, B., </w:t>
      </w:r>
      <w:proofErr w:type="spellStart"/>
      <w:r w:rsidRPr="00900D83">
        <w:rPr>
          <w:rFonts w:ascii="Times New Roman" w:hAnsi="Times New Roman" w:cs="Times New Roman"/>
          <w:color w:val="000000" w:themeColor="text1"/>
          <w:sz w:val="24"/>
          <w:szCs w:val="24"/>
        </w:rPr>
        <w:t>Ekström</w:t>
      </w:r>
      <w:proofErr w:type="spellEnd"/>
      <w:r w:rsidRPr="00900D83">
        <w:rPr>
          <w:rFonts w:ascii="Times New Roman" w:hAnsi="Times New Roman" w:cs="Times New Roman"/>
          <w:color w:val="000000" w:themeColor="text1"/>
          <w:sz w:val="24"/>
          <w:szCs w:val="24"/>
        </w:rPr>
        <w:t xml:space="preserve">, M., Jakobsen, L., &amp; Karlsson, J. Ch. (1997). </w:t>
      </w:r>
      <w:r w:rsidRPr="00900D83">
        <w:rPr>
          <w:rFonts w:ascii="Times New Roman" w:hAnsi="Times New Roman" w:cs="Times New Roman"/>
          <w:i/>
          <w:color w:val="000000" w:themeColor="text1"/>
          <w:sz w:val="24"/>
          <w:szCs w:val="24"/>
        </w:rPr>
        <w:t>Explaining society: Critical realism in the social sciences</w:t>
      </w:r>
      <w:r w:rsidRPr="00900D83">
        <w:rPr>
          <w:rFonts w:ascii="Times New Roman" w:hAnsi="Times New Roman" w:cs="Times New Roman"/>
          <w:color w:val="000000" w:themeColor="text1"/>
          <w:sz w:val="24"/>
          <w:szCs w:val="24"/>
        </w:rPr>
        <w:t>. London: Routledge.</w:t>
      </w:r>
      <w:bookmarkEnd w:id="123"/>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24" w:name="_Hlk133513959"/>
      <w:r w:rsidRPr="00900D83">
        <w:rPr>
          <w:rFonts w:ascii="Times New Roman" w:hAnsi="Times New Roman" w:cs="Times New Roman"/>
          <w:color w:val="000000" w:themeColor="text1"/>
          <w:sz w:val="24"/>
          <w:szCs w:val="24"/>
        </w:rPr>
        <w:t xml:space="preserve">di Sessa, A. P. (1974a, June 18). Letter to A. F. </w:t>
      </w:r>
      <w:proofErr w:type="spellStart"/>
      <w:r w:rsidRPr="00900D83">
        <w:rPr>
          <w:rFonts w:ascii="Times New Roman" w:hAnsi="Times New Roman" w:cs="Times New Roman"/>
          <w:color w:val="000000" w:themeColor="text1"/>
          <w:sz w:val="24"/>
          <w:szCs w:val="24"/>
        </w:rPr>
        <w:t>Tuke</w:t>
      </w:r>
      <w:proofErr w:type="spellEnd"/>
      <w:r w:rsidRPr="00900D83">
        <w:rPr>
          <w:rFonts w:ascii="Times New Roman" w:hAnsi="Times New Roman" w:cs="Times New Roman"/>
          <w:color w:val="000000" w:themeColor="text1"/>
          <w:sz w:val="24"/>
          <w:szCs w:val="24"/>
        </w:rPr>
        <w:t>, 80/3396(2), BGA, United Kingdom.</w:t>
      </w:r>
      <w:bookmarkEnd w:id="124"/>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25" w:name="_Hlk133513974"/>
      <w:r w:rsidRPr="00900D83">
        <w:rPr>
          <w:rFonts w:ascii="Times New Roman" w:hAnsi="Times New Roman" w:cs="Times New Roman"/>
          <w:color w:val="000000" w:themeColor="text1"/>
          <w:sz w:val="24"/>
          <w:szCs w:val="24"/>
        </w:rPr>
        <w:t>di Sessa, A. P. (1974b, August 1). Letter to W. L. Cockburn, 80/3396(2), BGA, United Kingdom.</w:t>
      </w:r>
      <w:bookmarkEnd w:id="125"/>
    </w:p>
    <w:p w:rsidR="00283CD6" w:rsidRPr="00900D83" w:rsidRDefault="00283CD6" w:rsidP="00DF6CC0">
      <w:pPr>
        <w:spacing w:line="360" w:lineRule="auto"/>
        <w:rPr>
          <w:rFonts w:ascii="Times New Roman" w:hAnsi="Times New Roman" w:cs="Times New Roman"/>
          <w:color w:val="000000" w:themeColor="text1"/>
          <w:sz w:val="24"/>
          <w:szCs w:val="24"/>
        </w:rPr>
      </w:pPr>
      <w:bookmarkStart w:id="126" w:name="_Hlk133513995"/>
      <w:proofErr w:type="spellStart"/>
      <w:r w:rsidRPr="00900D83">
        <w:rPr>
          <w:rFonts w:ascii="Times New Roman" w:hAnsi="Times New Roman" w:cs="Times New Roman"/>
          <w:color w:val="000000" w:themeColor="text1"/>
          <w:sz w:val="24"/>
          <w:szCs w:val="24"/>
        </w:rPr>
        <w:t>Drach</w:t>
      </w:r>
      <w:proofErr w:type="spellEnd"/>
      <w:r w:rsidRPr="00900D83">
        <w:rPr>
          <w:rFonts w:ascii="Times New Roman" w:hAnsi="Times New Roman" w:cs="Times New Roman"/>
          <w:color w:val="000000" w:themeColor="text1"/>
          <w:sz w:val="24"/>
          <w:szCs w:val="24"/>
        </w:rPr>
        <w:t xml:space="preserve">, A. (2022) An early form of European champions? Banking clubs between European integration and global banking (1960s-1990s). </w:t>
      </w:r>
      <w:r w:rsidRPr="00900D83">
        <w:rPr>
          <w:rFonts w:ascii="Times New Roman" w:hAnsi="Times New Roman" w:cs="Times New Roman"/>
          <w:i/>
          <w:color w:val="000000" w:themeColor="text1"/>
          <w:sz w:val="24"/>
          <w:szCs w:val="24"/>
        </w:rPr>
        <w:t>Business History</w:t>
      </w:r>
      <w:r w:rsidRPr="00900D83">
        <w:rPr>
          <w:rFonts w:ascii="Times New Roman" w:hAnsi="Times New Roman" w:cs="Times New Roman"/>
          <w:color w:val="000000" w:themeColor="text1"/>
          <w:sz w:val="24"/>
          <w:szCs w:val="24"/>
        </w:rPr>
        <w:t xml:space="preserve"> (in print).</w:t>
      </w:r>
      <w:bookmarkEnd w:id="126"/>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27" w:name="_Hlk133514024"/>
      <w:proofErr w:type="spellStart"/>
      <w:r w:rsidRPr="00900D83">
        <w:rPr>
          <w:rFonts w:ascii="Times New Roman" w:hAnsi="Times New Roman" w:cs="Times New Roman"/>
          <w:color w:val="000000" w:themeColor="text1"/>
          <w:sz w:val="24"/>
          <w:szCs w:val="24"/>
        </w:rPr>
        <w:t>Eizenga</w:t>
      </w:r>
      <w:proofErr w:type="spellEnd"/>
      <w:r w:rsidRPr="00900D83">
        <w:rPr>
          <w:rFonts w:ascii="Times New Roman" w:hAnsi="Times New Roman" w:cs="Times New Roman"/>
          <w:color w:val="000000" w:themeColor="text1"/>
          <w:sz w:val="24"/>
          <w:szCs w:val="24"/>
        </w:rPr>
        <w:t xml:space="preserve">, W. (1993). ‘The Banca </w:t>
      </w:r>
      <w:proofErr w:type="spellStart"/>
      <w:r w:rsidRPr="00900D83">
        <w:rPr>
          <w:rFonts w:ascii="Times New Roman" w:hAnsi="Times New Roman" w:cs="Times New Roman"/>
          <w:color w:val="000000" w:themeColor="text1"/>
          <w:sz w:val="24"/>
          <w:szCs w:val="24"/>
        </w:rPr>
        <w:t>d’Italia</w:t>
      </w:r>
      <w:proofErr w:type="spellEnd"/>
      <w:r w:rsidRPr="00900D83">
        <w:rPr>
          <w:rFonts w:ascii="Times New Roman" w:hAnsi="Times New Roman" w:cs="Times New Roman"/>
          <w:color w:val="000000" w:themeColor="text1"/>
          <w:sz w:val="24"/>
          <w:szCs w:val="24"/>
        </w:rPr>
        <w:t xml:space="preserve"> and monetary policy’, </w:t>
      </w:r>
      <w:proofErr w:type="spellStart"/>
      <w:r w:rsidRPr="00900D83">
        <w:rPr>
          <w:rFonts w:ascii="Times New Roman" w:hAnsi="Times New Roman" w:cs="Times New Roman"/>
          <w:i/>
          <w:color w:val="000000" w:themeColor="text1"/>
          <w:sz w:val="24"/>
          <w:szCs w:val="24"/>
        </w:rPr>
        <w:t>Suerf</w:t>
      </w:r>
      <w:proofErr w:type="spellEnd"/>
      <w:r w:rsidRPr="00900D83">
        <w:rPr>
          <w:rFonts w:ascii="Times New Roman" w:hAnsi="Times New Roman" w:cs="Times New Roman"/>
          <w:i/>
          <w:color w:val="000000" w:themeColor="text1"/>
          <w:sz w:val="24"/>
          <w:szCs w:val="24"/>
        </w:rPr>
        <w:t xml:space="preserve"> Papers on Monetary Policy and Financial Systems</w:t>
      </w:r>
      <w:r w:rsidRPr="00900D83">
        <w:rPr>
          <w:rFonts w:ascii="Times New Roman" w:hAnsi="Times New Roman" w:cs="Times New Roman"/>
          <w:color w:val="000000" w:themeColor="text1"/>
          <w:sz w:val="24"/>
          <w:szCs w:val="24"/>
        </w:rPr>
        <w:t>. No 15.</w:t>
      </w:r>
      <w:bookmarkEnd w:id="127"/>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28" w:name="_Hlk133514037"/>
      <w:proofErr w:type="spellStart"/>
      <w:r w:rsidRPr="00900D83">
        <w:rPr>
          <w:rFonts w:ascii="Times New Roman" w:hAnsi="Times New Roman" w:cs="Times New Roman"/>
          <w:color w:val="000000" w:themeColor="text1"/>
          <w:sz w:val="24"/>
          <w:szCs w:val="24"/>
        </w:rPr>
        <w:t>Finocchiaro</w:t>
      </w:r>
      <w:proofErr w:type="spellEnd"/>
      <w:r w:rsidRPr="00900D83">
        <w:rPr>
          <w:rFonts w:ascii="Times New Roman" w:hAnsi="Times New Roman" w:cs="Times New Roman"/>
          <w:color w:val="000000" w:themeColor="text1"/>
          <w:sz w:val="24"/>
          <w:szCs w:val="24"/>
        </w:rPr>
        <w:t xml:space="preserve">, Antonio and Contessa, Alberto M. (2004) </w:t>
      </w:r>
      <w:r w:rsidRPr="00900D83">
        <w:rPr>
          <w:rFonts w:ascii="Times New Roman" w:hAnsi="Times New Roman" w:cs="Times New Roman"/>
          <w:i/>
          <w:color w:val="000000" w:themeColor="text1"/>
          <w:sz w:val="24"/>
          <w:szCs w:val="24"/>
        </w:rPr>
        <w:t>The Bank of Italy and the problems of money and credit</w:t>
      </w:r>
      <w:r w:rsidRPr="00900D83">
        <w:rPr>
          <w:rFonts w:ascii="Times New Roman" w:hAnsi="Times New Roman" w:cs="Times New Roman"/>
          <w:color w:val="000000" w:themeColor="text1"/>
          <w:sz w:val="24"/>
          <w:szCs w:val="24"/>
        </w:rPr>
        <w:t xml:space="preserve">. Rome: Banca </w:t>
      </w:r>
      <w:proofErr w:type="spellStart"/>
      <w:r w:rsidRPr="00900D83">
        <w:rPr>
          <w:rFonts w:ascii="Times New Roman" w:hAnsi="Times New Roman" w:cs="Times New Roman"/>
          <w:color w:val="000000" w:themeColor="text1"/>
          <w:sz w:val="24"/>
          <w:szCs w:val="24"/>
        </w:rPr>
        <w:t>d’Italia</w:t>
      </w:r>
      <w:proofErr w:type="spellEnd"/>
      <w:r w:rsidRPr="00900D83">
        <w:rPr>
          <w:rFonts w:ascii="Times New Roman" w:hAnsi="Times New Roman" w:cs="Times New Roman"/>
          <w:color w:val="000000" w:themeColor="text1"/>
          <w:sz w:val="24"/>
          <w:szCs w:val="24"/>
        </w:rPr>
        <w:t>.</w:t>
      </w:r>
      <w:bookmarkEnd w:id="128"/>
    </w:p>
    <w:p w:rsidR="00283CD6" w:rsidRPr="00900D83" w:rsidRDefault="00283CD6" w:rsidP="00DF6CC0">
      <w:pPr>
        <w:spacing w:line="360" w:lineRule="auto"/>
        <w:rPr>
          <w:rFonts w:ascii="Times New Roman" w:hAnsi="Times New Roman" w:cs="Times New Roman"/>
          <w:color w:val="000000" w:themeColor="text1"/>
          <w:sz w:val="24"/>
          <w:szCs w:val="24"/>
        </w:rPr>
      </w:pPr>
      <w:bookmarkStart w:id="129" w:name="_Hlk133514058"/>
      <w:r w:rsidRPr="00900D83">
        <w:rPr>
          <w:rFonts w:ascii="Times New Roman" w:hAnsi="Times New Roman" w:cs="Times New Roman"/>
          <w:color w:val="000000" w:themeColor="text1"/>
          <w:sz w:val="24"/>
          <w:szCs w:val="24"/>
        </w:rPr>
        <w:t xml:space="preserve">Foss, N. J., &amp; Weber, L. (2016). Moving opportunism to the back seat: Bounded rationality, costly conflict, and hierarchical forms. </w:t>
      </w:r>
      <w:r w:rsidRPr="00900D83">
        <w:rPr>
          <w:rFonts w:ascii="Times New Roman" w:hAnsi="Times New Roman" w:cs="Times New Roman"/>
          <w:i/>
          <w:color w:val="000000" w:themeColor="text1"/>
          <w:sz w:val="24"/>
          <w:szCs w:val="24"/>
        </w:rPr>
        <w:t>Academy of Management Review</w:t>
      </w:r>
      <w:r w:rsidRPr="00900D83">
        <w:rPr>
          <w:rFonts w:ascii="Times New Roman" w:hAnsi="Times New Roman" w:cs="Times New Roman"/>
          <w:color w:val="000000" w:themeColor="text1"/>
          <w:sz w:val="24"/>
          <w:szCs w:val="24"/>
        </w:rPr>
        <w:t>, 41(1), 61-79.</w:t>
      </w:r>
      <w:bookmarkEnd w:id="129"/>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30" w:name="_Hlk133514099"/>
      <w:r w:rsidRPr="00900D83">
        <w:rPr>
          <w:rFonts w:ascii="Times New Roman" w:hAnsi="Times New Roman" w:cs="Times New Roman"/>
          <w:color w:val="000000" w:themeColor="text1"/>
          <w:sz w:val="24"/>
          <w:szCs w:val="24"/>
        </w:rPr>
        <w:t xml:space="preserve">Griffin, G. H., Lambert, R. &amp; </w:t>
      </w:r>
      <w:proofErr w:type="spellStart"/>
      <w:r w:rsidRPr="00900D83">
        <w:rPr>
          <w:rFonts w:ascii="Times New Roman" w:hAnsi="Times New Roman" w:cs="Times New Roman"/>
          <w:color w:val="000000" w:themeColor="text1"/>
          <w:sz w:val="24"/>
          <w:szCs w:val="24"/>
        </w:rPr>
        <w:t>Scoper</w:t>
      </w:r>
      <w:proofErr w:type="spellEnd"/>
      <w:r w:rsidRPr="00900D83">
        <w:rPr>
          <w:rFonts w:ascii="Times New Roman" w:hAnsi="Times New Roman" w:cs="Times New Roman"/>
          <w:color w:val="000000" w:themeColor="text1"/>
          <w:sz w:val="24"/>
          <w:szCs w:val="24"/>
        </w:rPr>
        <w:t xml:space="preserve">, T. P. (1971, June) Representation in Italy, 80/3396, BGA, United Kingdom. </w:t>
      </w:r>
      <w:bookmarkEnd w:id="130"/>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31" w:name="_Hlk133514130"/>
      <w:proofErr w:type="spellStart"/>
      <w:r w:rsidRPr="00900D83">
        <w:rPr>
          <w:rFonts w:ascii="Times New Roman" w:hAnsi="Times New Roman" w:cs="Times New Roman"/>
          <w:color w:val="000000" w:themeColor="text1"/>
          <w:sz w:val="24"/>
          <w:szCs w:val="24"/>
        </w:rPr>
        <w:t>Hennart</w:t>
      </w:r>
      <w:proofErr w:type="spellEnd"/>
      <w:r w:rsidRPr="00900D83">
        <w:rPr>
          <w:rFonts w:ascii="Times New Roman" w:hAnsi="Times New Roman" w:cs="Times New Roman"/>
          <w:color w:val="000000" w:themeColor="text1"/>
          <w:sz w:val="24"/>
          <w:szCs w:val="24"/>
        </w:rPr>
        <w:t xml:space="preserve">, J. (1988). A transaction costs theory of equity joint ventures. </w:t>
      </w:r>
      <w:r w:rsidRPr="00900D83">
        <w:rPr>
          <w:rFonts w:ascii="Times New Roman" w:hAnsi="Times New Roman" w:cs="Times New Roman"/>
          <w:i/>
          <w:iCs/>
          <w:color w:val="000000" w:themeColor="text1"/>
          <w:sz w:val="24"/>
          <w:szCs w:val="24"/>
        </w:rPr>
        <w:t>Strategic Management Journal</w:t>
      </w:r>
      <w:r w:rsidRPr="00900D83">
        <w:rPr>
          <w:rFonts w:ascii="Times New Roman" w:hAnsi="Times New Roman" w:cs="Times New Roman"/>
          <w:color w:val="000000" w:themeColor="text1"/>
          <w:sz w:val="24"/>
          <w:szCs w:val="24"/>
        </w:rPr>
        <w:t>, 9, 141-158.</w:t>
      </w:r>
      <w:bookmarkEnd w:id="131"/>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32" w:name="_Hlk133514144"/>
      <w:proofErr w:type="spellStart"/>
      <w:r w:rsidRPr="00900D83">
        <w:rPr>
          <w:rFonts w:ascii="Times New Roman" w:hAnsi="Times New Roman" w:cs="Times New Roman"/>
          <w:color w:val="000000" w:themeColor="text1"/>
          <w:sz w:val="24"/>
          <w:szCs w:val="24"/>
        </w:rPr>
        <w:t>Inkpen</w:t>
      </w:r>
      <w:proofErr w:type="spellEnd"/>
      <w:r w:rsidRPr="00900D83">
        <w:rPr>
          <w:rFonts w:ascii="Times New Roman" w:hAnsi="Times New Roman" w:cs="Times New Roman"/>
          <w:color w:val="000000" w:themeColor="text1"/>
          <w:sz w:val="24"/>
          <w:szCs w:val="24"/>
        </w:rPr>
        <w:t xml:space="preserve">, A. C. (2009). Strategic alliances. </w:t>
      </w:r>
      <w:r w:rsidRPr="00900D83">
        <w:rPr>
          <w:rFonts w:ascii="Times New Roman" w:hAnsi="Times New Roman" w:cs="Times New Roman"/>
          <w:color w:val="000000" w:themeColor="text1"/>
          <w:sz w:val="24"/>
          <w:szCs w:val="24"/>
          <w:lang w:val="en-GB"/>
        </w:rPr>
        <w:t xml:space="preserve">In A. M. Rugman (Ed.), </w:t>
      </w:r>
      <w:r w:rsidRPr="00900D83">
        <w:rPr>
          <w:rFonts w:ascii="Times New Roman" w:hAnsi="Times New Roman" w:cs="Times New Roman"/>
          <w:i/>
          <w:iCs/>
          <w:color w:val="000000" w:themeColor="text1"/>
          <w:sz w:val="24"/>
          <w:szCs w:val="24"/>
        </w:rPr>
        <w:t>The Oxford handbook of international business</w:t>
      </w:r>
      <w:r w:rsidRPr="00900D83">
        <w:rPr>
          <w:rFonts w:ascii="Times New Roman" w:hAnsi="Times New Roman" w:cs="Times New Roman"/>
          <w:color w:val="000000" w:themeColor="text1"/>
          <w:sz w:val="24"/>
          <w:szCs w:val="24"/>
        </w:rPr>
        <w:t xml:space="preserve"> (2nd ed., pp. 389-414). Oxford: Oxford University </w:t>
      </w:r>
      <w:r w:rsidRPr="00900D83">
        <w:rPr>
          <w:rFonts w:ascii="Times New Roman" w:hAnsi="Times New Roman" w:cs="Times New Roman"/>
          <w:color w:val="000000" w:themeColor="text1"/>
          <w:sz w:val="24"/>
          <w:szCs w:val="24"/>
        </w:rPr>
        <w:lastRenderedPageBreak/>
        <w:t>Press.</w:t>
      </w:r>
      <w:bookmarkEnd w:id="132"/>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33" w:name="_Hlk133514160"/>
      <w:proofErr w:type="spellStart"/>
      <w:r w:rsidRPr="00900D83">
        <w:rPr>
          <w:rFonts w:ascii="Times New Roman" w:hAnsi="Times New Roman" w:cs="Times New Roman"/>
          <w:color w:val="000000" w:themeColor="text1"/>
          <w:sz w:val="24"/>
          <w:szCs w:val="24"/>
          <w:lang w:val="en-GB"/>
        </w:rPr>
        <w:t>Inkpen</w:t>
      </w:r>
      <w:proofErr w:type="spellEnd"/>
      <w:r w:rsidRPr="00900D83">
        <w:rPr>
          <w:rFonts w:ascii="Times New Roman" w:hAnsi="Times New Roman" w:cs="Times New Roman"/>
          <w:color w:val="000000" w:themeColor="text1"/>
          <w:sz w:val="24"/>
          <w:szCs w:val="24"/>
          <w:lang w:val="en-GB"/>
        </w:rPr>
        <w:t xml:space="preserve">, A. C., &amp; Beamish, P. W. (1997). </w:t>
      </w:r>
      <w:r w:rsidRPr="00900D83">
        <w:rPr>
          <w:rFonts w:ascii="Times New Roman" w:hAnsi="Times New Roman" w:cs="Times New Roman"/>
          <w:color w:val="000000" w:themeColor="text1"/>
          <w:sz w:val="24"/>
          <w:szCs w:val="24"/>
        </w:rPr>
        <w:t xml:space="preserve">Knowledge, bargaining power, and the instability of international joint ventures. </w:t>
      </w:r>
      <w:r w:rsidRPr="00900D83">
        <w:rPr>
          <w:rFonts w:ascii="Times New Roman" w:hAnsi="Times New Roman" w:cs="Times New Roman"/>
          <w:i/>
          <w:color w:val="000000" w:themeColor="text1"/>
          <w:sz w:val="24"/>
          <w:szCs w:val="24"/>
        </w:rPr>
        <w:t>Academy of Management Review</w:t>
      </w:r>
      <w:r w:rsidRPr="00900D83">
        <w:rPr>
          <w:rFonts w:ascii="Times New Roman" w:hAnsi="Times New Roman" w:cs="Times New Roman"/>
          <w:color w:val="000000" w:themeColor="text1"/>
          <w:sz w:val="24"/>
          <w:szCs w:val="24"/>
        </w:rPr>
        <w:t>, 22(1), 177-202.</w:t>
      </w:r>
      <w:bookmarkEnd w:id="133"/>
    </w:p>
    <w:p w:rsidR="00283CD6" w:rsidRPr="00900D83" w:rsidRDefault="00283CD6" w:rsidP="00DF6CC0">
      <w:pPr>
        <w:spacing w:line="360" w:lineRule="auto"/>
        <w:rPr>
          <w:rFonts w:ascii="Times New Roman" w:hAnsi="Times New Roman" w:cs="Times New Roman"/>
          <w:color w:val="000000" w:themeColor="text1"/>
          <w:sz w:val="24"/>
          <w:szCs w:val="24"/>
        </w:rPr>
      </w:pPr>
      <w:bookmarkStart w:id="134" w:name="_Hlk133514180"/>
      <w:proofErr w:type="spellStart"/>
      <w:r w:rsidRPr="00900D83">
        <w:rPr>
          <w:rFonts w:ascii="Times New Roman" w:hAnsi="Times New Roman" w:cs="Times New Roman"/>
          <w:color w:val="000000" w:themeColor="text1"/>
          <w:sz w:val="24"/>
          <w:szCs w:val="24"/>
          <w:shd w:val="clear" w:color="auto" w:fill="FFFFFF"/>
        </w:rPr>
        <w:t>Johanson</w:t>
      </w:r>
      <w:proofErr w:type="spellEnd"/>
      <w:r w:rsidRPr="00900D83">
        <w:rPr>
          <w:rFonts w:ascii="Times New Roman" w:hAnsi="Times New Roman" w:cs="Times New Roman"/>
          <w:color w:val="000000" w:themeColor="text1"/>
          <w:sz w:val="24"/>
          <w:szCs w:val="24"/>
          <w:shd w:val="clear" w:color="auto" w:fill="FFFFFF"/>
        </w:rPr>
        <w:t xml:space="preserve">, J. &amp; Vahlne, J.-E. (2009). The Uppsala Internationalization Process Model Revisited: From Liability of Foreignness to Liability of </w:t>
      </w:r>
      <w:proofErr w:type="spellStart"/>
      <w:r w:rsidRPr="00900D83">
        <w:rPr>
          <w:rFonts w:ascii="Times New Roman" w:hAnsi="Times New Roman" w:cs="Times New Roman"/>
          <w:color w:val="000000" w:themeColor="text1"/>
          <w:sz w:val="24"/>
          <w:szCs w:val="24"/>
          <w:shd w:val="clear" w:color="auto" w:fill="FFFFFF"/>
        </w:rPr>
        <w:t>Outsidership</w:t>
      </w:r>
      <w:proofErr w:type="spellEnd"/>
      <w:r w:rsidRPr="00900D83">
        <w:rPr>
          <w:rFonts w:ascii="Times New Roman" w:hAnsi="Times New Roman" w:cs="Times New Roman"/>
          <w:color w:val="000000" w:themeColor="text1"/>
          <w:sz w:val="24"/>
          <w:szCs w:val="24"/>
          <w:shd w:val="clear" w:color="auto" w:fill="FFFFFF"/>
        </w:rPr>
        <w:t xml:space="preserve">. </w:t>
      </w:r>
      <w:r w:rsidRPr="00900D83">
        <w:rPr>
          <w:rFonts w:ascii="Times New Roman" w:hAnsi="Times New Roman" w:cs="Times New Roman"/>
          <w:i/>
          <w:color w:val="000000" w:themeColor="text1"/>
          <w:sz w:val="24"/>
          <w:szCs w:val="24"/>
          <w:shd w:val="clear" w:color="auto" w:fill="FFFFFF"/>
        </w:rPr>
        <w:t>Journal of International Business Studies</w:t>
      </w:r>
      <w:r w:rsidRPr="00900D83">
        <w:rPr>
          <w:rFonts w:ascii="Times New Roman" w:hAnsi="Times New Roman" w:cs="Times New Roman"/>
          <w:color w:val="000000" w:themeColor="text1"/>
          <w:sz w:val="24"/>
          <w:szCs w:val="24"/>
          <w:shd w:val="clear" w:color="auto" w:fill="FFFFFF"/>
        </w:rPr>
        <w:t>, 40, 1411-1431.</w:t>
      </w:r>
      <w:bookmarkEnd w:id="134"/>
    </w:p>
    <w:p w:rsidR="00283CD6" w:rsidRPr="00900D83" w:rsidRDefault="00283CD6" w:rsidP="00DF6CC0">
      <w:pPr>
        <w:spacing w:line="360" w:lineRule="auto"/>
        <w:rPr>
          <w:rFonts w:ascii="Times New Roman" w:hAnsi="Times New Roman" w:cs="Times New Roman"/>
          <w:color w:val="000000" w:themeColor="text1"/>
          <w:sz w:val="24"/>
          <w:szCs w:val="24"/>
        </w:rPr>
      </w:pPr>
      <w:bookmarkStart w:id="135" w:name="_Hlk133514197"/>
      <w:r w:rsidRPr="00900D83">
        <w:rPr>
          <w:rFonts w:ascii="Times New Roman" w:eastAsia="宋体" w:hAnsi="Times New Roman" w:cs="Times New Roman"/>
          <w:color w:val="000000" w:themeColor="text1"/>
          <w:spacing w:val="-5"/>
          <w:kern w:val="0"/>
          <w:sz w:val="24"/>
          <w:szCs w:val="24"/>
        </w:rPr>
        <w:t xml:space="preserve">Jones, G. &amp; Khanna, T. (2006). </w:t>
      </w:r>
      <w:r w:rsidRPr="00900D83">
        <w:rPr>
          <w:rFonts w:ascii="Times New Roman" w:eastAsia="宋体" w:hAnsi="Times New Roman" w:cs="Times New Roman"/>
          <w:bCs/>
          <w:color w:val="000000" w:themeColor="text1"/>
          <w:kern w:val="36"/>
          <w:sz w:val="24"/>
          <w:szCs w:val="24"/>
        </w:rPr>
        <w:t xml:space="preserve">Bringing History (Back) into International Business. </w:t>
      </w:r>
      <w:r w:rsidRPr="00900D83">
        <w:rPr>
          <w:rFonts w:ascii="Times New Roman" w:eastAsia="宋体" w:hAnsi="Times New Roman" w:cs="Times New Roman"/>
          <w:i/>
          <w:color w:val="000000" w:themeColor="text1"/>
          <w:spacing w:val="-5"/>
          <w:kern w:val="0"/>
          <w:sz w:val="24"/>
          <w:szCs w:val="24"/>
        </w:rPr>
        <w:t>Journal of International Business Studies</w:t>
      </w:r>
      <w:r w:rsidRPr="00900D83">
        <w:rPr>
          <w:rFonts w:ascii="Times New Roman" w:eastAsia="宋体" w:hAnsi="Times New Roman" w:cs="Times New Roman"/>
          <w:color w:val="000000" w:themeColor="text1"/>
          <w:spacing w:val="-5"/>
          <w:kern w:val="0"/>
          <w:sz w:val="24"/>
          <w:szCs w:val="24"/>
        </w:rPr>
        <w:t>, 37(4), 453-468.</w:t>
      </w:r>
      <w:bookmarkEnd w:id="135"/>
    </w:p>
    <w:p w:rsidR="00283CD6" w:rsidRPr="00900D83" w:rsidRDefault="00283CD6" w:rsidP="00DF6CC0">
      <w:pPr>
        <w:widowControl/>
        <w:spacing w:line="360" w:lineRule="auto"/>
        <w:rPr>
          <w:rFonts w:ascii="Times New Roman" w:hAnsi="Times New Roman" w:cs="Times New Roman"/>
          <w:color w:val="000000" w:themeColor="text1"/>
          <w:sz w:val="24"/>
          <w:szCs w:val="24"/>
        </w:rPr>
      </w:pPr>
      <w:bookmarkStart w:id="136" w:name="_Hlk133514218"/>
      <w:r w:rsidRPr="00900D83">
        <w:rPr>
          <w:rFonts w:ascii="Times New Roman" w:hAnsi="Times New Roman" w:cs="Times New Roman"/>
          <w:color w:val="000000" w:themeColor="text1"/>
          <w:sz w:val="24"/>
          <w:szCs w:val="24"/>
        </w:rPr>
        <w:t xml:space="preserve">Jones, G. (1987). </w:t>
      </w:r>
      <w:r w:rsidRPr="00900D83">
        <w:rPr>
          <w:rFonts w:ascii="Times New Roman" w:hAnsi="Times New Roman" w:cs="Times New Roman"/>
          <w:i/>
          <w:color w:val="000000" w:themeColor="text1"/>
          <w:sz w:val="24"/>
          <w:szCs w:val="24"/>
        </w:rPr>
        <w:t>Banking and oil (volume 2)</w:t>
      </w:r>
      <w:r w:rsidRPr="00900D83">
        <w:rPr>
          <w:rFonts w:ascii="Times New Roman" w:hAnsi="Times New Roman" w:cs="Times New Roman"/>
          <w:color w:val="000000" w:themeColor="text1"/>
          <w:sz w:val="24"/>
          <w:szCs w:val="24"/>
        </w:rPr>
        <w:t>. London: Cambridge University Press.</w:t>
      </w:r>
      <w:bookmarkEnd w:id="136"/>
    </w:p>
    <w:p w:rsidR="00283CD6" w:rsidRPr="00900D83" w:rsidRDefault="00283CD6" w:rsidP="00DF6CC0">
      <w:pPr>
        <w:spacing w:line="360" w:lineRule="auto"/>
        <w:rPr>
          <w:rFonts w:ascii="Times New Roman" w:hAnsi="Times New Roman" w:cs="Times New Roman"/>
          <w:color w:val="000000" w:themeColor="text1"/>
          <w:sz w:val="24"/>
          <w:szCs w:val="24"/>
        </w:rPr>
      </w:pPr>
      <w:bookmarkStart w:id="137" w:name="_Hlk133514237"/>
      <w:r w:rsidRPr="00900D83">
        <w:rPr>
          <w:rFonts w:ascii="Times New Roman" w:hAnsi="Times New Roman" w:cs="Times New Roman"/>
          <w:color w:val="000000" w:themeColor="text1"/>
          <w:sz w:val="24"/>
          <w:szCs w:val="24"/>
        </w:rPr>
        <w:t xml:space="preserve">Jones, G. (1993). </w:t>
      </w:r>
      <w:r w:rsidRPr="00900D83">
        <w:rPr>
          <w:rFonts w:ascii="Times New Roman" w:hAnsi="Times New Roman" w:cs="Times New Roman"/>
          <w:i/>
          <w:color w:val="000000" w:themeColor="text1"/>
          <w:sz w:val="24"/>
          <w:szCs w:val="24"/>
        </w:rPr>
        <w:t>British multinational banking, 1830-1990</w:t>
      </w:r>
      <w:r w:rsidRPr="00900D83">
        <w:rPr>
          <w:rFonts w:ascii="Times New Roman" w:hAnsi="Times New Roman" w:cs="Times New Roman"/>
          <w:color w:val="000000" w:themeColor="text1"/>
          <w:sz w:val="24"/>
          <w:szCs w:val="24"/>
        </w:rPr>
        <w:t>. Oxford: Clarendon Press.</w:t>
      </w:r>
      <w:bookmarkEnd w:id="137"/>
    </w:p>
    <w:p w:rsidR="00283CD6" w:rsidRPr="00900D83" w:rsidRDefault="00283CD6" w:rsidP="00DF6CC0">
      <w:pPr>
        <w:spacing w:line="360" w:lineRule="auto"/>
        <w:rPr>
          <w:rFonts w:ascii="Times New Roman" w:hAnsi="Times New Roman" w:cs="Times New Roman"/>
          <w:color w:val="000000" w:themeColor="text1"/>
          <w:sz w:val="24"/>
          <w:szCs w:val="24"/>
        </w:rPr>
      </w:pPr>
      <w:bookmarkStart w:id="138" w:name="_Hlk133514254"/>
      <w:r w:rsidRPr="00900D83">
        <w:rPr>
          <w:rFonts w:ascii="Times New Roman" w:hAnsi="Times New Roman" w:cs="Times New Roman"/>
          <w:color w:val="000000" w:themeColor="text1"/>
          <w:sz w:val="24"/>
          <w:szCs w:val="24"/>
        </w:rPr>
        <w:t xml:space="preserve">Jones, S. R. H. (2003). Brand building and structural change in the Scotch whisky industry since 1975. </w:t>
      </w:r>
      <w:r w:rsidRPr="00900D83">
        <w:rPr>
          <w:rFonts w:ascii="Times New Roman" w:hAnsi="Times New Roman" w:cs="Times New Roman"/>
          <w:i/>
          <w:iCs/>
          <w:color w:val="000000" w:themeColor="text1"/>
          <w:sz w:val="24"/>
          <w:szCs w:val="24"/>
        </w:rPr>
        <w:t>Business History</w:t>
      </w:r>
      <w:r w:rsidRPr="00900D83">
        <w:rPr>
          <w:rFonts w:ascii="Times New Roman" w:hAnsi="Times New Roman" w:cs="Times New Roman"/>
          <w:color w:val="000000" w:themeColor="text1"/>
          <w:sz w:val="24"/>
          <w:szCs w:val="24"/>
        </w:rPr>
        <w:t>, 45(3), 72-89</w:t>
      </w:r>
      <w:bookmarkEnd w:id="138"/>
      <w:r w:rsidRPr="00900D83">
        <w:rPr>
          <w:rFonts w:ascii="Times New Roman" w:hAnsi="Times New Roman" w:cs="Times New Roman"/>
          <w:color w:val="000000" w:themeColor="text1"/>
          <w:sz w:val="24"/>
          <w:szCs w:val="24"/>
        </w:rPr>
        <w:t>.</w:t>
      </w:r>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39" w:name="_Hlk133514269"/>
      <w:r w:rsidRPr="00900D83">
        <w:rPr>
          <w:rFonts w:ascii="Times New Roman" w:hAnsi="Times New Roman" w:cs="Times New Roman"/>
          <w:color w:val="000000" w:themeColor="text1"/>
          <w:sz w:val="24"/>
          <w:szCs w:val="24"/>
        </w:rPr>
        <w:t xml:space="preserve">Kano, L. &amp; Verbeke, A. (2015). The three faces of bounded reliability: Alfred Chandler and the micro-foundations of management theory. </w:t>
      </w:r>
      <w:r w:rsidRPr="00900D83">
        <w:rPr>
          <w:rFonts w:ascii="Times New Roman" w:hAnsi="Times New Roman" w:cs="Times New Roman"/>
          <w:i/>
          <w:color w:val="000000" w:themeColor="text1"/>
          <w:sz w:val="24"/>
          <w:szCs w:val="24"/>
        </w:rPr>
        <w:t>California Management Review</w:t>
      </w:r>
      <w:r w:rsidRPr="00900D83">
        <w:rPr>
          <w:rFonts w:ascii="Times New Roman" w:hAnsi="Times New Roman" w:cs="Times New Roman"/>
          <w:color w:val="000000" w:themeColor="text1"/>
          <w:sz w:val="24"/>
          <w:szCs w:val="24"/>
        </w:rPr>
        <w:t>, 58(1), 97-122.</w:t>
      </w:r>
      <w:bookmarkEnd w:id="139"/>
    </w:p>
    <w:p w:rsidR="00283CD6" w:rsidRPr="00900D83" w:rsidRDefault="00283CD6" w:rsidP="00DF6CC0">
      <w:pPr>
        <w:spacing w:line="360" w:lineRule="auto"/>
        <w:rPr>
          <w:rFonts w:ascii="Times New Roman" w:hAnsi="Times New Roman" w:cs="Times New Roman"/>
          <w:color w:val="000000" w:themeColor="text1"/>
          <w:sz w:val="24"/>
          <w:szCs w:val="24"/>
        </w:rPr>
      </w:pPr>
      <w:bookmarkStart w:id="140" w:name="_Hlk133514293"/>
      <w:r w:rsidRPr="00900D83">
        <w:rPr>
          <w:rFonts w:ascii="Times New Roman" w:hAnsi="Times New Roman" w:cs="Times New Roman"/>
          <w:color w:val="000000" w:themeColor="text1"/>
          <w:sz w:val="24"/>
          <w:szCs w:val="24"/>
        </w:rPr>
        <w:t xml:space="preserve">Killing, J. P. (1982). How to make a global joint venture work. </w:t>
      </w:r>
      <w:r w:rsidRPr="00900D83">
        <w:rPr>
          <w:rFonts w:ascii="Times New Roman" w:hAnsi="Times New Roman" w:cs="Times New Roman"/>
          <w:i/>
          <w:iCs/>
          <w:color w:val="000000" w:themeColor="text1"/>
          <w:sz w:val="24"/>
          <w:szCs w:val="24"/>
        </w:rPr>
        <w:t>Harvard Business Review</w:t>
      </w:r>
      <w:r w:rsidRPr="00900D83">
        <w:rPr>
          <w:rFonts w:ascii="Times New Roman" w:hAnsi="Times New Roman" w:cs="Times New Roman"/>
          <w:color w:val="000000" w:themeColor="text1"/>
          <w:sz w:val="24"/>
          <w:szCs w:val="24"/>
        </w:rPr>
        <w:t>, 60(3), 120-7.</w:t>
      </w:r>
      <w:bookmarkEnd w:id="140"/>
    </w:p>
    <w:bookmarkStart w:id="141" w:name="_Hlk133514308"/>
    <w:p w:rsidR="00283CD6" w:rsidRPr="00900D83" w:rsidRDefault="00000000" w:rsidP="00DF6CC0">
      <w:pPr>
        <w:spacing w:line="360" w:lineRule="auto"/>
        <w:rPr>
          <w:rFonts w:ascii="Times New Roman" w:hAnsi="Times New Roman" w:cs="Times New Roman"/>
          <w:color w:val="000000" w:themeColor="text1"/>
          <w:sz w:val="24"/>
          <w:szCs w:val="24"/>
        </w:rPr>
      </w:pPr>
      <w:r>
        <w:fldChar w:fldCharType="begin"/>
      </w:r>
      <w:r>
        <w:instrText xml:space="preserve">HYPERLINK </w:instrText>
      </w:r>
      <w:r>
        <w:instrText>"https://www.emerald.com/insight/search?q=Pieter%20Klaas%20Jagersma" \o "Pieter Klaas Jagersma"</w:instrText>
      </w:r>
      <w:r>
        <w:fldChar w:fldCharType="separate"/>
      </w:r>
      <w:r w:rsidR="00283CD6" w:rsidRPr="00900D83">
        <w:rPr>
          <w:rStyle w:val="af2"/>
          <w:rFonts w:ascii="Times New Roman" w:hAnsi="Times New Roman" w:cs="Times New Roman"/>
          <w:color w:val="000000" w:themeColor="text1"/>
          <w:sz w:val="24"/>
          <w:szCs w:val="24"/>
          <w:u w:val="none"/>
          <w:shd w:val="clear" w:color="auto" w:fill="FFFFFF"/>
        </w:rPr>
        <w:t>Klaas Jagersma, P.</w:t>
      </w:r>
      <w:r>
        <w:rPr>
          <w:rStyle w:val="af2"/>
          <w:rFonts w:ascii="Times New Roman" w:hAnsi="Times New Roman" w:cs="Times New Roman"/>
          <w:color w:val="000000" w:themeColor="text1"/>
          <w:sz w:val="24"/>
          <w:szCs w:val="24"/>
          <w:u w:val="none"/>
          <w:shd w:val="clear" w:color="auto" w:fill="FFFFFF"/>
        </w:rPr>
        <w:fldChar w:fldCharType="end"/>
      </w:r>
      <w:r w:rsidR="00283CD6" w:rsidRPr="00900D83">
        <w:rPr>
          <w:rFonts w:ascii="Times New Roman" w:hAnsi="Times New Roman" w:cs="Times New Roman"/>
          <w:color w:val="000000" w:themeColor="text1"/>
          <w:sz w:val="24"/>
          <w:szCs w:val="24"/>
          <w:shd w:val="clear" w:color="auto" w:fill="FFFFFF"/>
        </w:rPr>
        <w:t> (2005), Cross</w:t>
      </w:r>
      <w:r w:rsidR="00283CD6" w:rsidRPr="00900D83">
        <w:rPr>
          <w:rFonts w:ascii="Times New Roman" w:eastAsia="宋体" w:hAnsi="Times New Roman" w:cs="Times New Roman"/>
          <w:color w:val="000000" w:themeColor="text1"/>
          <w:sz w:val="24"/>
          <w:szCs w:val="24"/>
          <w:shd w:val="clear" w:color="auto" w:fill="FFFFFF"/>
        </w:rPr>
        <w:t>‐</w:t>
      </w:r>
      <w:r w:rsidR="00283CD6" w:rsidRPr="00900D83">
        <w:rPr>
          <w:rFonts w:ascii="Times New Roman" w:hAnsi="Times New Roman" w:cs="Times New Roman"/>
          <w:color w:val="000000" w:themeColor="text1"/>
          <w:sz w:val="24"/>
          <w:szCs w:val="24"/>
          <w:shd w:val="clear" w:color="auto" w:fill="FFFFFF"/>
        </w:rPr>
        <w:t xml:space="preserve">border alliances: advice from the executive suite. </w:t>
      </w:r>
      <w:hyperlink r:id="rId9" w:history="1">
        <w:r w:rsidR="00283CD6" w:rsidRPr="00900D83">
          <w:rPr>
            <w:rStyle w:val="af2"/>
            <w:rFonts w:ascii="Times New Roman" w:hAnsi="Times New Roman" w:cs="Times New Roman"/>
            <w:i/>
            <w:iCs/>
            <w:color w:val="000000" w:themeColor="text1"/>
            <w:sz w:val="24"/>
            <w:szCs w:val="24"/>
            <w:u w:val="none"/>
          </w:rPr>
          <w:t>Journal of Business Strategy</w:t>
        </w:r>
      </w:hyperlink>
      <w:r w:rsidR="00283CD6" w:rsidRPr="00900D83">
        <w:rPr>
          <w:rFonts w:ascii="Times New Roman" w:hAnsi="Times New Roman" w:cs="Times New Roman"/>
          <w:color w:val="000000" w:themeColor="text1"/>
          <w:sz w:val="24"/>
          <w:szCs w:val="24"/>
          <w:shd w:val="clear" w:color="auto" w:fill="FFFFFF"/>
        </w:rPr>
        <w:t>, 26(1), 41-50.</w:t>
      </w:r>
      <w:bookmarkEnd w:id="141"/>
    </w:p>
    <w:p w:rsidR="00283CD6" w:rsidRPr="00900D83" w:rsidRDefault="00283CD6" w:rsidP="00DF6CC0">
      <w:pPr>
        <w:spacing w:line="360" w:lineRule="auto"/>
        <w:rPr>
          <w:rFonts w:ascii="Times New Roman" w:hAnsi="Times New Roman" w:cs="Times New Roman"/>
          <w:color w:val="000000" w:themeColor="text1"/>
          <w:sz w:val="24"/>
          <w:szCs w:val="24"/>
        </w:rPr>
      </w:pPr>
      <w:bookmarkStart w:id="142" w:name="_Hlk133514327"/>
      <w:r w:rsidRPr="00900D83">
        <w:rPr>
          <w:rFonts w:ascii="Times New Roman" w:hAnsi="Times New Roman" w:cs="Times New Roman"/>
          <w:color w:val="000000" w:themeColor="text1"/>
          <w:sz w:val="24"/>
          <w:szCs w:val="24"/>
        </w:rPr>
        <w:t>Knight, F. H. (1965) Risk, Uncertainty and Profit. New York: Harper and Row.</w:t>
      </w:r>
      <w:bookmarkEnd w:id="142"/>
      <w:r w:rsidRPr="00900D83">
        <w:rPr>
          <w:rFonts w:ascii="Times New Roman" w:hAnsi="Times New Roman" w:cs="Times New Roman"/>
          <w:color w:val="000000" w:themeColor="text1"/>
          <w:sz w:val="24"/>
          <w:szCs w:val="24"/>
        </w:rPr>
        <w:t xml:space="preserve"> </w:t>
      </w:r>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43" w:name="_Hlk133514409"/>
      <w:r w:rsidRPr="00900D83">
        <w:rPr>
          <w:rFonts w:ascii="Times New Roman" w:hAnsi="Times New Roman" w:cs="Times New Roman"/>
          <w:color w:val="000000" w:themeColor="text1"/>
          <w:sz w:val="24"/>
          <w:szCs w:val="24"/>
        </w:rPr>
        <w:t xml:space="preserve">Lambert, R. (1971, December 22). Note for Mr. </w:t>
      </w:r>
      <w:proofErr w:type="spellStart"/>
      <w:r w:rsidRPr="00900D83">
        <w:rPr>
          <w:rFonts w:ascii="Times New Roman" w:hAnsi="Times New Roman" w:cs="Times New Roman"/>
          <w:color w:val="000000" w:themeColor="text1"/>
          <w:sz w:val="24"/>
          <w:szCs w:val="24"/>
        </w:rPr>
        <w:t>Tuke</w:t>
      </w:r>
      <w:proofErr w:type="spellEnd"/>
      <w:r w:rsidRPr="00900D83">
        <w:rPr>
          <w:rFonts w:ascii="Times New Roman" w:hAnsi="Times New Roman" w:cs="Times New Roman"/>
          <w:color w:val="000000" w:themeColor="text1"/>
          <w:sz w:val="24"/>
          <w:szCs w:val="24"/>
        </w:rPr>
        <w:t>, 80/3396, BGA, United Kingdom.</w:t>
      </w:r>
      <w:bookmarkEnd w:id="143"/>
    </w:p>
    <w:p w:rsidR="00283CD6" w:rsidRPr="00900D83" w:rsidRDefault="00283CD6" w:rsidP="00DF6CC0">
      <w:pPr>
        <w:spacing w:line="360" w:lineRule="auto"/>
        <w:rPr>
          <w:rFonts w:ascii="Times New Roman" w:hAnsi="Times New Roman" w:cs="Times New Roman"/>
          <w:color w:val="000000" w:themeColor="text1"/>
          <w:sz w:val="24"/>
          <w:szCs w:val="24"/>
        </w:rPr>
      </w:pPr>
      <w:bookmarkStart w:id="144" w:name="_Hlk133514424"/>
      <w:r w:rsidRPr="00900D83">
        <w:rPr>
          <w:rFonts w:ascii="Times New Roman" w:hAnsi="Times New Roman" w:cs="Times New Roman"/>
          <w:color w:val="000000" w:themeColor="text1"/>
          <w:sz w:val="24"/>
          <w:szCs w:val="24"/>
        </w:rPr>
        <w:t xml:space="preserve">Lee, K., &amp; </w:t>
      </w:r>
      <w:proofErr w:type="spellStart"/>
      <w:r w:rsidRPr="00900D83">
        <w:rPr>
          <w:rFonts w:ascii="Times New Roman" w:hAnsi="Times New Roman" w:cs="Times New Roman"/>
          <w:color w:val="000000" w:themeColor="text1"/>
          <w:sz w:val="24"/>
          <w:szCs w:val="24"/>
        </w:rPr>
        <w:t>Jin</w:t>
      </w:r>
      <w:proofErr w:type="spellEnd"/>
      <w:r w:rsidRPr="00900D83">
        <w:rPr>
          <w:rFonts w:ascii="Times New Roman" w:hAnsi="Times New Roman" w:cs="Times New Roman"/>
          <w:color w:val="000000" w:themeColor="text1"/>
          <w:sz w:val="24"/>
          <w:szCs w:val="24"/>
        </w:rPr>
        <w:t xml:space="preserve">, X. (2009). The origins of business groups in China: An empirical testing of the three paths and the three theories. </w:t>
      </w:r>
      <w:r w:rsidRPr="00900D83">
        <w:rPr>
          <w:rFonts w:ascii="Times New Roman" w:hAnsi="Times New Roman" w:cs="Times New Roman"/>
          <w:i/>
          <w:iCs/>
          <w:color w:val="000000" w:themeColor="text1"/>
          <w:sz w:val="24"/>
          <w:szCs w:val="24"/>
        </w:rPr>
        <w:t>Business History</w:t>
      </w:r>
      <w:r w:rsidRPr="00900D83">
        <w:rPr>
          <w:rFonts w:ascii="Times New Roman" w:hAnsi="Times New Roman" w:cs="Times New Roman"/>
          <w:color w:val="000000" w:themeColor="text1"/>
          <w:sz w:val="24"/>
          <w:szCs w:val="24"/>
        </w:rPr>
        <w:t>, 51(1), 77-99.</w:t>
      </w:r>
      <w:bookmarkEnd w:id="144"/>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45" w:name="_Hlk133514439"/>
      <w:r w:rsidRPr="00900D83">
        <w:rPr>
          <w:rFonts w:ascii="Times New Roman" w:hAnsi="Times New Roman" w:cs="Times New Roman"/>
          <w:color w:val="000000" w:themeColor="text1"/>
          <w:sz w:val="24"/>
          <w:szCs w:val="24"/>
        </w:rPr>
        <w:t xml:space="preserve">Leslie, P. E. (1972, January 18/19). Letter on visit by </w:t>
      </w:r>
      <w:proofErr w:type="spellStart"/>
      <w:r w:rsidRPr="00900D83">
        <w:rPr>
          <w:rFonts w:ascii="Times New Roman" w:hAnsi="Times New Roman" w:cs="Times New Roman"/>
          <w:color w:val="000000" w:themeColor="text1"/>
          <w:sz w:val="24"/>
          <w:szCs w:val="24"/>
        </w:rPr>
        <w:t>Messrs</w:t>
      </w:r>
      <w:proofErr w:type="spellEnd"/>
      <w:r w:rsidRPr="00900D83">
        <w:rPr>
          <w:rFonts w:ascii="Times New Roman" w:hAnsi="Times New Roman" w:cs="Times New Roman"/>
          <w:color w:val="000000" w:themeColor="text1"/>
          <w:sz w:val="24"/>
          <w:szCs w:val="24"/>
        </w:rPr>
        <w:t>, Leslie, Griffin and West, 80/3396, BGA, United Kingdom.</w:t>
      </w:r>
      <w:bookmarkEnd w:id="145"/>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46" w:name="_Hlk133514455"/>
      <w:r w:rsidRPr="00900D83">
        <w:rPr>
          <w:rFonts w:ascii="Times New Roman" w:hAnsi="Times New Roman" w:cs="Times New Roman"/>
          <w:color w:val="000000" w:themeColor="text1"/>
          <w:sz w:val="24"/>
          <w:szCs w:val="24"/>
        </w:rPr>
        <w:t xml:space="preserve">Leslie, P. E. (1972a, February 7). Note on visit to Banca </w:t>
      </w:r>
      <w:proofErr w:type="spellStart"/>
      <w:r w:rsidRPr="00900D83">
        <w:rPr>
          <w:rFonts w:ascii="Times New Roman" w:hAnsi="Times New Roman" w:cs="Times New Roman"/>
          <w:color w:val="000000" w:themeColor="text1"/>
          <w:sz w:val="24"/>
          <w:szCs w:val="24"/>
        </w:rPr>
        <w:t>Castellini</w:t>
      </w:r>
      <w:proofErr w:type="spellEnd"/>
      <w:r w:rsidRPr="00900D83">
        <w:rPr>
          <w:rFonts w:ascii="Times New Roman" w:hAnsi="Times New Roman" w:cs="Times New Roman"/>
          <w:color w:val="000000" w:themeColor="text1"/>
          <w:sz w:val="24"/>
          <w:szCs w:val="24"/>
        </w:rPr>
        <w:t xml:space="preserve"> on 1</w:t>
      </w:r>
      <w:r w:rsidRPr="00900D83">
        <w:rPr>
          <w:rFonts w:ascii="Times New Roman" w:hAnsi="Times New Roman" w:cs="Times New Roman"/>
          <w:color w:val="000000" w:themeColor="text1"/>
          <w:sz w:val="24"/>
          <w:szCs w:val="24"/>
          <w:vertAlign w:val="superscript"/>
        </w:rPr>
        <w:t>st</w:t>
      </w:r>
      <w:r w:rsidRPr="00900D83">
        <w:rPr>
          <w:rFonts w:ascii="Times New Roman" w:hAnsi="Times New Roman" w:cs="Times New Roman"/>
          <w:color w:val="000000" w:themeColor="text1"/>
          <w:sz w:val="24"/>
          <w:szCs w:val="24"/>
        </w:rPr>
        <w:t xml:space="preserve"> February, 80/4317, BGA, United Kingdom.</w:t>
      </w:r>
      <w:bookmarkEnd w:id="146"/>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47" w:name="_Hlk133514473"/>
      <w:r w:rsidRPr="00900D83">
        <w:rPr>
          <w:rFonts w:ascii="Times New Roman" w:hAnsi="Times New Roman" w:cs="Times New Roman"/>
          <w:color w:val="000000" w:themeColor="text1"/>
          <w:sz w:val="24"/>
          <w:szCs w:val="24"/>
        </w:rPr>
        <w:t>Leslie, P. E. (1979a, March 8). Italian Strategy – Proposal to open a branch in Rome, 80/4932, BGA, United Kingdom.</w:t>
      </w:r>
      <w:bookmarkEnd w:id="147"/>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48" w:name="_Hlk133514487"/>
      <w:r w:rsidRPr="00900D83">
        <w:rPr>
          <w:rFonts w:ascii="Times New Roman" w:hAnsi="Times New Roman" w:cs="Times New Roman"/>
          <w:bCs/>
          <w:color w:val="000000" w:themeColor="text1"/>
          <w:sz w:val="24"/>
          <w:szCs w:val="24"/>
        </w:rPr>
        <w:lastRenderedPageBreak/>
        <w:t>Lu, Q. (2021) “</w:t>
      </w:r>
      <w:r w:rsidRPr="00900D83">
        <w:rPr>
          <w:rFonts w:ascii="Times New Roman" w:hAnsi="Times New Roman" w:cs="Times New Roman"/>
          <w:color w:val="000000" w:themeColor="text1"/>
          <w:sz w:val="24"/>
          <w:szCs w:val="24"/>
        </w:rPr>
        <w:t xml:space="preserve">Bounded Reliability and the Termination of International Joint Ventures”, </w:t>
      </w:r>
      <w:r w:rsidRPr="00900D83">
        <w:rPr>
          <w:rFonts w:ascii="Times New Roman" w:hAnsi="Times New Roman" w:cs="Times New Roman"/>
          <w:i/>
          <w:color w:val="000000" w:themeColor="text1"/>
          <w:sz w:val="24"/>
          <w:szCs w:val="24"/>
        </w:rPr>
        <w:t>Business History</w:t>
      </w:r>
      <w:r w:rsidRPr="00900D83">
        <w:rPr>
          <w:rFonts w:ascii="Times New Roman" w:hAnsi="Times New Roman" w:cs="Times New Roman"/>
          <w:color w:val="000000" w:themeColor="text1"/>
          <w:sz w:val="24"/>
          <w:szCs w:val="24"/>
        </w:rPr>
        <w:t>, 63(2): 205-224.</w:t>
      </w:r>
      <w:bookmarkEnd w:id="148"/>
    </w:p>
    <w:p w:rsidR="00283CD6" w:rsidRPr="00900D83" w:rsidRDefault="00283CD6" w:rsidP="00DF6CC0">
      <w:pPr>
        <w:spacing w:line="360" w:lineRule="auto"/>
        <w:rPr>
          <w:rFonts w:ascii="Times New Roman" w:hAnsi="Times New Roman" w:cs="Times New Roman"/>
          <w:color w:val="000000" w:themeColor="text1"/>
          <w:sz w:val="24"/>
          <w:szCs w:val="24"/>
        </w:rPr>
      </w:pPr>
      <w:bookmarkStart w:id="149" w:name="_Hlk133514512"/>
      <w:proofErr w:type="spellStart"/>
      <w:r w:rsidRPr="00900D83">
        <w:rPr>
          <w:rFonts w:ascii="Times New Roman" w:hAnsi="Times New Roman" w:cs="Times New Roman"/>
          <w:color w:val="000000" w:themeColor="text1"/>
          <w:sz w:val="24"/>
          <w:szCs w:val="24"/>
        </w:rPr>
        <w:t>Lumineau</w:t>
      </w:r>
      <w:proofErr w:type="spellEnd"/>
      <w:r w:rsidRPr="00900D83">
        <w:rPr>
          <w:rFonts w:ascii="Times New Roman" w:hAnsi="Times New Roman" w:cs="Times New Roman"/>
          <w:color w:val="000000" w:themeColor="text1"/>
          <w:sz w:val="24"/>
          <w:szCs w:val="24"/>
        </w:rPr>
        <w:t xml:space="preserve">, F., &amp; Verbeke, A. (2016). Let’s give opportunism the proper back seat. </w:t>
      </w:r>
      <w:r w:rsidRPr="00900D83">
        <w:rPr>
          <w:rFonts w:ascii="Times New Roman" w:hAnsi="Times New Roman" w:cs="Times New Roman"/>
          <w:i/>
          <w:color w:val="000000" w:themeColor="text1"/>
          <w:sz w:val="24"/>
          <w:szCs w:val="24"/>
        </w:rPr>
        <w:t>Academy of Management Review</w:t>
      </w:r>
      <w:r w:rsidRPr="00900D83">
        <w:rPr>
          <w:rFonts w:ascii="Times New Roman" w:hAnsi="Times New Roman" w:cs="Times New Roman"/>
          <w:color w:val="000000" w:themeColor="text1"/>
          <w:sz w:val="24"/>
          <w:szCs w:val="24"/>
        </w:rPr>
        <w:t>, 41(4), 739-754.</w:t>
      </w:r>
      <w:bookmarkEnd w:id="149"/>
    </w:p>
    <w:p w:rsidR="00283CD6" w:rsidRPr="00900D83" w:rsidRDefault="00283CD6" w:rsidP="00DF6CC0">
      <w:pPr>
        <w:spacing w:line="360" w:lineRule="auto"/>
        <w:rPr>
          <w:rFonts w:ascii="Times New Roman" w:hAnsi="Times New Roman" w:cs="Times New Roman"/>
          <w:color w:val="000000" w:themeColor="text1"/>
          <w:sz w:val="24"/>
          <w:szCs w:val="24"/>
        </w:rPr>
      </w:pPr>
      <w:bookmarkStart w:id="150" w:name="_Hlk133514539"/>
      <w:r w:rsidRPr="00900D83">
        <w:rPr>
          <w:rFonts w:ascii="Times New Roman" w:hAnsi="Times New Roman" w:cs="Times New Roman"/>
          <w:color w:val="000000" w:themeColor="text1"/>
          <w:sz w:val="24"/>
          <w:szCs w:val="24"/>
        </w:rPr>
        <w:t xml:space="preserve">Luo, Y. (2005). Transactional characteristics, institutional environment and joint venture contracts. </w:t>
      </w:r>
      <w:r w:rsidRPr="00900D83">
        <w:rPr>
          <w:rFonts w:ascii="Times New Roman" w:hAnsi="Times New Roman" w:cs="Times New Roman"/>
          <w:i/>
          <w:iCs/>
          <w:color w:val="000000" w:themeColor="text1"/>
          <w:sz w:val="24"/>
          <w:szCs w:val="24"/>
        </w:rPr>
        <w:t>Journal of International Business Studies</w:t>
      </w:r>
      <w:r w:rsidRPr="00900D83">
        <w:rPr>
          <w:rFonts w:ascii="Times New Roman" w:hAnsi="Times New Roman" w:cs="Times New Roman"/>
          <w:color w:val="000000" w:themeColor="text1"/>
          <w:sz w:val="24"/>
          <w:szCs w:val="24"/>
        </w:rPr>
        <w:t>, 36, 209-230.</w:t>
      </w:r>
      <w:bookmarkEnd w:id="150"/>
    </w:p>
    <w:p w:rsidR="00283CD6" w:rsidRPr="00900D83" w:rsidRDefault="00283CD6" w:rsidP="00DF6CC0">
      <w:pPr>
        <w:spacing w:line="360" w:lineRule="auto"/>
        <w:rPr>
          <w:rFonts w:ascii="Times New Roman" w:hAnsi="Times New Roman" w:cs="Times New Roman"/>
          <w:color w:val="000000" w:themeColor="text1"/>
          <w:sz w:val="24"/>
          <w:szCs w:val="24"/>
        </w:rPr>
      </w:pPr>
      <w:bookmarkStart w:id="151" w:name="_Hlk133514556"/>
      <w:proofErr w:type="spellStart"/>
      <w:r w:rsidRPr="00900D83">
        <w:rPr>
          <w:rFonts w:ascii="Times New Roman" w:hAnsi="Times New Roman" w:cs="Times New Roman"/>
          <w:color w:val="000000" w:themeColor="text1"/>
          <w:sz w:val="24"/>
          <w:szCs w:val="24"/>
        </w:rPr>
        <w:t>Macneil</w:t>
      </w:r>
      <w:proofErr w:type="spellEnd"/>
      <w:r w:rsidRPr="00900D83">
        <w:rPr>
          <w:rFonts w:ascii="Times New Roman" w:hAnsi="Times New Roman" w:cs="Times New Roman"/>
          <w:color w:val="000000" w:themeColor="text1"/>
          <w:sz w:val="24"/>
          <w:szCs w:val="24"/>
        </w:rPr>
        <w:t xml:space="preserve">, I. R. (1974). The many features of contract. </w:t>
      </w:r>
      <w:r w:rsidRPr="00900D83">
        <w:rPr>
          <w:rFonts w:ascii="Times New Roman" w:hAnsi="Times New Roman" w:cs="Times New Roman"/>
          <w:i/>
          <w:iCs/>
          <w:color w:val="000000" w:themeColor="text1"/>
          <w:sz w:val="24"/>
          <w:szCs w:val="24"/>
        </w:rPr>
        <w:t>Southern California Law Review</w:t>
      </w:r>
      <w:r w:rsidRPr="00900D83">
        <w:rPr>
          <w:rFonts w:ascii="Times New Roman" w:hAnsi="Times New Roman" w:cs="Times New Roman"/>
          <w:color w:val="000000" w:themeColor="text1"/>
          <w:sz w:val="24"/>
          <w:szCs w:val="24"/>
        </w:rPr>
        <w:t>, 47, 691-816.</w:t>
      </w:r>
      <w:bookmarkEnd w:id="151"/>
    </w:p>
    <w:p w:rsidR="00283CD6" w:rsidRPr="00900D83" w:rsidRDefault="00283CD6" w:rsidP="00DF6CC0">
      <w:pPr>
        <w:spacing w:line="360" w:lineRule="auto"/>
        <w:rPr>
          <w:rFonts w:ascii="Times New Roman" w:hAnsi="Times New Roman" w:cs="Times New Roman"/>
          <w:color w:val="000000" w:themeColor="text1"/>
          <w:sz w:val="24"/>
          <w:szCs w:val="24"/>
        </w:rPr>
      </w:pPr>
      <w:bookmarkStart w:id="152" w:name="_Hlk133514569"/>
      <w:r w:rsidRPr="00900D83">
        <w:rPr>
          <w:rFonts w:ascii="Times New Roman" w:hAnsi="Times New Roman" w:cs="Times New Roman"/>
          <w:color w:val="000000" w:themeColor="text1"/>
          <w:sz w:val="24"/>
          <w:szCs w:val="24"/>
        </w:rPr>
        <w:t xml:space="preserve">Makino, S., Chan, C. M., </w:t>
      </w:r>
      <w:proofErr w:type="spellStart"/>
      <w:r w:rsidRPr="00900D83">
        <w:rPr>
          <w:rFonts w:ascii="Times New Roman" w:hAnsi="Times New Roman" w:cs="Times New Roman"/>
          <w:color w:val="000000" w:themeColor="text1"/>
          <w:sz w:val="24"/>
          <w:szCs w:val="24"/>
        </w:rPr>
        <w:t>Isobe</w:t>
      </w:r>
      <w:proofErr w:type="spellEnd"/>
      <w:r w:rsidRPr="00900D83">
        <w:rPr>
          <w:rFonts w:ascii="Times New Roman" w:hAnsi="Times New Roman" w:cs="Times New Roman"/>
          <w:color w:val="000000" w:themeColor="text1"/>
          <w:sz w:val="24"/>
          <w:szCs w:val="24"/>
        </w:rPr>
        <w:t xml:space="preserve">, T., &amp; Beamish, P. W. (2007). Intended and unintended termination of international joint ventures. </w:t>
      </w:r>
      <w:r w:rsidRPr="00900D83">
        <w:rPr>
          <w:rFonts w:ascii="Times New Roman" w:hAnsi="Times New Roman" w:cs="Times New Roman"/>
          <w:i/>
          <w:color w:val="000000" w:themeColor="text1"/>
          <w:sz w:val="24"/>
          <w:szCs w:val="24"/>
        </w:rPr>
        <w:t>Strategic Management Journal</w:t>
      </w:r>
      <w:r w:rsidRPr="00900D83">
        <w:rPr>
          <w:rFonts w:ascii="Times New Roman" w:hAnsi="Times New Roman" w:cs="Times New Roman"/>
          <w:color w:val="000000" w:themeColor="text1"/>
          <w:sz w:val="24"/>
          <w:szCs w:val="24"/>
        </w:rPr>
        <w:t>, 28, 1113-1132.</w:t>
      </w:r>
      <w:bookmarkEnd w:id="152"/>
    </w:p>
    <w:p w:rsidR="00283CD6" w:rsidRPr="00900D83" w:rsidRDefault="00283CD6" w:rsidP="00DF6CC0">
      <w:pPr>
        <w:spacing w:line="360" w:lineRule="auto"/>
        <w:rPr>
          <w:rFonts w:ascii="Times New Roman" w:hAnsi="Times New Roman" w:cs="Times New Roman"/>
          <w:color w:val="000000" w:themeColor="text1"/>
          <w:sz w:val="24"/>
          <w:szCs w:val="24"/>
        </w:rPr>
      </w:pPr>
      <w:bookmarkStart w:id="153" w:name="_Hlk133514805"/>
      <w:r w:rsidRPr="00900D83">
        <w:rPr>
          <w:rFonts w:ascii="Times New Roman" w:hAnsi="Times New Roman" w:cs="Times New Roman"/>
          <w:color w:val="000000" w:themeColor="text1"/>
          <w:sz w:val="24"/>
          <w:szCs w:val="24"/>
        </w:rPr>
        <w:t xml:space="preserve">McGovern, T., &amp; McLean, T. (2017). </w:t>
      </w:r>
      <w:r w:rsidRPr="00900D83">
        <w:rPr>
          <w:rFonts w:ascii="Times New Roman" w:hAnsi="Times New Roman" w:cs="Times New Roman"/>
          <w:i/>
          <w:iCs/>
          <w:color w:val="000000" w:themeColor="text1"/>
          <w:sz w:val="24"/>
          <w:szCs w:val="24"/>
        </w:rPr>
        <w:t xml:space="preserve">The genesis of the electricity supply industry in Britain: A case study of </w:t>
      </w:r>
      <w:proofErr w:type="spellStart"/>
      <w:r w:rsidRPr="00900D83">
        <w:rPr>
          <w:rFonts w:ascii="Times New Roman" w:hAnsi="Times New Roman" w:cs="Times New Roman"/>
          <w:i/>
          <w:iCs/>
          <w:color w:val="000000" w:themeColor="text1"/>
          <w:sz w:val="24"/>
          <w:szCs w:val="24"/>
        </w:rPr>
        <w:t>NESCo</w:t>
      </w:r>
      <w:proofErr w:type="spellEnd"/>
      <w:r w:rsidRPr="00900D83">
        <w:rPr>
          <w:rFonts w:ascii="Times New Roman" w:hAnsi="Times New Roman" w:cs="Times New Roman"/>
          <w:i/>
          <w:iCs/>
          <w:color w:val="000000" w:themeColor="text1"/>
          <w:sz w:val="24"/>
          <w:szCs w:val="24"/>
        </w:rPr>
        <w:t xml:space="preserve"> from 1889 to 1914</w:t>
      </w:r>
      <w:r w:rsidRPr="00900D83">
        <w:rPr>
          <w:rFonts w:ascii="Times New Roman" w:hAnsi="Times New Roman" w:cs="Times New Roman"/>
          <w:color w:val="000000" w:themeColor="text1"/>
          <w:sz w:val="24"/>
          <w:szCs w:val="24"/>
        </w:rPr>
        <w:t xml:space="preserve">. </w:t>
      </w:r>
      <w:r w:rsidRPr="00900D83">
        <w:rPr>
          <w:rFonts w:ascii="Times New Roman" w:hAnsi="Times New Roman" w:cs="Times New Roman"/>
          <w:i/>
          <w:iCs/>
          <w:color w:val="000000" w:themeColor="text1"/>
          <w:sz w:val="24"/>
          <w:szCs w:val="24"/>
        </w:rPr>
        <w:t>Business History</w:t>
      </w:r>
      <w:r w:rsidRPr="00900D83">
        <w:rPr>
          <w:rFonts w:ascii="Times New Roman" w:hAnsi="Times New Roman" w:cs="Times New Roman"/>
          <w:color w:val="000000" w:themeColor="text1"/>
          <w:sz w:val="24"/>
          <w:szCs w:val="24"/>
        </w:rPr>
        <w:t>, 59(5), 667-689.</w:t>
      </w:r>
      <w:bookmarkEnd w:id="153"/>
    </w:p>
    <w:p w:rsidR="00283CD6" w:rsidRPr="00900D83" w:rsidRDefault="00283CD6" w:rsidP="00DF6CC0">
      <w:pPr>
        <w:spacing w:line="360" w:lineRule="auto"/>
        <w:rPr>
          <w:rFonts w:ascii="Times New Roman" w:hAnsi="Times New Roman" w:cs="Times New Roman"/>
          <w:color w:val="000000" w:themeColor="text1"/>
          <w:sz w:val="24"/>
          <w:szCs w:val="24"/>
        </w:rPr>
      </w:pPr>
      <w:bookmarkStart w:id="154" w:name="_Hlk133514840"/>
      <w:r w:rsidRPr="00900D83">
        <w:rPr>
          <w:rFonts w:ascii="Times New Roman" w:hAnsi="Times New Roman" w:cs="Times New Roman"/>
          <w:color w:val="000000" w:themeColor="text1"/>
          <w:sz w:val="24"/>
          <w:szCs w:val="24"/>
        </w:rPr>
        <w:t xml:space="preserve">Michie, R. C. (1978). </w:t>
      </w:r>
      <w:r w:rsidRPr="00900D83">
        <w:rPr>
          <w:rFonts w:ascii="Times New Roman" w:hAnsi="Times New Roman" w:cs="Times New Roman"/>
          <w:iCs/>
          <w:color w:val="000000" w:themeColor="text1"/>
          <w:sz w:val="24"/>
          <w:szCs w:val="24"/>
        </w:rPr>
        <w:t>The transfer of shares in Scotland, 1700-1820</w:t>
      </w:r>
      <w:r w:rsidRPr="00900D83">
        <w:rPr>
          <w:rFonts w:ascii="Times New Roman" w:hAnsi="Times New Roman" w:cs="Times New Roman"/>
          <w:color w:val="000000" w:themeColor="text1"/>
          <w:sz w:val="24"/>
          <w:szCs w:val="24"/>
        </w:rPr>
        <w:t xml:space="preserve">. </w:t>
      </w:r>
      <w:r w:rsidRPr="00900D83">
        <w:rPr>
          <w:rFonts w:ascii="Times New Roman" w:hAnsi="Times New Roman" w:cs="Times New Roman"/>
          <w:i/>
          <w:iCs/>
          <w:color w:val="000000" w:themeColor="text1"/>
          <w:sz w:val="24"/>
          <w:szCs w:val="24"/>
        </w:rPr>
        <w:t>Business History</w:t>
      </w:r>
      <w:r w:rsidRPr="00900D83">
        <w:rPr>
          <w:rFonts w:ascii="Times New Roman" w:hAnsi="Times New Roman" w:cs="Times New Roman"/>
          <w:color w:val="000000" w:themeColor="text1"/>
          <w:sz w:val="24"/>
          <w:szCs w:val="24"/>
        </w:rPr>
        <w:t>, 20(2), 153-164.</w:t>
      </w:r>
      <w:bookmarkEnd w:id="154"/>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55" w:name="_Hlk133514857"/>
      <w:proofErr w:type="spellStart"/>
      <w:r w:rsidRPr="00900D83">
        <w:rPr>
          <w:rFonts w:ascii="Times New Roman" w:hAnsi="Times New Roman" w:cs="Times New Roman"/>
          <w:color w:val="000000" w:themeColor="text1"/>
          <w:sz w:val="24"/>
          <w:szCs w:val="24"/>
        </w:rPr>
        <w:t>Parkhe</w:t>
      </w:r>
      <w:proofErr w:type="spellEnd"/>
      <w:r w:rsidRPr="00900D83">
        <w:rPr>
          <w:rFonts w:ascii="Times New Roman" w:hAnsi="Times New Roman" w:cs="Times New Roman"/>
          <w:color w:val="000000" w:themeColor="text1"/>
          <w:sz w:val="24"/>
          <w:szCs w:val="24"/>
        </w:rPr>
        <w:t xml:space="preserve">, A. (1991). Interfirm diversity, </w:t>
      </w:r>
      <w:proofErr w:type="spellStart"/>
      <w:r w:rsidRPr="00900D83">
        <w:rPr>
          <w:rFonts w:ascii="Times New Roman" w:hAnsi="Times New Roman" w:cs="Times New Roman"/>
          <w:color w:val="000000" w:themeColor="text1"/>
          <w:sz w:val="24"/>
          <w:szCs w:val="24"/>
        </w:rPr>
        <w:t>organisational</w:t>
      </w:r>
      <w:proofErr w:type="spellEnd"/>
      <w:r w:rsidRPr="00900D83">
        <w:rPr>
          <w:rFonts w:ascii="Times New Roman" w:hAnsi="Times New Roman" w:cs="Times New Roman"/>
          <w:color w:val="000000" w:themeColor="text1"/>
          <w:sz w:val="24"/>
          <w:szCs w:val="24"/>
        </w:rPr>
        <w:t xml:space="preserve"> learning and longevity in global strategic alliances. </w:t>
      </w:r>
      <w:r w:rsidRPr="00900D83">
        <w:rPr>
          <w:rFonts w:ascii="Times New Roman" w:hAnsi="Times New Roman" w:cs="Times New Roman"/>
          <w:i/>
          <w:color w:val="000000" w:themeColor="text1"/>
          <w:sz w:val="24"/>
          <w:szCs w:val="24"/>
        </w:rPr>
        <w:t>Journal of International Business Studies</w:t>
      </w:r>
      <w:r w:rsidRPr="00900D83">
        <w:rPr>
          <w:rFonts w:ascii="Times New Roman" w:hAnsi="Times New Roman" w:cs="Times New Roman"/>
          <w:color w:val="000000" w:themeColor="text1"/>
          <w:sz w:val="24"/>
          <w:szCs w:val="24"/>
        </w:rPr>
        <w:t>, 22, 579-601.</w:t>
      </w:r>
      <w:bookmarkEnd w:id="155"/>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56" w:name="_Hlk133514885"/>
      <w:r w:rsidRPr="00900D83">
        <w:rPr>
          <w:rFonts w:ascii="Times New Roman" w:hAnsi="Times New Roman" w:cs="Times New Roman"/>
          <w:color w:val="000000" w:themeColor="text1"/>
          <w:sz w:val="24"/>
          <w:szCs w:val="24"/>
        </w:rPr>
        <w:t xml:space="preserve">Pilkington, A. (1996). Learning from joint venture: The Rover-Honda relationship. </w:t>
      </w:r>
      <w:r w:rsidRPr="00900D83">
        <w:rPr>
          <w:rFonts w:ascii="Times New Roman" w:hAnsi="Times New Roman" w:cs="Times New Roman"/>
          <w:i/>
          <w:iCs/>
          <w:color w:val="000000" w:themeColor="text1"/>
          <w:sz w:val="24"/>
          <w:szCs w:val="24"/>
        </w:rPr>
        <w:t>Business History</w:t>
      </w:r>
      <w:r w:rsidRPr="00900D83">
        <w:rPr>
          <w:rFonts w:ascii="Times New Roman" w:hAnsi="Times New Roman" w:cs="Times New Roman"/>
          <w:color w:val="000000" w:themeColor="text1"/>
          <w:sz w:val="24"/>
          <w:szCs w:val="24"/>
        </w:rPr>
        <w:t>, 38(1), 90-114</w:t>
      </w:r>
      <w:bookmarkEnd w:id="156"/>
      <w:r w:rsidRPr="00900D83">
        <w:rPr>
          <w:rFonts w:ascii="Times New Roman" w:hAnsi="Times New Roman" w:cs="Times New Roman"/>
          <w:color w:val="000000" w:themeColor="text1"/>
          <w:sz w:val="24"/>
          <w:szCs w:val="24"/>
        </w:rPr>
        <w:t>.</w:t>
      </w:r>
    </w:p>
    <w:p w:rsidR="00283CD6" w:rsidRPr="00900D83" w:rsidRDefault="00283CD6" w:rsidP="00DF6CC0">
      <w:pPr>
        <w:spacing w:line="360" w:lineRule="auto"/>
        <w:rPr>
          <w:rFonts w:ascii="Times New Roman" w:hAnsi="Times New Roman" w:cs="Times New Roman"/>
          <w:color w:val="000000" w:themeColor="text1"/>
          <w:sz w:val="24"/>
          <w:szCs w:val="24"/>
        </w:rPr>
      </w:pPr>
      <w:bookmarkStart w:id="157" w:name="_Hlk133514899"/>
      <w:r w:rsidRPr="00900D83">
        <w:rPr>
          <w:rFonts w:ascii="Times New Roman" w:hAnsi="Times New Roman" w:cs="Times New Roman"/>
          <w:color w:val="000000" w:themeColor="text1"/>
          <w:sz w:val="24"/>
          <w:szCs w:val="24"/>
        </w:rPr>
        <w:t xml:space="preserve">Pugach, N. H. (1982). Keeping an idea alive: The establishment of a Sino-American bank, 1910-1920. </w:t>
      </w:r>
      <w:r w:rsidRPr="00900D83">
        <w:rPr>
          <w:rFonts w:ascii="Times New Roman" w:hAnsi="Times New Roman" w:cs="Times New Roman"/>
          <w:i/>
          <w:iCs/>
          <w:color w:val="000000" w:themeColor="text1"/>
          <w:sz w:val="24"/>
          <w:szCs w:val="24"/>
        </w:rPr>
        <w:t>Business History</w:t>
      </w:r>
      <w:r w:rsidRPr="00900D83">
        <w:rPr>
          <w:rFonts w:ascii="Times New Roman" w:hAnsi="Times New Roman" w:cs="Times New Roman"/>
          <w:color w:val="000000" w:themeColor="text1"/>
          <w:sz w:val="24"/>
          <w:szCs w:val="24"/>
        </w:rPr>
        <w:t>, 56(2), 265-293.</w:t>
      </w:r>
      <w:bookmarkEnd w:id="157"/>
    </w:p>
    <w:p w:rsidR="00283CD6" w:rsidRPr="00900D83" w:rsidRDefault="00283CD6" w:rsidP="00DF6CC0">
      <w:pPr>
        <w:spacing w:line="360" w:lineRule="auto"/>
        <w:rPr>
          <w:rFonts w:ascii="Times New Roman" w:hAnsi="Times New Roman" w:cs="Times New Roman"/>
          <w:color w:val="000000" w:themeColor="text1"/>
          <w:sz w:val="24"/>
          <w:szCs w:val="24"/>
        </w:rPr>
      </w:pPr>
      <w:bookmarkStart w:id="158" w:name="_Hlk133515368"/>
      <w:r w:rsidRPr="00900D83">
        <w:rPr>
          <w:rFonts w:ascii="Times New Roman" w:hAnsi="Times New Roman" w:cs="Times New Roman"/>
          <w:color w:val="000000" w:themeColor="text1"/>
          <w:sz w:val="24"/>
          <w:szCs w:val="24"/>
        </w:rPr>
        <w:t xml:space="preserve">Richardson, P. (1984). Nobels and the Australian mining industry, 1907-25. </w:t>
      </w:r>
      <w:r w:rsidRPr="00900D83">
        <w:rPr>
          <w:rFonts w:ascii="Times New Roman" w:hAnsi="Times New Roman" w:cs="Times New Roman"/>
          <w:i/>
          <w:color w:val="000000" w:themeColor="text1"/>
          <w:sz w:val="24"/>
          <w:szCs w:val="24"/>
        </w:rPr>
        <w:t>Business History</w:t>
      </w:r>
      <w:r w:rsidRPr="00900D83">
        <w:rPr>
          <w:rFonts w:ascii="Times New Roman" w:hAnsi="Times New Roman" w:cs="Times New Roman"/>
          <w:color w:val="000000" w:themeColor="text1"/>
          <w:sz w:val="24"/>
          <w:szCs w:val="24"/>
        </w:rPr>
        <w:t>, 26(2), 156-192.</w:t>
      </w:r>
      <w:bookmarkEnd w:id="158"/>
    </w:p>
    <w:p w:rsidR="00283CD6" w:rsidRPr="00900D83" w:rsidRDefault="00283CD6" w:rsidP="00DF6CC0">
      <w:pPr>
        <w:spacing w:line="360" w:lineRule="auto"/>
        <w:rPr>
          <w:rFonts w:ascii="Times New Roman" w:hAnsi="Times New Roman" w:cs="Times New Roman"/>
          <w:color w:val="000000" w:themeColor="text1"/>
          <w:sz w:val="24"/>
          <w:szCs w:val="24"/>
        </w:rPr>
      </w:pPr>
      <w:bookmarkStart w:id="159" w:name="_Hlk133515382"/>
      <w:r w:rsidRPr="00900D83">
        <w:rPr>
          <w:rFonts w:ascii="Times New Roman" w:hAnsi="Times New Roman" w:cs="Times New Roman"/>
          <w:color w:val="000000" w:themeColor="text1"/>
          <w:sz w:val="24"/>
          <w:szCs w:val="24"/>
        </w:rPr>
        <w:t>Simon, H. A. (1961</w:t>
      </w:r>
      <w:r w:rsidR="00161DDA" w:rsidRPr="00900D83">
        <w:rPr>
          <w:rFonts w:ascii="Times New Roman" w:hAnsi="Times New Roman" w:cs="Times New Roman"/>
          <w:color w:val="000000" w:themeColor="text1"/>
          <w:sz w:val="24"/>
          <w:szCs w:val="24"/>
        </w:rPr>
        <w:t xml:space="preserve">) </w:t>
      </w:r>
      <w:r w:rsidR="00161DDA" w:rsidRPr="00900D83">
        <w:rPr>
          <w:rFonts w:ascii="Times New Roman" w:hAnsi="Times New Roman" w:cs="Times New Roman"/>
          <w:i/>
          <w:color w:val="000000" w:themeColor="text1"/>
          <w:sz w:val="24"/>
          <w:szCs w:val="24"/>
        </w:rPr>
        <w:t>Administrative behavior</w:t>
      </w:r>
      <w:r w:rsidRPr="00900D83">
        <w:rPr>
          <w:rFonts w:ascii="Times New Roman" w:hAnsi="Times New Roman" w:cs="Times New Roman"/>
          <w:color w:val="000000" w:themeColor="text1"/>
          <w:sz w:val="24"/>
          <w:szCs w:val="24"/>
        </w:rPr>
        <w:t xml:space="preserve"> </w:t>
      </w:r>
      <w:r w:rsidR="00161DDA" w:rsidRPr="00900D83">
        <w:rPr>
          <w:rFonts w:ascii="Times New Roman" w:hAnsi="Times New Roman" w:cs="Times New Roman"/>
          <w:color w:val="000000" w:themeColor="text1"/>
          <w:sz w:val="24"/>
          <w:szCs w:val="24"/>
        </w:rPr>
        <w:t>(</w:t>
      </w:r>
      <w:r w:rsidRPr="00900D83">
        <w:rPr>
          <w:rFonts w:ascii="Times New Roman" w:hAnsi="Times New Roman" w:cs="Times New Roman"/>
          <w:color w:val="000000" w:themeColor="text1"/>
          <w:sz w:val="24"/>
          <w:szCs w:val="24"/>
        </w:rPr>
        <w:t>2</w:t>
      </w:r>
      <w:r w:rsidRPr="00900D83">
        <w:rPr>
          <w:rFonts w:ascii="Times New Roman" w:hAnsi="Times New Roman" w:cs="Times New Roman"/>
          <w:color w:val="000000" w:themeColor="text1"/>
          <w:sz w:val="24"/>
          <w:szCs w:val="24"/>
          <w:vertAlign w:val="superscript"/>
        </w:rPr>
        <w:t>nd</w:t>
      </w:r>
      <w:r w:rsidRPr="00900D83">
        <w:rPr>
          <w:rFonts w:ascii="Times New Roman" w:hAnsi="Times New Roman" w:cs="Times New Roman"/>
          <w:color w:val="000000" w:themeColor="text1"/>
          <w:sz w:val="24"/>
          <w:szCs w:val="24"/>
        </w:rPr>
        <w:t xml:space="preserve"> ed.</w:t>
      </w:r>
      <w:r w:rsidR="00161DDA" w:rsidRPr="00900D83">
        <w:rPr>
          <w:rFonts w:ascii="Times New Roman" w:hAnsi="Times New Roman" w:cs="Times New Roman"/>
          <w:color w:val="000000" w:themeColor="text1"/>
          <w:sz w:val="24"/>
          <w:szCs w:val="24"/>
        </w:rPr>
        <w:t>),</w:t>
      </w:r>
      <w:r w:rsidRPr="00900D83">
        <w:rPr>
          <w:rFonts w:ascii="Times New Roman" w:hAnsi="Times New Roman" w:cs="Times New Roman"/>
          <w:color w:val="000000" w:themeColor="text1"/>
          <w:sz w:val="24"/>
          <w:szCs w:val="24"/>
        </w:rPr>
        <w:t xml:space="preserve"> New York: Macmillan. </w:t>
      </w:r>
      <w:bookmarkEnd w:id="159"/>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60" w:name="_Hlk133515399"/>
      <w:proofErr w:type="spellStart"/>
      <w:r w:rsidRPr="00900D83">
        <w:rPr>
          <w:rFonts w:ascii="Times New Roman" w:hAnsi="Times New Roman" w:cs="Times New Roman"/>
          <w:color w:val="000000" w:themeColor="text1"/>
          <w:sz w:val="24"/>
          <w:szCs w:val="24"/>
        </w:rPr>
        <w:t>Tuke</w:t>
      </w:r>
      <w:proofErr w:type="spellEnd"/>
      <w:r w:rsidRPr="00900D83">
        <w:rPr>
          <w:rFonts w:ascii="Times New Roman" w:hAnsi="Times New Roman" w:cs="Times New Roman"/>
          <w:color w:val="000000" w:themeColor="text1"/>
          <w:sz w:val="24"/>
          <w:szCs w:val="24"/>
        </w:rPr>
        <w:t xml:space="preserve">, A. (1972, February 4). Letter to Mr. R. J. </w:t>
      </w:r>
      <w:proofErr w:type="spellStart"/>
      <w:r w:rsidRPr="00900D83">
        <w:rPr>
          <w:rFonts w:ascii="Times New Roman" w:hAnsi="Times New Roman" w:cs="Times New Roman"/>
          <w:color w:val="000000" w:themeColor="text1"/>
          <w:sz w:val="24"/>
          <w:szCs w:val="24"/>
        </w:rPr>
        <w:t>Crankshaw</w:t>
      </w:r>
      <w:proofErr w:type="spellEnd"/>
      <w:r w:rsidRPr="00900D83">
        <w:rPr>
          <w:rFonts w:ascii="Times New Roman" w:hAnsi="Times New Roman" w:cs="Times New Roman"/>
          <w:color w:val="000000" w:themeColor="text1"/>
          <w:sz w:val="24"/>
          <w:szCs w:val="24"/>
        </w:rPr>
        <w:t>, 80/4317, BGA, United Kingdom</w:t>
      </w:r>
      <w:bookmarkEnd w:id="160"/>
      <w:r w:rsidRPr="00900D83">
        <w:rPr>
          <w:rFonts w:ascii="Times New Roman" w:hAnsi="Times New Roman" w:cs="Times New Roman"/>
          <w:color w:val="000000" w:themeColor="text1"/>
          <w:sz w:val="24"/>
          <w:szCs w:val="24"/>
        </w:rPr>
        <w:t>.</w:t>
      </w:r>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61" w:name="_Hlk133515421"/>
      <w:proofErr w:type="spellStart"/>
      <w:r w:rsidRPr="00900D83">
        <w:rPr>
          <w:rFonts w:ascii="Times New Roman" w:hAnsi="Times New Roman" w:cs="Times New Roman"/>
          <w:color w:val="000000" w:themeColor="text1"/>
          <w:sz w:val="24"/>
          <w:szCs w:val="24"/>
        </w:rPr>
        <w:t>Tuke</w:t>
      </w:r>
      <w:proofErr w:type="spellEnd"/>
      <w:r w:rsidRPr="00900D83">
        <w:rPr>
          <w:rFonts w:ascii="Times New Roman" w:hAnsi="Times New Roman" w:cs="Times New Roman"/>
          <w:color w:val="000000" w:themeColor="text1"/>
          <w:sz w:val="24"/>
          <w:szCs w:val="24"/>
        </w:rPr>
        <w:t>, A. F. (1971, November 26). Note for Mr. Leslie, 80/3396, BGA, United Kingdom.</w:t>
      </w:r>
      <w:bookmarkEnd w:id="161"/>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62" w:name="_Hlk133515453"/>
      <w:proofErr w:type="spellStart"/>
      <w:r w:rsidRPr="00900D83">
        <w:rPr>
          <w:rFonts w:ascii="Times New Roman" w:hAnsi="Times New Roman" w:cs="Times New Roman"/>
          <w:color w:val="000000" w:themeColor="text1"/>
          <w:sz w:val="24"/>
          <w:szCs w:val="24"/>
        </w:rPr>
        <w:t>Tuke</w:t>
      </w:r>
      <w:proofErr w:type="spellEnd"/>
      <w:r w:rsidRPr="00900D83">
        <w:rPr>
          <w:rFonts w:ascii="Times New Roman" w:hAnsi="Times New Roman" w:cs="Times New Roman"/>
          <w:color w:val="000000" w:themeColor="text1"/>
          <w:sz w:val="24"/>
          <w:szCs w:val="24"/>
        </w:rPr>
        <w:t xml:space="preserve">, A. F. (1971b, November 23). Letter to Dr. Antonio </w:t>
      </w:r>
      <w:proofErr w:type="spellStart"/>
      <w:r w:rsidRPr="00900D83">
        <w:rPr>
          <w:rFonts w:ascii="Times New Roman" w:hAnsi="Times New Roman" w:cs="Times New Roman"/>
          <w:color w:val="000000" w:themeColor="text1"/>
          <w:sz w:val="24"/>
          <w:szCs w:val="24"/>
        </w:rPr>
        <w:t>Castellini-Baldissera</w:t>
      </w:r>
      <w:proofErr w:type="spellEnd"/>
      <w:r w:rsidRPr="00900D83">
        <w:rPr>
          <w:rFonts w:ascii="Times New Roman" w:hAnsi="Times New Roman" w:cs="Times New Roman"/>
          <w:color w:val="000000" w:themeColor="text1"/>
          <w:sz w:val="24"/>
          <w:szCs w:val="24"/>
        </w:rPr>
        <w:t>, 80/3396, BGA, United Kingdom.</w:t>
      </w:r>
      <w:bookmarkEnd w:id="162"/>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63" w:name="_Hlk133515470"/>
      <w:proofErr w:type="spellStart"/>
      <w:r w:rsidRPr="00900D83">
        <w:rPr>
          <w:rFonts w:ascii="Times New Roman" w:hAnsi="Times New Roman" w:cs="Times New Roman"/>
          <w:color w:val="000000" w:themeColor="text1"/>
          <w:sz w:val="24"/>
          <w:szCs w:val="24"/>
        </w:rPr>
        <w:t>Tuke</w:t>
      </w:r>
      <w:proofErr w:type="spellEnd"/>
      <w:r w:rsidRPr="00900D83">
        <w:rPr>
          <w:rFonts w:ascii="Times New Roman" w:hAnsi="Times New Roman" w:cs="Times New Roman"/>
          <w:color w:val="000000" w:themeColor="text1"/>
          <w:sz w:val="24"/>
          <w:szCs w:val="24"/>
        </w:rPr>
        <w:t xml:space="preserve">, A. F. (1971c, December 31). Letter on Italy-Banca </w:t>
      </w:r>
      <w:proofErr w:type="spellStart"/>
      <w:r w:rsidRPr="00900D83">
        <w:rPr>
          <w:rFonts w:ascii="Times New Roman" w:hAnsi="Times New Roman" w:cs="Times New Roman"/>
          <w:color w:val="000000" w:themeColor="text1"/>
          <w:sz w:val="24"/>
          <w:szCs w:val="24"/>
        </w:rPr>
        <w:t>Castellini</w:t>
      </w:r>
      <w:proofErr w:type="spellEnd"/>
      <w:r w:rsidRPr="00900D83">
        <w:rPr>
          <w:rFonts w:ascii="Times New Roman" w:hAnsi="Times New Roman" w:cs="Times New Roman"/>
          <w:color w:val="000000" w:themeColor="text1"/>
          <w:sz w:val="24"/>
          <w:szCs w:val="24"/>
        </w:rPr>
        <w:t xml:space="preserve"> &amp; CO., 80/3396, </w:t>
      </w:r>
      <w:r w:rsidRPr="00900D83">
        <w:rPr>
          <w:rFonts w:ascii="Times New Roman" w:hAnsi="Times New Roman" w:cs="Times New Roman"/>
          <w:color w:val="000000" w:themeColor="text1"/>
          <w:sz w:val="24"/>
          <w:szCs w:val="24"/>
        </w:rPr>
        <w:lastRenderedPageBreak/>
        <w:t>BGA, United Kingdom.</w:t>
      </w:r>
      <w:bookmarkEnd w:id="163"/>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64" w:name="_Hlk133515486"/>
      <w:proofErr w:type="spellStart"/>
      <w:r w:rsidRPr="00900D83">
        <w:rPr>
          <w:rFonts w:ascii="Times New Roman" w:hAnsi="Times New Roman" w:cs="Times New Roman"/>
          <w:color w:val="000000" w:themeColor="text1"/>
          <w:sz w:val="24"/>
          <w:szCs w:val="24"/>
        </w:rPr>
        <w:t>Tuke</w:t>
      </w:r>
      <w:proofErr w:type="spellEnd"/>
      <w:r w:rsidRPr="00900D83">
        <w:rPr>
          <w:rFonts w:ascii="Times New Roman" w:hAnsi="Times New Roman" w:cs="Times New Roman"/>
          <w:color w:val="000000" w:themeColor="text1"/>
          <w:sz w:val="24"/>
          <w:szCs w:val="24"/>
        </w:rPr>
        <w:t xml:space="preserve">, A. F. (1971d, July 8). Note for Mr. </w:t>
      </w:r>
      <w:proofErr w:type="spellStart"/>
      <w:r w:rsidRPr="00900D83">
        <w:rPr>
          <w:rFonts w:ascii="Times New Roman" w:hAnsi="Times New Roman" w:cs="Times New Roman"/>
          <w:color w:val="000000" w:themeColor="text1"/>
          <w:sz w:val="24"/>
          <w:szCs w:val="24"/>
        </w:rPr>
        <w:t>Wathen</w:t>
      </w:r>
      <w:proofErr w:type="spellEnd"/>
      <w:r w:rsidRPr="00900D83">
        <w:rPr>
          <w:rFonts w:ascii="Times New Roman" w:hAnsi="Times New Roman" w:cs="Times New Roman"/>
          <w:color w:val="000000" w:themeColor="text1"/>
          <w:sz w:val="24"/>
          <w:szCs w:val="24"/>
        </w:rPr>
        <w:t>, 80/3396, BGA, United Kingdom.</w:t>
      </w:r>
      <w:bookmarkEnd w:id="164"/>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65" w:name="_Hlk133515502"/>
      <w:proofErr w:type="spellStart"/>
      <w:r w:rsidRPr="00900D83">
        <w:rPr>
          <w:rFonts w:ascii="Times New Roman" w:hAnsi="Times New Roman" w:cs="Times New Roman"/>
          <w:color w:val="000000" w:themeColor="text1"/>
          <w:sz w:val="24"/>
          <w:szCs w:val="24"/>
        </w:rPr>
        <w:t>Tuke</w:t>
      </w:r>
      <w:proofErr w:type="spellEnd"/>
      <w:r w:rsidRPr="00900D83">
        <w:rPr>
          <w:rFonts w:ascii="Times New Roman" w:hAnsi="Times New Roman" w:cs="Times New Roman"/>
          <w:color w:val="000000" w:themeColor="text1"/>
          <w:sz w:val="24"/>
          <w:szCs w:val="24"/>
        </w:rPr>
        <w:t xml:space="preserve">, A. F. (1972, January 25). Letter to Mr. Piero </w:t>
      </w:r>
      <w:proofErr w:type="spellStart"/>
      <w:r w:rsidRPr="00900D83">
        <w:rPr>
          <w:rFonts w:ascii="Times New Roman" w:hAnsi="Times New Roman" w:cs="Times New Roman"/>
          <w:color w:val="000000" w:themeColor="text1"/>
          <w:sz w:val="24"/>
          <w:szCs w:val="24"/>
        </w:rPr>
        <w:t>Savoretti</w:t>
      </w:r>
      <w:proofErr w:type="spellEnd"/>
      <w:r w:rsidRPr="00900D83">
        <w:rPr>
          <w:rFonts w:ascii="Times New Roman" w:hAnsi="Times New Roman" w:cs="Times New Roman"/>
          <w:color w:val="000000" w:themeColor="text1"/>
          <w:sz w:val="24"/>
          <w:szCs w:val="24"/>
        </w:rPr>
        <w:t>, 80/3396, BGA, United Kingdom.</w:t>
      </w:r>
      <w:bookmarkEnd w:id="165"/>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66" w:name="_Hlk133515517"/>
      <w:proofErr w:type="spellStart"/>
      <w:r w:rsidRPr="00900D83">
        <w:rPr>
          <w:rFonts w:ascii="Times New Roman" w:hAnsi="Times New Roman" w:cs="Times New Roman"/>
          <w:color w:val="000000" w:themeColor="text1"/>
          <w:sz w:val="24"/>
          <w:szCs w:val="24"/>
        </w:rPr>
        <w:t>Tuke</w:t>
      </w:r>
      <w:proofErr w:type="spellEnd"/>
      <w:r w:rsidRPr="00900D83">
        <w:rPr>
          <w:rFonts w:ascii="Times New Roman" w:hAnsi="Times New Roman" w:cs="Times New Roman"/>
          <w:color w:val="000000" w:themeColor="text1"/>
          <w:sz w:val="24"/>
          <w:szCs w:val="24"/>
        </w:rPr>
        <w:t xml:space="preserve">, A. F. (1973a, October 31). Note to Mr. </w:t>
      </w:r>
      <w:proofErr w:type="spellStart"/>
      <w:r w:rsidRPr="00900D83">
        <w:rPr>
          <w:rFonts w:ascii="Times New Roman" w:hAnsi="Times New Roman" w:cs="Times New Roman"/>
          <w:color w:val="000000" w:themeColor="text1"/>
          <w:sz w:val="24"/>
          <w:szCs w:val="24"/>
        </w:rPr>
        <w:t>Crankshaw</w:t>
      </w:r>
      <w:proofErr w:type="spellEnd"/>
      <w:r w:rsidRPr="00900D83">
        <w:rPr>
          <w:rFonts w:ascii="Times New Roman" w:hAnsi="Times New Roman" w:cs="Times New Roman"/>
          <w:color w:val="000000" w:themeColor="text1"/>
          <w:sz w:val="24"/>
          <w:szCs w:val="24"/>
        </w:rPr>
        <w:t>, 80/3396(2), BGA, United Kingdom.</w:t>
      </w:r>
      <w:bookmarkEnd w:id="166"/>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67" w:name="_Hlk133515566"/>
      <w:proofErr w:type="spellStart"/>
      <w:r w:rsidRPr="00900D83">
        <w:rPr>
          <w:rFonts w:ascii="Times New Roman" w:hAnsi="Times New Roman" w:cs="Times New Roman"/>
          <w:color w:val="000000" w:themeColor="text1"/>
          <w:sz w:val="24"/>
          <w:szCs w:val="24"/>
        </w:rPr>
        <w:t>Tuke</w:t>
      </w:r>
      <w:proofErr w:type="spellEnd"/>
      <w:r w:rsidRPr="00900D83">
        <w:rPr>
          <w:rFonts w:ascii="Times New Roman" w:hAnsi="Times New Roman" w:cs="Times New Roman"/>
          <w:color w:val="000000" w:themeColor="text1"/>
          <w:sz w:val="24"/>
          <w:szCs w:val="24"/>
        </w:rPr>
        <w:t>, A. F. (1975a, December 29). Letter on Visit to Italy (21</w:t>
      </w:r>
      <w:r w:rsidRPr="00900D83">
        <w:rPr>
          <w:rFonts w:ascii="Times New Roman" w:hAnsi="Times New Roman" w:cs="Times New Roman"/>
          <w:color w:val="000000" w:themeColor="text1"/>
          <w:sz w:val="24"/>
          <w:szCs w:val="24"/>
          <w:vertAlign w:val="superscript"/>
        </w:rPr>
        <w:t>st</w:t>
      </w:r>
      <w:r w:rsidRPr="00900D83">
        <w:rPr>
          <w:rFonts w:ascii="Times New Roman" w:hAnsi="Times New Roman" w:cs="Times New Roman"/>
          <w:color w:val="000000" w:themeColor="text1"/>
          <w:sz w:val="24"/>
          <w:szCs w:val="24"/>
        </w:rPr>
        <w:t xml:space="preserve"> to 23</w:t>
      </w:r>
      <w:r w:rsidRPr="00900D83">
        <w:rPr>
          <w:rFonts w:ascii="Times New Roman" w:hAnsi="Times New Roman" w:cs="Times New Roman"/>
          <w:color w:val="000000" w:themeColor="text1"/>
          <w:sz w:val="24"/>
          <w:szCs w:val="24"/>
          <w:vertAlign w:val="superscript"/>
        </w:rPr>
        <w:t>rd</w:t>
      </w:r>
      <w:r w:rsidRPr="00900D83">
        <w:rPr>
          <w:rFonts w:ascii="Times New Roman" w:hAnsi="Times New Roman" w:cs="Times New Roman"/>
          <w:color w:val="000000" w:themeColor="text1"/>
          <w:sz w:val="24"/>
          <w:szCs w:val="24"/>
        </w:rPr>
        <w:t xml:space="preserve"> December 1975), 80/5476, BGA, United Kingdom</w:t>
      </w:r>
      <w:bookmarkEnd w:id="167"/>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68" w:name="_Hlk133515584"/>
      <w:proofErr w:type="spellStart"/>
      <w:r w:rsidRPr="00900D83">
        <w:rPr>
          <w:rFonts w:ascii="Times New Roman" w:hAnsi="Times New Roman" w:cs="Times New Roman"/>
          <w:color w:val="000000" w:themeColor="text1"/>
          <w:sz w:val="24"/>
          <w:szCs w:val="24"/>
        </w:rPr>
        <w:t>Tuke</w:t>
      </w:r>
      <w:proofErr w:type="spellEnd"/>
      <w:r w:rsidRPr="00900D83">
        <w:rPr>
          <w:rFonts w:ascii="Times New Roman" w:hAnsi="Times New Roman" w:cs="Times New Roman"/>
          <w:color w:val="000000" w:themeColor="text1"/>
          <w:sz w:val="24"/>
          <w:szCs w:val="24"/>
        </w:rPr>
        <w:t xml:space="preserve">, A. W. &amp; Gillman, R. J. H. (1972) </w:t>
      </w:r>
      <w:r w:rsidRPr="00900D83">
        <w:rPr>
          <w:rFonts w:ascii="Times New Roman" w:hAnsi="Times New Roman" w:cs="Times New Roman"/>
          <w:i/>
          <w:color w:val="000000" w:themeColor="text1"/>
          <w:sz w:val="24"/>
          <w:szCs w:val="24"/>
        </w:rPr>
        <w:t>Barclays Bank Limited 1926-1969</w:t>
      </w:r>
      <w:r w:rsidRPr="00900D83">
        <w:rPr>
          <w:rFonts w:ascii="Times New Roman" w:hAnsi="Times New Roman" w:cs="Times New Roman"/>
          <w:color w:val="000000" w:themeColor="text1"/>
          <w:sz w:val="24"/>
          <w:szCs w:val="24"/>
        </w:rPr>
        <w:t>. London: Barclays Bank Limited</w:t>
      </w:r>
      <w:bookmarkEnd w:id="168"/>
      <w:r w:rsidRPr="00900D83">
        <w:rPr>
          <w:rFonts w:ascii="Times New Roman" w:hAnsi="Times New Roman" w:cs="Times New Roman"/>
          <w:color w:val="000000" w:themeColor="text1"/>
          <w:sz w:val="24"/>
          <w:szCs w:val="24"/>
        </w:rPr>
        <w:t>.</w:t>
      </w:r>
    </w:p>
    <w:p w:rsidR="00283CD6" w:rsidRPr="00900D83" w:rsidRDefault="00283CD6" w:rsidP="00DF6CC0">
      <w:pPr>
        <w:spacing w:line="360" w:lineRule="auto"/>
        <w:rPr>
          <w:rFonts w:ascii="Times New Roman" w:hAnsi="Times New Roman" w:cs="Times New Roman"/>
          <w:color w:val="000000" w:themeColor="text1"/>
          <w:sz w:val="24"/>
          <w:szCs w:val="24"/>
        </w:rPr>
      </w:pPr>
      <w:bookmarkStart w:id="169" w:name="_Hlk133515599"/>
      <w:r w:rsidRPr="00900D83">
        <w:rPr>
          <w:rFonts w:ascii="Times New Roman" w:hAnsi="Times New Roman" w:cs="Times New Roman"/>
          <w:color w:val="000000" w:themeColor="text1"/>
          <w:sz w:val="24"/>
          <w:szCs w:val="24"/>
        </w:rPr>
        <w:t xml:space="preserve">Verbeke, A. &amp; Kano, L. (2015). </w:t>
      </w:r>
      <w:r w:rsidRPr="00900D83">
        <w:rPr>
          <w:rFonts w:ascii="Times New Roman" w:eastAsia="宋体" w:hAnsi="Times New Roman" w:cs="Times New Roman"/>
          <w:color w:val="000000" w:themeColor="text1"/>
          <w:kern w:val="0"/>
          <w:sz w:val="24"/>
          <w:szCs w:val="24"/>
        </w:rPr>
        <w:t>The New Internalization Theory and Multinational Enterprises from Emerging Economies: A Business History Perspective.</w:t>
      </w:r>
      <w:r w:rsidRPr="00900D83">
        <w:rPr>
          <w:rFonts w:ascii="Times New Roman" w:eastAsia="宋体" w:hAnsi="Times New Roman" w:cs="Times New Roman"/>
          <w:i/>
          <w:color w:val="000000" w:themeColor="text1"/>
          <w:kern w:val="0"/>
          <w:sz w:val="24"/>
          <w:szCs w:val="24"/>
        </w:rPr>
        <w:t xml:space="preserve"> </w:t>
      </w:r>
      <w:hyperlink r:id="rId10" w:history="1">
        <w:r w:rsidRPr="00900D83">
          <w:rPr>
            <w:rFonts w:ascii="Times New Roman" w:eastAsia="宋体" w:hAnsi="Times New Roman" w:cs="Times New Roman"/>
            <w:i/>
            <w:color w:val="000000" w:themeColor="text1"/>
            <w:kern w:val="0"/>
            <w:sz w:val="24"/>
            <w:szCs w:val="24"/>
            <w:bdr w:val="none" w:sz="0" w:space="0" w:color="auto" w:frame="1"/>
          </w:rPr>
          <w:t>The Business History Review</w:t>
        </w:r>
      </w:hyperlink>
      <w:r w:rsidRPr="00900D83">
        <w:rPr>
          <w:rFonts w:ascii="Times New Roman" w:eastAsia="宋体" w:hAnsi="Times New Roman" w:cs="Times New Roman"/>
          <w:i/>
          <w:color w:val="000000" w:themeColor="text1"/>
          <w:kern w:val="0"/>
          <w:sz w:val="24"/>
          <w:szCs w:val="24"/>
        </w:rPr>
        <w:t>,</w:t>
      </w:r>
      <w:r w:rsidRPr="00900D83">
        <w:rPr>
          <w:rFonts w:ascii="Times New Roman" w:eastAsia="宋体" w:hAnsi="Times New Roman" w:cs="Times New Roman"/>
          <w:color w:val="000000" w:themeColor="text1"/>
          <w:kern w:val="0"/>
          <w:sz w:val="24"/>
          <w:szCs w:val="24"/>
        </w:rPr>
        <w:t> 89(3), 415-445.</w:t>
      </w:r>
      <w:bookmarkEnd w:id="169"/>
    </w:p>
    <w:p w:rsidR="00283CD6" w:rsidRPr="00900D83" w:rsidRDefault="00283CD6" w:rsidP="00DF6CC0">
      <w:pPr>
        <w:spacing w:line="360" w:lineRule="auto"/>
        <w:rPr>
          <w:rFonts w:ascii="Times New Roman" w:hAnsi="Times New Roman" w:cs="Times New Roman"/>
          <w:color w:val="000000" w:themeColor="text1"/>
          <w:sz w:val="24"/>
          <w:szCs w:val="24"/>
        </w:rPr>
      </w:pPr>
      <w:bookmarkStart w:id="170" w:name="_Hlk133515621"/>
      <w:r w:rsidRPr="00900D83">
        <w:rPr>
          <w:rFonts w:ascii="Times New Roman" w:hAnsi="Times New Roman" w:cs="Times New Roman"/>
          <w:color w:val="000000" w:themeColor="text1"/>
          <w:sz w:val="24"/>
          <w:szCs w:val="24"/>
        </w:rPr>
        <w:t xml:space="preserve">Verbeke, A., &amp; </w:t>
      </w:r>
      <w:proofErr w:type="spellStart"/>
      <w:r w:rsidRPr="00900D83">
        <w:rPr>
          <w:rFonts w:ascii="Times New Roman" w:hAnsi="Times New Roman" w:cs="Times New Roman"/>
          <w:color w:val="000000" w:themeColor="text1"/>
          <w:sz w:val="24"/>
          <w:szCs w:val="24"/>
        </w:rPr>
        <w:t>Greidanus</w:t>
      </w:r>
      <w:proofErr w:type="spellEnd"/>
      <w:r w:rsidRPr="00900D83">
        <w:rPr>
          <w:rFonts w:ascii="Times New Roman" w:hAnsi="Times New Roman" w:cs="Times New Roman"/>
          <w:color w:val="000000" w:themeColor="text1"/>
          <w:sz w:val="24"/>
          <w:szCs w:val="24"/>
        </w:rPr>
        <w:t xml:space="preserve">, N. (2009). The end of the opportunism vs. trust debate: Bounded reliability as a new envelope concept in research on MNE governance. </w:t>
      </w:r>
      <w:r w:rsidRPr="00900D83">
        <w:rPr>
          <w:rFonts w:ascii="Times New Roman" w:hAnsi="Times New Roman" w:cs="Times New Roman"/>
          <w:i/>
          <w:color w:val="000000" w:themeColor="text1"/>
          <w:sz w:val="24"/>
          <w:szCs w:val="24"/>
        </w:rPr>
        <w:t>Journal of International Business Studies</w:t>
      </w:r>
      <w:r w:rsidRPr="00900D83">
        <w:rPr>
          <w:rFonts w:ascii="Times New Roman" w:hAnsi="Times New Roman" w:cs="Times New Roman"/>
          <w:color w:val="000000" w:themeColor="text1"/>
          <w:sz w:val="24"/>
          <w:szCs w:val="24"/>
        </w:rPr>
        <w:t>, 40, 1471-1495.</w:t>
      </w:r>
      <w:bookmarkEnd w:id="170"/>
    </w:p>
    <w:p w:rsidR="00283CD6" w:rsidRPr="00900D83" w:rsidRDefault="00283CD6" w:rsidP="00DF6CC0">
      <w:pPr>
        <w:autoSpaceDE w:val="0"/>
        <w:autoSpaceDN w:val="0"/>
        <w:adjustRightInd w:val="0"/>
        <w:spacing w:line="360" w:lineRule="auto"/>
        <w:jc w:val="left"/>
        <w:rPr>
          <w:rFonts w:ascii="Times New Roman" w:hAnsi="Times New Roman" w:cs="Times New Roman"/>
          <w:color w:val="000000" w:themeColor="text1"/>
          <w:kern w:val="0"/>
          <w:sz w:val="24"/>
          <w:szCs w:val="24"/>
        </w:rPr>
      </w:pPr>
      <w:bookmarkStart w:id="171" w:name="_Hlk133515636"/>
      <w:r w:rsidRPr="00900D83">
        <w:rPr>
          <w:rFonts w:ascii="Times New Roman" w:hAnsi="Times New Roman" w:cs="Times New Roman"/>
          <w:color w:val="000000" w:themeColor="text1"/>
          <w:kern w:val="0"/>
          <w:sz w:val="24"/>
          <w:szCs w:val="24"/>
        </w:rPr>
        <w:t xml:space="preserve">Verbeke, A., &amp; Kano, L. (2012). The transaction cost economics theory of the family firm: Family-based human asset specificity and the bifurcation bias. </w:t>
      </w:r>
      <w:r w:rsidRPr="00900D83">
        <w:rPr>
          <w:rFonts w:ascii="Times New Roman" w:hAnsi="Times New Roman" w:cs="Times New Roman"/>
          <w:i/>
          <w:color w:val="000000" w:themeColor="text1"/>
          <w:kern w:val="0"/>
          <w:sz w:val="24"/>
          <w:szCs w:val="24"/>
        </w:rPr>
        <w:t>Entrepreneurship Theory and Practice</w:t>
      </w:r>
      <w:r w:rsidRPr="00900D83">
        <w:rPr>
          <w:rFonts w:ascii="Times New Roman" w:hAnsi="Times New Roman" w:cs="Times New Roman"/>
          <w:color w:val="000000" w:themeColor="text1"/>
          <w:kern w:val="0"/>
          <w:sz w:val="24"/>
          <w:szCs w:val="24"/>
        </w:rPr>
        <w:t>, 36(6), 1183-1205.</w:t>
      </w:r>
      <w:bookmarkEnd w:id="171"/>
    </w:p>
    <w:p w:rsidR="00283CD6" w:rsidRPr="00900D83" w:rsidRDefault="00283CD6" w:rsidP="00DF6CC0">
      <w:pPr>
        <w:spacing w:line="360" w:lineRule="auto"/>
        <w:rPr>
          <w:rFonts w:ascii="Times New Roman" w:hAnsi="Times New Roman" w:cs="Times New Roman"/>
          <w:color w:val="000000" w:themeColor="text1"/>
          <w:sz w:val="24"/>
          <w:szCs w:val="24"/>
        </w:rPr>
      </w:pPr>
      <w:bookmarkStart w:id="172" w:name="_Hlk133515654"/>
      <w:r w:rsidRPr="00900D83">
        <w:rPr>
          <w:rFonts w:ascii="Times New Roman" w:hAnsi="Times New Roman" w:cs="Times New Roman"/>
          <w:color w:val="000000" w:themeColor="text1"/>
          <w:kern w:val="0"/>
          <w:sz w:val="24"/>
          <w:szCs w:val="24"/>
        </w:rPr>
        <w:t xml:space="preserve">Verbeke, A., &amp; Kano, L. (2013). The transaction cost economics (TCE) theory of trading favors. </w:t>
      </w:r>
      <w:r w:rsidRPr="00900D83">
        <w:rPr>
          <w:rFonts w:ascii="Times New Roman" w:hAnsi="Times New Roman" w:cs="Times New Roman"/>
          <w:i/>
          <w:color w:val="000000" w:themeColor="text1"/>
          <w:kern w:val="0"/>
          <w:sz w:val="24"/>
          <w:szCs w:val="24"/>
        </w:rPr>
        <w:t>Asia Pacific Journal of Management</w:t>
      </w:r>
      <w:r w:rsidRPr="00900D83">
        <w:rPr>
          <w:rFonts w:ascii="Times New Roman" w:hAnsi="Times New Roman" w:cs="Times New Roman"/>
          <w:color w:val="000000" w:themeColor="text1"/>
          <w:kern w:val="0"/>
          <w:sz w:val="24"/>
          <w:szCs w:val="24"/>
        </w:rPr>
        <w:t>, 30(2), 409-431.</w:t>
      </w:r>
      <w:bookmarkEnd w:id="172"/>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73" w:name="_Hlk133515686"/>
      <w:proofErr w:type="spellStart"/>
      <w:r w:rsidRPr="00900D83">
        <w:rPr>
          <w:rFonts w:ascii="Times New Roman" w:hAnsi="Times New Roman" w:cs="Times New Roman"/>
          <w:color w:val="000000" w:themeColor="text1"/>
          <w:sz w:val="24"/>
          <w:szCs w:val="24"/>
        </w:rPr>
        <w:t>Wathne</w:t>
      </w:r>
      <w:proofErr w:type="spellEnd"/>
      <w:r w:rsidRPr="00900D83">
        <w:rPr>
          <w:rFonts w:ascii="Times New Roman" w:hAnsi="Times New Roman" w:cs="Times New Roman"/>
          <w:color w:val="000000" w:themeColor="text1"/>
          <w:sz w:val="24"/>
          <w:szCs w:val="24"/>
        </w:rPr>
        <w:t xml:space="preserve">, K. H., &amp; Heide, J. B. (2000). Opportunism in interfirm relationships: Forms, outcomes, and solutions. </w:t>
      </w:r>
      <w:r w:rsidRPr="00900D83">
        <w:rPr>
          <w:rFonts w:ascii="Times New Roman" w:hAnsi="Times New Roman" w:cs="Times New Roman"/>
          <w:i/>
          <w:color w:val="000000" w:themeColor="text1"/>
          <w:sz w:val="24"/>
          <w:szCs w:val="24"/>
        </w:rPr>
        <w:t>Journal of Marketing</w:t>
      </w:r>
      <w:r w:rsidRPr="00900D83">
        <w:rPr>
          <w:rFonts w:ascii="Times New Roman" w:hAnsi="Times New Roman" w:cs="Times New Roman"/>
          <w:color w:val="000000" w:themeColor="text1"/>
          <w:sz w:val="24"/>
          <w:szCs w:val="24"/>
        </w:rPr>
        <w:t>, 64 (October), 36-51.</w:t>
      </w:r>
      <w:bookmarkEnd w:id="173"/>
    </w:p>
    <w:p w:rsidR="00283CD6" w:rsidRPr="00900D83" w:rsidRDefault="00283CD6" w:rsidP="00DF6CC0">
      <w:pPr>
        <w:pStyle w:val="af"/>
        <w:spacing w:line="360" w:lineRule="auto"/>
        <w:rPr>
          <w:rFonts w:ascii="Times New Roman" w:hAnsi="Times New Roman" w:cs="Times New Roman"/>
          <w:color w:val="000000" w:themeColor="text1"/>
          <w:sz w:val="24"/>
          <w:szCs w:val="24"/>
        </w:rPr>
      </w:pPr>
      <w:bookmarkStart w:id="174" w:name="_Hlk133515705"/>
      <w:proofErr w:type="spellStart"/>
      <w:r w:rsidRPr="00900D83">
        <w:rPr>
          <w:rFonts w:ascii="Times New Roman" w:hAnsi="Times New Roman" w:cs="Times New Roman"/>
          <w:color w:val="000000" w:themeColor="text1"/>
          <w:sz w:val="24"/>
          <w:szCs w:val="24"/>
        </w:rPr>
        <w:t>Weyer</w:t>
      </w:r>
      <w:proofErr w:type="spellEnd"/>
      <w:r w:rsidRPr="00900D83">
        <w:rPr>
          <w:rFonts w:ascii="Times New Roman" w:hAnsi="Times New Roman" w:cs="Times New Roman"/>
          <w:color w:val="000000" w:themeColor="text1"/>
          <w:sz w:val="24"/>
          <w:szCs w:val="24"/>
        </w:rPr>
        <w:t xml:space="preserve">, D. V. (1979, December 10). Note for Mr. </w:t>
      </w:r>
      <w:proofErr w:type="spellStart"/>
      <w:r w:rsidRPr="00900D83">
        <w:rPr>
          <w:rFonts w:ascii="Times New Roman" w:hAnsi="Times New Roman" w:cs="Times New Roman"/>
          <w:color w:val="000000" w:themeColor="text1"/>
          <w:sz w:val="24"/>
          <w:szCs w:val="24"/>
        </w:rPr>
        <w:t>Schurmann</w:t>
      </w:r>
      <w:proofErr w:type="spellEnd"/>
      <w:r w:rsidRPr="00900D83">
        <w:rPr>
          <w:rFonts w:ascii="Times New Roman" w:hAnsi="Times New Roman" w:cs="Times New Roman"/>
          <w:color w:val="000000" w:themeColor="text1"/>
          <w:sz w:val="24"/>
          <w:szCs w:val="24"/>
        </w:rPr>
        <w:t xml:space="preserve">, 80/2567, Barclays Group Archives (hereafter BGA), United Kingdom. </w:t>
      </w:r>
      <w:bookmarkEnd w:id="174"/>
    </w:p>
    <w:p w:rsidR="00283CD6" w:rsidRPr="00900D83" w:rsidRDefault="00283CD6" w:rsidP="00DF6CC0">
      <w:pPr>
        <w:spacing w:line="360" w:lineRule="auto"/>
        <w:rPr>
          <w:rFonts w:ascii="Times New Roman" w:hAnsi="Times New Roman" w:cs="Times New Roman"/>
          <w:color w:val="000000" w:themeColor="text1"/>
          <w:sz w:val="24"/>
          <w:szCs w:val="24"/>
        </w:rPr>
      </w:pPr>
      <w:bookmarkStart w:id="175" w:name="_Hlk133515719"/>
      <w:r w:rsidRPr="00900D83">
        <w:rPr>
          <w:rFonts w:ascii="Times New Roman" w:hAnsi="Times New Roman" w:cs="Times New Roman"/>
          <w:color w:val="000000" w:themeColor="text1"/>
          <w:sz w:val="24"/>
          <w:szCs w:val="24"/>
        </w:rPr>
        <w:t xml:space="preserve">Wilkins, M. (1970). </w:t>
      </w:r>
      <w:r w:rsidRPr="00900D83">
        <w:rPr>
          <w:rFonts w:ascii="Times New Roman" w:hAnsi="Times New Roman" w:cs="Times New Roman"/>
          <w:i/>
          <w:iCs/>
          <w:color w:val="000000" w:themeColor="text1"/>
          <w:sz w:val="24"/>
          <w:szCs w:val="24"/>
        </w:rPr>
        <w:t>The emergence of multinational enterprise: American business abroad from the colonial era to 1914</w:t>
      </w:r>
      <w:r w:rsidRPr="00900D83">
        <w:rPr>
          <w:rFonts w:ascii="Times New Roman" w:hAnsi="Times New Roman" w:cs="Times New Roman"/>
          <w:color w:val="000000" w:themeColor="text1"/>
          <w:sz w:val="24"/>
          <w:szCs w:val="24"/>
        </w:rPr>
        <w:t>. Cambridge, Mass.: Harvard University Press.</w:t>
      </w:r>
      <w:bookmarkEnd w:id="175"/>
    </w:p>
    <w:p w:rsidR="00283CD6" w:rsidRPr="00900D83" w:rsidRDefault="00283CD6" w:rsidP="00DF6CC0">
      <w:pPr>
        <w:spacing w:line="360" w:lineRule="auto"/>
        <w:rPr>
          <w:rFonts w:ascii="Times New Roman" w:hAnsi="Times New Roman" w:cs="Times New Roman"/>
          <w:color w:val="000000" w:themeColor="text1"/>
          <w:sz w:val="24"/>
          <w:szCs w:val="24"/>
        </w:rPr>
      </w:pPr>
      <w:bookmarkStart w:id="176" w:name="_Hlk133515732"/>
      <w:r w:rsidRPr="00900D83">
        <w:rPr>
          <w:rFonts w:ascii="Times New Roman" w:hAnsi="Times New Roman" w:cs="Times New Roman"/>
          <w:color w:val="000000" w:themeColor="text1"/>
          <w:sz w:val="24"/>
          <w:szCs w:val="24"/>
        </w:rPr>
        <w:t xml:space="preserve">Williamson, O. E. (1979). Transaction-cost economics: The governance of contractual relations. </w:t>
      </w:r>
      <w:r w:rsidRPr="00900D83">
        <w:rPr>
          <w:rFonts w:ascii="Times New Roman" w:hAnsi="Times New Roman" w:cs="Times New Roman"/>
          <w:i/>
          <w:iCs/>
          <w:color w:val="000000" w:themeColor="text1"/>
          <w:sz w:val="24"/>
          <w:szCs w:val="24"/>
        </w:rPr>
        <w:t>The Journal of Law and Economics</w:t>
      </w:r>
      <w:r w:rsidRPr="00900D83">
        <w:rPr>
          <w:rFonts w:ascii="Times New Roman" w:hAnsi="Times New Roman" w:cs="Times New Roman"/>
          <w:color w:val="000000" w:themeColor="text1"/>
          <w:sz w:val="24"/>
          <w:szCs w:val="24"/>
        </w:rPr>
        <w:t>, 22, 233-261.</w:t>
      </w:r>
      <w:bookmarkEnd w:id="176"/>
    </w:p>
    <w:p w:rsidR="00283CD6" w:rsidRPr="00900D83" w:rsidRDefault="00283CD6" w:rsidP="00DF6CC0">
      <w:pPr>
        <w:spacing w:line="360" w:lineRule="auto"/>
        <w:rPr>
          <w:rFonts w:ascii="Times New Roman" w:hAnsi="Times New Roman" w:cs="Times New Roman"/>
          <w:color w:val="000000" w:themeColor="text1"/>
          <w:sz w:val="24"/>
          <w:szCs w:val="24"/>
        </w:rPr>
      </w:pPr>
      <w:bookmarkStart w:id="177" w:name="_Hlk133515746"/>
      <w:r w:rsidRPr="00900D83">
        <w:rPr>
          <w:rFonts w:ascii="Times New Roman" w:hAnsi="Times New Roman" w:cs="Times New Roman"/>
          <w:color w:val="000000" w:themeColor="text1"/>
          <w:sz w:val="24"/>
          <w:szCs w:val="24"/>
          <w:shd w:val="clear" w:color="auto" w:fill="FFFFFF"/>
        </w:rPr>
        <w:t xml:space="preserve">Williamson, O. E. (1981) The Economics of Organization: The Transaction Cost Approach. </w:t>
      </w:r>
      <w:r w:rsidRPr="00900D83">
        <w:rPr>
          <w:rFonts w:ascii="Times New Roman" w:hAnsi="Times New Roman" w:cs="Times New Roman"/>
          <w:i/>
          <w:color w:val="000000" w:themeColor="text1"/>
          <w:sz w:val="24"/>
          <w:szCs w:val="24"/>
          <w:shd w:val="clear" w:color="auto" w:fill="FFFFFF"/>
        </w:rPr>
        <w:t>American Journal of Sociology</w:t>
      </w:r>
      <w:r w:rsidRPr="00900D83">
        <w:rPr>
          <w:rFonts w:ascii="Times New Roman" w:hAnsi="Times New Roman" w:cs="Times New Roman"/>
          <w:color w:val="000000" w:themeColor="text1"/>
          <w:sz w:val="24"/>
          <w:szCs w:val="24"/>
          <w:shd w:val="clear" w:color="auto" w:fill="FFFFFF"/>
        </w:rPr>
        <w:t>, 87, 548-577.</w:t>
      </w:r>
      <w:bookmarkEnd w:id="177"/>
    </w:p>
    <w:p w:rsidR="00283CD6" w:rsidRPr="00900D83" w:rsidRDefault="00283CD6" w:rsidP="00DF6CC0">
      <w:pPr>
        <w:spacing w:line="360" w:lineRule="auto"/>
        <w:rPr>
          <w:rFonts w:ascii="Times New Roman" w:hAnsi="Times New Roman" w:cs="Times New Roman"/>
          <w:color w:val="000000" w:themeColor="text1"/>
          <w:sz w:val="24"/>
          <w:szCs w:val="24"/>
        </w:rPr>
      </w:pPr>
      <w:bookmarkStart w:id="178" w:name="_Hlk133515762"/>
      <w:r w:rsidRPr="00900D83">
        <w:rPr>
          <w:rFonts w:ascii="Times New Roman" w:hAnsi="Times New Roman" w:cs="Times New Roman"/>
          <w:color w:val="000000" w:themeColor="text1"/>
          <w:sz w:val="24"/>
          <w:szCs w:val="24"/>
        </w:rPr>
        <w:lastRenderedPageBreak/>
        <w:t xml:space="preserve">Williamson, O. E. (1985). </w:t>
      </w:r>
      <w:r w:rsidRPr="00900D83">
        <w:rPr>
          <w:rFonts w:ascii="Times New Roman" w:hAnsi="Times New Roman" w:cs="Times New Roman"/>
          <w:i/>
          <w:color w:val="000000" w:themeColor="text1"/>
          <w:sz w:val="24"/>
          <w:szCs w:val="24"/>
        </w:rPr>
        <w:t>The economic institutions of capitalism</w:t>
      </w:r>
      <w:r w:rsidRPr="00900D83">
        <w:rPr>
          <w:rFonts w:ascii="Times New Roman" w:hAnsi="Times New Roman" w:cs="Times New Roman"/>
          <w:color w:val="000000" w:themeColor="text1"/>
          <w:sz w:val="24"/>
          <w:szCs w:val="24"/>
        </w:rPr>
        <w:t>. New York: The Free Press.</w:t>
      </w:r>
      <w:bookmarkEnd w:id="178"/>
    </w:p>
    <w:p w:rsidR="00283CD6" w:rsidRPr="00900D83" w:rsidRDefault="00283CD6" w:rsidP="00DF6CC0">
      <w:pPr>
        <w:spacing w:line="360" w:lineRule="auto"/>
        <w:rPr>
          <w:rFonts w:ascii="Times New Roman" w:hAnsi="Times New Roman" w:cs="Times New Roman"/>
          <w:color w:val="000000" w:themeColor="text1"/>
          <w:sz w:val="24"/>
          <w:szCs w:val="24"/>
        </w:rPr>
      </w:pPr>
      <w:bookmarkStart w:id="179" w:name="_Hlk133515775"/>
      <w:r w:rsidRPr="00900D83">
        <w:rPr>
          <w:rFonts w:ascii="Times New Roman" w:eastAsia="宋体" w:hAnsi="Times New Roman" w:cs="Times New Roman"/>
          <w:color w:val="000000" w:themeColor="text1"/>
          <w:sz w:val="24"/>
          <w:szCs w:val="24"/>
        </w:rPr>
        <w:t xml:space="preserve">Wolf, R. C. (2014). </w:t>
      </w:r>
      <w:r w:rsidRPr="00900D83">
        <w:rPr>
          <w:rFonts w:ascii="Times New Roman" w:eastAsia="宋体" w:hAnsi="Times New Roman" w:cs="Times New Roman"/>
          <w:i/>
          <w:color w:val="000000" w:themeColor="text1"/>
          <w:sz w:val="24"/>
          <w:szCs w:val="24"/>
        </w:rPr>
        <w:t>Law and practice of shareholders' agreements in national and international joint ventures: Common and civil law uses</w:t>
      </w:r>
      <w:r w:rsidRPr="00900D83">
        <w:rPr>
          <w:rFonts w:ascii="Times New Roman" w:eastAsia="宋体" w:hAnsi="Times New Roman" w:cs="Times New Roman"/>
          <w:color w:val="000000" w:themeColor="text1"/>
          <w:sz w:val="24"/>
          <w:szCs w:val="24"/>
        </w:rPr>
        <w:t xml:space="preserve">. </w:t>
      </w:r>
      <w:r w:rsidRPr="00900D83">
        <w:rPr>
          <w:rFonts w:ascii="Times New Roman" w:hAnsi="Times New Roman" w:cs="Times New Roman"/>
          <w:color w:val="000000" w:themeColor="text1"/>
          <w:sz w:val="24"/>
          <w:szCs w:val="24"/>
          <w:shd w:val="clear" w:color="auto" w:fill="FFFFFF"/>
        </w:rPr>
        <w:t>The Netherlands: Kluwer Law International.</w:t>
      </w:r>
      <w:r w:rsidRPr="00900D83">
        <w:rPr>
          <w:rFonts w:ascii="Times New Roman" w:hAnsi="Times New Roman" w:cs="Times New Roman"/>
          <w:color w:val="000000" w:themeColor="text1"/>
          <w:sz w:val="24"/>
          <w:szCs w:val="24"/>
        </w:rPr>
        <w:t xml:space="preserve"> </w:t>
      </w:r>
      <w:bookmarkEnd w:id="81"/>
      <w:bookmarkEnd w:id="179"/>
    </w:p>
    <w:p w:rsidR="00747890" w:rsidRPr="00900D83" w:rsidRDefault="00747890" w:rsidP="00900D83">
      <w:pPr>
        <w:spacing w:line="480" w:lineRule="auto"/>
        <w:rPr>
          <w:rFonts w:ascii="Times New Roman" w:hAnsi="Times New Roman" w:cs="Times New Roman"/>
          <w:sz w:val="24"/>
          <w:szCs w:val="24"/>
        </w:rPr>
      </w:pPr>
    </w:p>
    <w:p w:rsidR="00CE7870" w:rsidRPr="00900D83" w:rsidRDefault="00CE7870" w:rsidP="00900D83">
      <w:pPr>
        <w:spacing w:line="480" w:lineRule="auto"/>
        <w:rPr>
          <w:rFonts w:ascii="Times New Roman" w:hAnsi="Times New Roman" w:cs="Times New Roman"/>
          <w:sz w:val="24"/>
          <w:szCs w:val="24"/>
        </w:rPr>
      </w:pPr>
    </w:p>
    <w:sectPr w:rsidR="00CE7870" w:rsidRPr="00900D83" w:rsidSect="00D42D7A">
      <w:footerReference w:type="default" r:id="rId11"/>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5682D" w:rsidRDefault="0085682D" w:rsidP="004506B5">
      <w:r>
        <w:separator/>
      </w:r>
    </w:p>
  </w:endnote>
  <w:endnote w:type="continuationSeparator" w:id="0">
    <w:p w:rsidR="0085682D" w:rsidRDefault="0085682D" w:rsidP="00450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612625"/>
      <w:docPartObj>
        <w:docPartGallery w:val="Page Numbers (Bottom of Page)"/>
        <w:docPartUnique/>
      </w:docPartObj>
    </w:sdtPr>
    <w:sdtContent>
      <w:p w:rsidR="008805AF" w:rsidRDefault="008805AF">
        <w:pPr>
          <w:pStyle w:val="a6"/>
          <w:jc w:val="center"/>
        </w:pPr>
        <w:r>
          <w:fldChar w:fldCharType="begin"/>
        </w:r>
        <w:r>
          <w:instrText>PAGE   \* MERGEFORMAT</w:instrText>
        </w:r>
        <w:r>
          <w:fldChar w:fldCharType="separate"/>
        </w:r>
        <w:r w:rsidR="00C930DA" w:rsidRPr="00C930DA">
          <w:rPr>
            <w:noProof/>
            <w:lang w:val="zh-CN"/>
          </w:rPr>
          <w:t>1</w:t>
        </w:r>
        <w:r>
          <w:fldChar w:fldCharType="end"/>
        </w:r>
      </w:p>
    </w:sdtContent>
  </w:sdt>
  <w:p w:rsidR="008805AF" w:rsidRDefault="008805A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5682D" w:rsidRDefault="0085682D" w:rsidP="004506B5">
      <w:r>
        <w:separator/>
      </w:r>
    </w:p>
  </w:footnote>
  <w:footnote w:type="continuationSeparator" w:id="0">
    <w:p w:rsidR="0085682D" w:rsidRDefault="0085682D" w:rsidP="004506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D7CE0"/>
    <w:multiLevelType w:val="hybridMultilevel"/>
    <w:tmpl w:val="249CB918"/>
    <w:lvl w:ilvl="0" w:tplc="629A1E84">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3E22224"/>
    <w:multiLevelType w:val="hybridMultilevel"/>
    <w:tmpl w:val="20EA091A"/>
    <w:lvl w:ilvl="0" w:tplc="C42A346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51C34DA"/>
    <w:multiLevelType w:val="hybridMultilevel"/>
    <w:tmpl w:val="7C6E178E"/>
    <w:lvl w:ilvl="0" w:tplc="099CDFA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682585E"/>
    <w:multiLevelType w:val="hybridMultilevel"/>
    <w:tmpl w:val="B03C84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ED67A0"/>
    <w:multiLevelType w:val="hybridMultilevel"/>
    <w:tmpl w:val="1F486986"/>
    <w:lvl w:ilvl="0" w:tplc="5B5E7A3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8AF4FD3"/>
    <w:multiLevelType w:val="hybridMultilevel"/>
    <w:tmpl w:val="F6D036D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A9C27F9"/>
    <w:multiLevelType w:val="hybridMultilevel"/>
    <w:tmpl w:val="9718DAB8"/>
    <w:lvl w:ilvl="0" w:tplc="EB9696AA">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0DA64221"/>
    <w:multiLevelType w:val="multilevel"/>
    <w:tmpl w:val="573CFD82"/>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0EA44C1F"/>
    <w:multiLevelType w:val="hybridMultilevel"/>
    <w:tmpl w:val="306AD9A6"/>
    <w:lvl w:ilvl="0" w:tplc="7BBE9BBE">
      <w:start w:val="1"/>
      <w:numFmt w:val="low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0ED075F8"/>
    <w:multiLevelType w:val="hybridMultilevel"/>
    <w:tmpl w:val="E9DC5B86"/>
    <w:lvl w:ilvl="0" w:tplc="D6A28D22">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0" w15:restartNumberingAfterBreak="0">
    <w:nsid w:val="10AF3E8D"/>
    <w:multiLevelType w:val="hybridMultilevel"/>
    <w:tmpl w:val="A0CE8072"/>
    <w:lvl w:ilvl="0" w:tplc="D14A9736">
      <w:start w:val="7"/>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1F8448BF"/>
    <w:multiLevelType w:val="hybridMultilevel"/>
    <w:tmpl w:val="3C2E39FE"/>
    <w:lvl w:ilvl="0" w:tplc="E6E0CBD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0284838"/>
    <w:multiLevelType w:val="hybridMultilevel"/>
    <w:tmpl w:val="D50259F2"/>
    <w:lvl w:ilvl="0" w:tplc="A3A0CCCA">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24F7B19"/>
    <w:multiLevelType w:val="hybridMultilevel"/>
    <w:tmpl w:val="72A0CD68"/>
    <w:lvl w:ilvl="0" w:tplc="77A09700">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2718781E"/>
    <w:multiLevelType w:val="hybridMultilevel"/>
    <w:tmpl w:val="022A51E8"/>
    <w:lvl w:ilvl="0" w:tplc="20001848">
      <w:start w:val="7"/>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15" w15:restartNumberingAfterBreak="0">
    <w:nsid w:val="285F7A3A"/>
    <w:multiLevelType w:val="hybridMultilevel"/>
    <w:tmpl w:val="7BD045B2"/>
    <w:lvl w:ilvl="0" w:tplc="B1EE97B4">
      <w:start w:val="1"/>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6" w15:restartNumberingAfterBreak="0">
    <w:nsid w:val="29584241"/>
    <w:multiLevelType w:val="hybridMultilevel"/>
    <w:tmpl w:val="7682FC0A"/>
    <w:lvl w:ilvl="0" w:tplc="23FE3E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2C685648"/>
    <w:multiLevelType w:val="hybridMultilevel"/>
    <w:tmpl w:val="A23AFA9E"/>
    <w:lvl w:ilvl="0" w:tplc="A140A836">
      <w:start w:val="1"/>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8" w15:restartNumberingAfterBreak="0">
    <w:nsid w:val="31F53A6F"/>
    <w:multiLevelType w:val="hybridMultilevel"/>
    <w:tmpl w:val="B7B07A80"/>
    <w:lvl w:ilvl="0" w:tplc="31FCDAD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33D24EA6"/>
    <w:multiLevelType w:val="hybridMultilevel"/>
    <w:tmpl w:val="88522EF6"/>
    <w:lvl w:ilvl="0" w:tplc="383A7A2C">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34266202"/>
    <w:multiLevelType w:val="hybridMultilevel"/>
    <w:tmpl w:val="255A6622"/>
    <w:lvl w:ilvl="0" w:tplc="7D547DEC">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35D436EA"/>
    <w:multiLevelType w:val="hybridMultilevel"/>
    <w:tmpl w:val="CF5EC1F6"/>
    <w:lvl w:ilvl="0" w:tplc="77A68FC4">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366A2D16"/>
    <w:multiLevelType w:val="hybridMultilevel"/>
    <w:tmpl w:val="9684B2EE"/>
    <w:lvl w:ilvl="0" w:tplc="827C6B8E">
      <w:start w:val="1"/>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3" w15:restartNumberingAfterBreak="0">
    <w:nsid w:val="3A0046E5"/>
    <w:multiLevelType w:val="hybridMultilevel"/>
    <w:tmpl w:val="E00CBED6"/>
    <w:lvl w:ilvl="0" w:tplc="C520F280">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CB64B42"/>
    <w:multiLevelType w:val="multilevel"/>
    <w:tmpl w:val="D436DAD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3DCC6EB9"/>
    <w:multiLevelType w:val="hybridMultilevel"/>
    <w:tmpl w:val="60DEAEF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3990D99"/>
    <w:multiLevelType w:val="hybridMultilevel"/>
    <w:tmpl w:val="B4F0E99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39B6621"/>
    <w:multiLevelType w:val="multilevel"/>
    <w:tmpl w:val="B52E293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44B22E82"/>
    <w:multiLevelType w:val="hybridMultilevel"/>
    <w:tmpl w:val="167ACA20"/>
    <w:lvl w:ilvl="0" w:tplc="36C0E238">
      <w:start w:val="1"/>
      <w:numFmt w:val="decimal"/>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29" w15:restartNumberingAfterBreak="0">
    <w:nsid w:val="44D866C6"/>
    <w:multiLevelType w:val="hybridMultilevel"/>
    <w:tmpl w:val="254C5DC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8F3572C"/>
    <w:multiLevelType w:val="hybridMultilevel"/>
    <w:tmpl w:val="582878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98A767D"/>
    <w:multiLevelType w:val="hybridMultilevel"/>
    <w:tmpl w:val="13169FAA"/>
    <w:lvl w:ilvl="0" w:tplc="1428BC6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4B826C9B"/>
    <w:multiLevelType w:val="hybridMultilevel"/>
    <w:tmpl w:val="F984EE34"/>
    <w:lvl w:ilvl="0" w:tplc="0514135C">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4BA12E49"/>
    <w:multiLevelType w:val="multilevel"/>
    <w:tmpl w:val="D94E256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4BE42869"/>
    <w:multiLevelType w:val="hybridMultilevel"/>
    <w:tmpl w:val="DE4C940E"/>
    <w:lvl w:ilvl="0" w:tplc="EC9CDB68">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4BF077A3"/>
    <w:multiLevelType w:val="hybridMultilevel"/>
    <w:tmpl w:val="443638B0"/>
    <w:lvl w:ilvl="0" w:tplc="AB766B1A">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529313BB"/>
    <w:multiLevelType w:val="hybridMultilevel"/>
    <w:tmpl w:val="85ACB84E"/>
    <w:lvl w:ilvl="0" w:tplc="36D011F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15:restartNumberingAfterBreak="0">
    <w:nsid w:val="5A401D82"/>
    <w:multiLevelType w:val="multilevel"/>
    <w:tmpl w:val="8422835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E4E0E82"/>
    <w:multiLevelType w:val="hybridMultilevel"/>
    <w:tmpl w:val="717635A4"/>
    <w:lvl w:ilvl="0" w:tplc="5596D8DE">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15:restartNumberingAfterBreak="0">
    <w:nsid w:val="5EF518AF"/>
    <w:multiLevelType w:val="multilevel"/>
    <w:tmpl w:val="33000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F1455BE"/>
    <w:multiLevelType w:val="multilevel"/>
    <w:tmpl w:val="370A0D02"/>
    <w:lvl w:ilvl="0">
      <w:start w:val="1"/>
      <w:numFmt w:val="decimal"/>
      <w:lvlText w:val="%1."/>
      <w:lvlJc w:val="left"/>
      <w:pPr>
        <w:ind w:left="36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41" w15:restartNumberingAfterBreak="0">
    <w:nsid w:val="62BD4172"/>
    <w:multiLevelType w:val="hybridMultilevel"/>
    <w:tmpl w:val="AA1C8306"/>
    <w:lvl w:ilvl="0" w:tplc="C0CCF976">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 w15:restartNumberingAfterBreak="0">
    <w:nsid w:val="651D573E"/>
    <w:multiLevelType w:val="hybridMultilevel"/>
    <w:tmpl w:val="7924EB6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61B7261"/>
    <w:multiLevelType w:val="hybridMultilevel"/>
    <w:tmpl w:val="015C765C"/>
    <w:lvl w:ilvl="0" w:tplc="133EA2A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 w15:restartNumberingAfterBreak="0">
    <w:nsid w:val="66FA4447"/>
    <w:multiLevelType w:val="hybridMultilevel"/>
    <w:tmpl w:val="6AEEC432"/>
    <w:lvl w:ilvl="0" w:tplc="9AB24918">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5" w15:restartNumberingAfterBreak="0">
    <w:nsid w:val="688E4A88"/>
    <w:multiLevelType w:val="hybridMultilevel"/>
    <w:tmpl w:val="50F645BE"/>
    <w:lvl w:ilvl="0" w:tplc="F34EA42A">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6" w15:restartNumberingAfterBreak="0">
    <w:nsid w:val="6BD522CD"/>
    <w:multiLevelType w:val="hybridMultilevel"/>
    <w:tmpl w:val="4F6A008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E575F2E"/>
    <w:multiLevelType w:val="hybridMultilevel"/>
    <w:tmpl w:val="6B507778"/>
    <w:lvl w:ilvl="0" w:tplc="BE68164A">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8" w15:restartNumberingAfterBreak="0">
    <w:nsid w:val="6E755306"/>
    <w:multiLevelType w:val="hybridMultilevel"/>
    <w:tmpl w:val="69FE937A"/>
    <w:lvl w:ilvl="0" w:tplc="15666176">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9" w15:restartNumberingAfterBreak="0">
    <w:nsid w:val="6F031C2E"/>
    <w:multiLevelType w:val="hybridMultilevel"/>
    <w:tmpl w:val="893A0822"/>
    <w:lvl w:ilvl="0" w:tplc="1A103D0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0" w15:restartNumberingAfterBreak="0">
    <w:nsid w:val="71912144"/>
    <w:multiLevelType w:val="hybridMultilevel"/>
    <w:tmpl w:val="E202F4B2"/>
    <w:lvl w:ilvl="0" w:tplc="FBD6D368">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1" w15:restartNumberingAfterBreak="0">
    <w:nsid w:val="7191241B"/>
    <w:multiLevelType w:val="hybridMultilevel"/>
    <w:tmpl w:val="B4F0E99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3CB7C0E"/>
    <w:multiLevelType w:val="hybridMultilevel"/>
    <w:tmpl w:val="5E5209C8"/>
    <w:lvl w:ilvl="0" w:tplc="DEC481C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3" w15:restartNumberingAfterBreak="0">
    <w:nsid w:val="75034794"/>
    <w:multiLevelType w:val="multilevel"/>
    <w:tmpl w:val="D94E256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4" w15:restartNumberingAfterBreak="0">
    <w:nsid w:val="781A4B3C"/>
    <w:multiLevelType w:val="multilevel"/>
    <w:tmpl w:val="FD84498E"/>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84578923">
    <w:abstractNumId w:val="40"/>
  </w:num>
  <w:num w:numId="2" w16cid:durableId="473522895">
    <w:abstractNumId w:val="9"/>
  </w:num>
  <w:num w:numId="3" w16cid:durableId="881985278">
    <w:abstractNumId w:val="15"/>
  </w:num>
  <w:num w:numId="4" w16cid:durableId="1040938359">
    <w:abstractNumId w:val="16"/>
  </w:num>
  <w:num w:numId="5" w16cid:durableId="1933777670">
    <w:abstractNumId w:val="11"/>
  </w:num>
  <w:num w:numId="6" w16cid:durableId="189805323">
    <w:abstractNumId w:val="2"/>
  </w:num>
  <w:num w:numId="7" w16cid:durableId="443505086">
    <w:abstractNumId w:val="35"/>
  </w:num>
  <w:num w:numId="8" w16cid:durableId="1804427298">
    <w:abstractNumId w:val="34"/>
  </w:num>
  <w:num w:numId="9" w16cid:durableId="2108848095">
    <w:abstractNumId w:val="1"/>
  </w:num>
  <w:num w:numId="10" w16cid:durableId="1911380213">
    <w:abstractNumId w:val="30"/>
  </w:num>
  <w:num w:numId="11" w16cid:durableId="734551969">
    <w:abstractNumId w:val="5"/>
  </w:num>
  <w:num w:numId="12" w16cid:durableId="2093352274">
    <w:abstractNumId w:val="46"/>
  </w:num>
  <w:num w:numId="13" w16cid:durableId="2090998398">
    <w:abstractNumId w:val="25"/>
  </w:num>
  <w:num w:numId="14" w16cid:durableId="89744914">
    <w:abstractNumId w:val="42"/>
  </w:num>
  <w:num w:numId="15" w16cid:durableId="1151096976">
    <w:abstractNumId w:val="31"/>
  </w:num>
  <w:num w:numId="16" w16cid:durableId="1928079369">
    <w:abstractNumId w:val="23"/>
  </w:num>
  <w:num w:numId="17" w16cid:durableId="185294895">
    <w:abstractNumId w:val="51"/>
  </w:num>
  <w:num w:numId="18" w16cid:durableId="1504542497">
    <w:abstractNumId w:val="29"/>
  </w:num>
  <w:num w:numId="19" w16cid:durableId="655307473">
    <w:abstractNumId w:val="3"/>
  </w:num>
  <w:num w:numId="20" w16cid:durableId="1779255608">
    <w:abstractNumId w:val="17"/>
  </w:num>
  <w:num w:numId="21" w16cid:durableId="1865169606">
    <w:abstractNumId w:val="38"/>
  </w:num>
  <w:num w:numId="22" w16cid:durableId="421416826">
    <w:abstractNumId w:val="18"/>
  </w:num>
  <w:num w:numId="23" w16cid:durableId="1578203522">
    <w:abstractNumId w:val="6"/>
  </w:num>
  <w:num w:numId="24" w16cid:durableId="522089567">
    <w:abstractNumId w:val="48"/>
  </w:num>
  <w:num w:numId="25" w16cid:durableId="518740482">
    <w:abstractNumId w:val="8"/>
  </w:num>
  <w:num w:numId="26" w16cid:durableId="251738836">
    <w:abstractNumId w:val="13"/>
  </w:num>
  <w:num w:numId="27" w16cid:durableId="2085174934">
    <w:abstractNumId w:val="32"/>
  </w:num>
  <w:num w:numId="28" w16cid:durableId="1448036830">
    <w:abstractNumId w:val="41"/>
  </w:num>
  <w:num w:numId="29" w16cid:durableId="786895151">
    <w:abstractNumId w:val="12"/>
  </w:num>
  <w:num w:numId="30" w16cid:durableId="1294366527">
    <w:abstractNumId w:val="47"/>
  </w:num>
  <w:num w:numId="31" w16cid:durableId="999966721">
    <w:abstractNumId w:val="19"/>
  </w:num>
  <w:num w:numId="32" w16cid:durableId="1825046724">
    <w:abstractNumId w:val="49"/>
  </w:num>
  <w:num w:numId="33" w16cid:durableId="1724402834">
    <w:abstractNumId w:val="22"/>
  </w:num>
  <w:num w:numId="34" w16cid:durableId="73170593">
    <w:abstractNumId w:val="50"/>
  </w:num>
  <w:num w:numId="35" w16cid:durableId="1288321301">
    <w:abstractNumId w:val="4"/>
  </w:num>
  <w:num w:numId="36" w16cid:durableId="1415007123">
    <w:abstractNumId w:val="20"/>
  </w:num>
  <w:num w:numId="37" w16cid:durableId="1645968607">
    <w:abstractNumId w:val="43"/>
  </w:num>
  <w:num w:numId="38" w16cid:durableId="1911765383">
    <w:abstractNumId w:val="21"/>
  </w:num>
  <w:num w:numId="39" w16cid:durableId="940336748">
    <w:abstractNumId w:val="0"/>
  </w:num>
  <w:num w:numId="40" w16cid:durableId="1973292604">
    <w:abstractNumId w:val="44"/>
  </w:num>
  <w:num w:numId="41" w16cid:durableId="809173836">
    <w:abstractNumId w:val="33"/>
  </w:num>
  <w:num w:numId="42" w16cid:durableId="478037283">
    <w:abstractNumId w:val="54"/>
  </w:num>
  <w:num w:numId="43" w16cid:durableId="1752311516">
    <w:abstractNumId w:val="26"/>
  </w:num>
  <w:num w:numId="44" w16cid:durableId="1469936915">
    <w:abstractNumId w:val="53"/>
  </w:num>
  <w:num w:numId="45" w16cid:durableId="1359042523">
    <w:abstractNumId w:val="10"/>
  </w:num>
  <w:num w:numId="46" w16cid:durableId="1611234328">
    <w:abstractNumId w:val="14"/>
  </w:num>
  <w:num w:numId="47" w16cid:durableId="1385568768">
    <w:abstractNumId w:val="36"/>
  </w:num>
  <w:num w:numId="48" w16cid:durableId="1735080737">
    <w:abstractNumId w:val="52"/>
  </w:num>
  <w:num w:numId="49" w16cid:durableId="1104153094">
    <w:abstractNumId w:val="28"/>
  </w:num>
  <w:num w:numId="50" w16cid:durableId="1556622651">
    <w:abstractNumId w:val="39"/>
  </w:num>
  <w:num w:numId="51" w16cid:durableId="1828935284">
    <w:abstractNumId w:val="45"/>
  </w:num>
  <w:num w:numId="52" w16cid:durableId="443109919">
    <w:abstractNumId w:val="37"/>
  </w:num>
  <w:num w:numId="53" w16cid:durableId="92560351">
    <w:abstractNumId w:val="7"/>
  </w:num>
  <w:num w:numId="54" w16cid:durableId="1784687284">
    <w:abstractNumId w:val="24"/>
  </w:num>
  <w:num w:numId="55" w16cid:durableId="60499548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EFF"/>
    <w:rsid w:val="000006EB"/>
    <w:rsid w:val="00000D7A"/>
    <w:rsid w:val="0000106C"/>
    <w:rsid w:val="00001701"/>
    <w:rsid w:val="00002B00"/>
    <w:rsid w:val="00002F3C"/>
    <w:rsid w:val="00003719"/>
    <w:rsid w:val="000039A4"/>
    <w:rsid w:val="00010C3D"/>
    <w:rsid w:val="00010D26"/>
    <w:rsid w:val="0001111E"/>
    <w:rsid w:val="00011577"/>
    <w:rsid w:val="00011930"/>
    <w:rsid w:val="00011E70"/>
    <w:rsid w:val="00012066"/>
    <w:rsid w:val="00012137"/>
    <w:rsid w:val="000144C1"/>
    <w:rsid w:val="00014529"/>
    <w:rsid w:val="0001473C"/>
    <w:rsid w:val="00014C14"/>
    <w:rsid w:val="00016379"/>
    <w:rsid w:val="00016A11"/>
    <w:rsid w:val="00016BAA"/>
    <w:rsid w:val="00016F70"/>
    <w:rsid w:val="00017004"/>
    <w:rsid w:val="000174FD"/>
    <w:rsid w:val="00021B6C"/>
    <w:rsid w:val="00022478"/>
    <w:rsid w:val="00023FE2"/>
    <w:rsid w:val="00024255"/>
    <w:rsid w:val="00024AFB"/>
    <w:rsid w:val="00025276"/>
    <w:rsid w:val="00026203"/>
    <w:rsid w:val="0002777F"/>
    <w:rsid w:val="000278BA"/>
    <w:rsid w:val="00027F4A"/>
    <w:rsid w:val="000304F3"/>
    <w:rsid w:val="00030716"/>
    <w:rsid w:val="00031340"/>
    <w:rsid w:val="00033109"/>
    <w:rsid w:val="00033B21"/>
    <w:rsid w:val="00034BFD"/>
    <w:rsid w:val="00034ECE"/>
    <w:rsid w:val="000363D8"/>
    <w:rsid w:val="000376C8"/>
    <w:rsid w:val="000378C9"/>
    <w:rsid w:val="000422BA"/>
    <w:rsid w:val="0004288B"/>
    <w:rsid w:val="0004383D"/>
    <w:rsid w:val="00044081"/>
    <w:rsid w:val="00045C18"/>
    <w:rsid w:val="00045F2C"/>
    <w:rsid w:val="000470AB"/>
    <w:rsid w:val="00047813"/>
    <w:rsid w:val="000505DC"/>
    <w:rsid w:val="00050953"/>
    <w:rsid w:val="00050C08"/>
    <w:rsid w:val="00050E5C"/>
    <w:rsid w:val="0005166B"/>
    <w:rsid w:val="00052698"/>
    <w:rsid w:val="00052E91"/>
    <w:rsid w:val="00052F59"/>
    <w:rsid w:val="00053456"/>
    <w:rsid w:val="00053947"/>
    <w:rsid w:val="00053D7F"/>
    <w:rsid w:val="00054069"/>
    <w:rsid w:val="0005460C"/>
    <w:rsid w:val="00054D3F"/>
    <w:rsid w:val="00055A48"/>
    <w:rsid w:val="00057730"/>
    <w:rsid w:val="000618C8"/>
    <w:rsid w:val="000622B5"/>
    <w:rsid w:val="00062AE8"/>
    <w:rsid w:val="00062C4E"/>
    <w:rsid w:val="00063711"/>
    <w:rsid w:val="00063E28"/>
    <w:rsid w:val="00064173"/>
    <w:rsid w:val="000669A6"/>
    <w:rsid w:val="00067336"/>
    <w:rsid w:val="00070253"/>
    <w:rsid w:val="000711C1"/>
    <w:rsid w:val="000715F3"/>
    <w:rsid w:val="00072F41"/>
    <w:rsid w:val="000732C4"/>
    <w:rsid w:val="00074D4B"/>
    <w:rsid w:val="00075F33"/>
    <w:rsid w:val="00076BD0"/>
    <w:rsid w:val="00077148"/>
    <w:rsid w:val="00077ECF"/>
    <w:rsid w:val="00077FBF"/>
    <w:rsid w:val="00080348"/>
    <w:rsid w:val="000812F4"/>
    <w:rsid w:val="00081E73"/>
    <w:rsid w:val="00082F26"/>
    <w:rsid w:val="00084A32"/>
    <w:rsid w:val="00085FBE"/>
    <w:rsid w:val="00086B79"/>
    <w:rsid w:val="00087922"/>
    <w:rsid w:val="000912A7"/>
    <w:rsid w:val="000914E6"/>
    <w:rsid w:val="0009306A"/>
    <w:rsid w:val="00093785"/>
    <w:rsid w:val="0009616D"/>
    <w:rsid w:val="0009785C"/>
    <w:rsid w:val="00097C7A"/>
    <w:rsid w:val="00097FA3"/>
    <w:rsid w:val="000A0A13"/>
    <w:rsid w:val="000A11CF"/>
    <w:rsid w:val="000A1694"/>
    <w:rsid w:val="000A4782"/>
    <w:rsid w:val="000A537B"/>
    <w:rsid w:val="000A59AD"/>
    <w:rsid w:val="000A63B9"/>
    <w:rsid w:val="000A72BD"/>
    <w:rsid w:val="000A7802"/>
    <w:rsid w:val="000B0B23"/>
    <w:rsid w:val="000B160D"/>
    <w:rsid w:val="000B21D5"/>
    <w:rsid w:val="000B2A08"/>
    <w:rsid w:val="000B2DBE"/>
    <w:rsid w:val="000B3E6F"/>
    <w:rsid w:val="000B42A4"/>
    <w:rsid w:val="000B4F35"/>
    <w:rsid w:val="000B614D"/>
    <w:rsid w:val="000B65D0"/>
    <w:rsid w:val="000B67AE"/>
    <w:rsid w:val="000B69BD"/>
    <w:rsid w:val="000B7C75"/>
    <w:rsid w:val="000B7DC8"/>
    <w:rsid w:val="000C02FA"/>
    <w:rsid w:val="000C1434"/>
    <w:rsid w:val="000C1C68"/>
    <w:rsid w:val="000C2E02"/>
    <w:rsid w:val="000C48CF"/>
    <w:rsid w:val="000C504F"/>
    <w:rsid w:val="000C552D"/>
    <w:rsid w:val="000C5976"/>
    <w:rsid w:val="000C666D"/>
    <w:rsid w:val="000C6D45"/>
    <w:rsid w:val="000C6E51"/>
    <w:rsid w:val="000C7796"/>
    <w:rsid w:val="000D066B"/>
    <w:rsid w:val="000D114D"/>
    <w:rsid w:val="000D17E0"/>
    <w:rsid w:val="000D26DD"/>
    <w:rsid w:val="000D2F77"/>
    <w:rsid w:val="000D37D4"/>
    <w:rsid w:val="000D4B92"/>
    <w:rsid w:val="000D4BB2"/>
    <w:rsid w:val="000D4DAA"/>
    <w:rsid w:val="000D662E"/>
    <w:rsid w:val="000D678A"/>
    <w:rsid w:val="000D6E3B"/>
    <w:rsid w:val="000E1518"/>
    <w:rsid w:val="000E1DD4"/>
    <w:rsid w:val="000E25E9"/>
    <w:rsid w:val="000E2C8E"/>
    <w:rsid w:val="000E2F92"/>
    <w:rsid w:val="000E31FF"/>
    <w:rsid w:val="000E476A"/>
    <w:rsid w:val="000E4D71"/>
    <w:rsid w:val="000E6323"/>
    <w:rsid w:val="000E7998"/>
    <w:rsid w:val="000E79C0"/>
    <w:rsid w:val="000E7D15"/>
    <w:rsid w:val="000E7E88"/>
    <w:rsid w:val="000F01EF"/>
    <w:rsid w:val="000F12E5"/>
    <w:rsid w:val="000F27FE"/>
    <w:rsid w:val="000F35C7"/>
    <w:rsid w:val="000F37D6"/>
    <w:rsid w:val="000F3919"/>
    <w:rsid w:val="000F3AED"/>
    <w:rsid w:val="000F688F"/>
    <w:rsid w:val="000F6C4C"/>
    <w:rsid w:val="000F6DFE"/>
    <w:rsid w:val="000F71AD"/>
    <w:rsid w:val="000F71CF"/>
    <w:rsid w:val="000F7364"/>
    <w:rsid w:val="000F7588"/>
    <w:rsid w:val="000F7A77"/>
    <w:rsid w:val="00100031"/>
    <w:rsid w:val="001002C9"/>
    <w:rsid w:val="0010150E"/>
    <w:rsid w:val="00102C1B"/>
    <w:rsid w:val="00103D23"/>
    <w:rsid w:val="00103D83"/>
    <w:rsid w:val="00105D12"/>
    <w:rsid w:val="0010621A"/>
    <w:rsid w:val="001063B0"/>
    <w:rsid w:val="0010701A"/>
    <w:rsid w:val="00107A67"/>
    <w:rsid w:val="001103C5"/>
    <w:rsid w:val="001108E4"/>
    <w:rsid w:val="00112831"/>
    <w:rsid w:val="00113D2B"/>
    <w:rsid w:val="001154CF"/>
    <w:rsid w:val="00115E4D"/>
    <w:rsid w:val="00117878"/>
    <w:rsid w:val="00120200"/>
    <w:rsid w:val="0012068C"/>
    <w:rsid w:val="0012129A"/>
    <w:rsid w:val="001231A3"/>
    <w:rsid w:val="00123E44"/>
    <w:rsid w:val="0012449C"/>
    <w:rsid w:val="0012468C"/>
    <w:rsid w:val="001246C3"/>
    <w:rsid w:val="001246D3"/>
    <w:rsid w:val="00126855"/>
    <w:rsid w:val="00126936"/>
    <w:rsid w:val="001269C3"/>
    <w:rsid w:val="00126B52"/>
    <w:rsid w:val="00127C2F"/>
    <w:rsid w:val="00127F10"/>
    <w:rsid w:val="00127F79"/>
    <w:rsid w:val="00130FC1"/>
    <w:rsid w:val="00131003"/>
    <w:rsid w:val="00131EC0"/>
    <w:rsid w:val="001335F6"/>
    <w:rsid w:val="00133F98"/>
    <w:rsid w:val="00134957"/>
    <w:rsid w:val="0013518B"/>
    <w:rsid w:val="001370D1"/>
    <w:rsid w:val="001375F3"/>
    <w:rsid w:val="00137E1D"/>
    <w:rsid w:val="00140647"/>
    <w:rsid w:val="0014163E"/>
    <w:rsid w:val="0014281F"/>
    <w:rsid w:val="00142AA4"/>
    <w:rsid w:val="00143064"/>
    <w:rsid w:val="00143120"/>
    <w:rsid w:val="00143680"/>
    <w:rsid w:val="00144342"/>
    <w:rsid w:val="001443BA"/>
    <w:rsid w:val="00144602"/>
    <w:rsid w:val="001447EA"/>
    <w:rsid w:val="001447FB"/>
    <w:rsid w:val="001452CF"/>
    <w:rsid w:val="001455B8"/>
    <w:rsid w:val="001456DB"/>
    <w:rsid w:val="00145792"/>
    <w:rsid w:val="0014657C"/>
    <w:rsid w:val="00147113"/>
    <w:rsid w:val="00147302"/>
    <w:rsid w:val="001475BF"/>
    <w:rsid w:val="001507BA"/>
    <w:rsid w:val="00151732"/>
    <w:rsid w:val="00151BBE"/>
    <w:rsid w:val="00151EB2"/>
    <w:rsid w:val="00151F44"/>
    <w:rsid w:val="00152560"/>
    <w:rsid w:val="0015338B"/>
    <w:rsid w:val="00153538"/>
    <w:rsid w:val="00153C15"/>
    <w:rsid w:val="001542EB"/>
    <w:rsid w:val="00155363"/>
    <w:rsid w:val="001559EE"/>
    <w:rsid w:val="00155B47"/>
    <w:rsid w:val="00155FAB"/>
    <w:rsid w:val="00156BCF"/>
    <w:rsid w:val="001577AB"/>
    <w:rsid w:val="0015799F"/>
    <w:rsid w:val="0016162E"/>
    <w:rsid w:val="00161DDA"/>
    <w:rsid w:val="001622EE"/>
    <w:rsid w:val="00162741"/>
    <w:rsid w:val="0016321F"/>
    <w:rsid w:val="001633F7"/>
    <w:rsid w:val="001639A5"/>
    <w:rsid w:val="0016469F"/>
    <w:rsid w:val="00164FCC"/>
    <w:rsid w:val="001665D6"/>
    <w:rsid w:val="001666B4"/>
    <w:rsid w:val="00167147"/>
    <w:rsid w:val="0016767B"/>
    <w:rsid w:val="00167AE3"/>
    <w:rsid w:val="001713A2"/>
    <w:rsid w:val="0017219A"/>
    <w:rsid w:val="001728B5"/>
    <w:rsid w:val="001739AC"/>
    <w:rsid w:val="00173AB8"/>
    <w:rsid w:val="00176CC7"/>
    <w:rsid w:val="001774EA"/>
    <w:rsid w:val="00177BA8"/>
    <w:rsid w:val="0018002A"/>
    <w:rsid w:val="00180623"/>
    <w:rsid w:val="00180A7B"/>
    <w:rsid w:val="0018121E"/>
    <w:rsid w:val="001817DB"/>
    <w:rsid w:val="00181F5D"/>
    <w:rsid w:val="001829A7"/>
    <w:rsid w:val="001833DF"/>
    <w:rsid w:val="001838F4"/>
    <w:rsid w:val="00183929"/>
    <w:rsid w:val="00183AB2"/>
    <w:rsid w:val="00183C22"/>
    <w:rsid w:val="00183D83"/>
    <w:rsid w:val="00183F35"/>
    <w:rsid w:val="001845CC"/>
    <w:rsid w:val="00185901"/>
    <w:rsid w:val="00186159"/>
    <w:rsid w:val="00186B34"/>
    <w:rsid w:val="00191054"/>
    <w:rsid w:val="001920B9"/>
    <w:rsid w:val="00192A30"/>
    <w:rsid w:val="00194963"/>
    <w:rsid w:val="00194A1E"/>
    <w:rsid w:val="001953C6"/>
    <w:rsid w:val="0019738C"/>
    <w:rsid w:val="00197C4B"/>
    <w:rsid w:val="001A3961"/>
    <w:rsid w:val="001A3A99"/>
    <w:rsid w:val="001A3E95"/>
    <w:rsid w:val="001A4197"/>
    <w:rsid w:val="001A4325"/>
    <w:rsid w:val="001A4983"/>
    <w:rsid w:val="001A59E6"/>
    <w:rsid w:val="001A5ABF"/>
    <w:rsid w:val="001A6F67"/>
    <w:rsid w:val="001A7ABA"/>
    <w:rsid w:val="001B1158"/>
    <w:rsid w:val="001B1229"/>
    <w:rsid w:val="001B18A9"/>
    <w:rsid w:val="001B18CE"/>
    <w:rsid w:val="001B1969"/>
    <w:rsid w:val="001B2095"/>
    <w:rsid w:val="001B2DAD"/>
    <w:rsid w:val="001B330A"/>
    <w:rsid w:val="001B48C2"/>
    <w:rsid w:val="001B4B14"/>
    <w:rsid w:val="001B5058"/>
    <w:rsid w:val="001B5067"/>
    <w:rsid w:val="001B5629"/>
    <w:rsid w:val="001B5A5A"/>
    <w:rsid w:val="001C0B50"/>
    <w:rsid w:val="001C146C"/>
    <w:rsid w:val="001C14B7"/>
    <w:rsid w:val="001C3D16"/>
    <w:rsid w:val="001C467B"/>
    <w:rsid w:val="001C4A0A"/>
    <w:rsid w:val="001C50ED"/>
    <w:rsid w:val="001C5C0B"/>
    <w:rsid w:val="001C65E7"/>
    <w:rsid w:val="001C682F"/>
    <w:rsid w:val="001C6E35"/>
    <w:rsid w:val="001C7FCF"/>
    <w:rsid w:val="001D02C4"/>
    <w:rsid w:val="001D1607"/>
    <w:rsid w:val="001D1651"/>
    <w:rsid w:val="001D2012"/>
    <w:rsid w:val="001D2A2E"/>
    <w:rsid w:val="001D2A4A"/>
    <w:rsid w:val="001D3269"/>
    <w:rsid w:val="001D3965"/>
    <w:rsid w:val="001D46EC"/>
    <w:rsid w:val="001D46F1"/>
    <w:rsid w:val="001D4D37"/>
    <w:rsid w:val="001D5D74"/>
    <w:rsid w:val="001E16DE"/>
    <w:rsid w:val="001E1821"/>
    <w:rsid w:val="001E1B1C"/>
    <w:rsid w:val="001E2F85"/>
    <w:rsid w:val="001E3077"/>
    <w:rsid w:val="001E3BFF"/>
    <w:rsid w:val="001E3F5C"/>
    <w:rsid w:val="001E5B84"/>
    <w:rsid w:val="001E5BA1"/>
    <w:rsid w:val="001E5DF4"/>
    <w:rsid w:val="001E6D3C"/>
    <w:rsid w:val="001E7AF6"/>
    <w:rsid w:val="001F0103"/>
    <w:rsid w:val="001F1100"/>
    <w:rsid w:val="001F1BAF"/>
    <w:rsid w:val="001F200F"/>
    <w:rsid w:val="001F2509"/>
    <w:rsid w:val="001F26D6"/>
    <w:rsid w:val="001F303D"/>
    <w:rsid w:val="001F42B3"/>
    <w:rsid w:val="001F4ED3"/>
    <w:rsid w:val="001F56A7"/>
    <w:rsid w:val="001F57CA"/>
    <w:rsid w:val="001F6701"/>
    <w:rsid w:val="001F75DC"/>
    <w:rsid w:val="001F7F0D"/>
    <w:rsid w:val="0020094F"/>
    <w:rsid w:val="00200D3A"/>
    <w:rsid w:val="00201789"/>
    <w:rsid w:val="0020222E"/>
    <w:rsid w:val="0020357E"/>
    <w:rsid w:val="00203679"/>
    <w:rsid w:val="00204F4C"/>
    <w:rsid w:val="00205AFB"/>
    <w:rsid w:val="00205D65"/>
    <w:rsid w:val="00205EAA"/>
    <w:rsid w:val="0020652E"/>
    <w:rsid w:val="00206979"/>
    <w:rsid w:val="002073AD"/>
    <w:rsid w:val="00207792"/>
    <w:rsid w:val="002077F3"/>
    <w:rsid w:val="00207F3A"/>
    <w:rsid w:val="00210121"/>
    <w:rsid w:val="00210231"/>
    <w:rsid w:val="00210ABA"/>
    <w:rsid w:val="00210D69"/>
    <w:rsid w:val="00211962"/>
    <w:rsid w:val="002124BA"/>
    <w:rsid w:val="00214091"/>
    <w:rsid w:val="00214FF0"/>
    <w:rsid w:val="00215B17"/>
    <w:rsid w:val="00215DEF"/>
    <w:rsid w:val="00216598"/>
    <w:rsid w:val="0021729A"/>
    <w:rsid w:val="00220942"/>
    <w:rsid w:val="00220AB8"/>
    <w:rsid w:val="00220B4F"/>
    <w:rsid w:val="0022115E"/>
    <w:rsid w:val="00221484"/>
    <w:rsid w:val="00221983"/>
    <w:rsid w:val="00221AC9"/>
    <w:rsid w:val="00222CE7"/>
    <w:rsid w:val="00223122"/>
    <w:rsid w:val="002243D9"/>
    <w:rsid w:val="002245C4"/>
    <w:rsid w:val="00225557"/>
    <w:rsid w:val="00225BD3"/>
    <w:rsid w:val="002261DC"/>
    <w:rsid w:val="00226633"/>
    <w:rsid w:val="00226C77"/>
    <w:rsid w:val="00226FD2"/>
    <w:rsid w:val="00227CBE"/>
    <w:rsid w:val="002307BD"/>
    <w:rsid w:val="0023095A"/>
    <w:rsid w:val="0023196E"/>
    <w:rsid w:val="00231FDB"/>
    <w:rsid w:val="00233D36"/>
    <w:rsid w:val="00234731"/>
    <w:rsid w:val="00234EFA"/>
    <w:rsid w:val="002351ED"/>
    <w:rsid w:val="0023553A"/>
    <w:rsid w:val="00235677"/>
    <w:rsid w:val="00236A1C"/>
    <w:rsid w:val="00236BD2"/>
    <w:rsid w:val="00236D3F"/>
    <w:rsid w:val="0023754E"/>
    <w:rsid w:val="00240411"/>
    <w:rsid w:val="0024095D"/>
    <w:rsid w:val="00240CB8"/>
    <w:rsid w:val="00241E11"/>
    <w:rsid w:val="002432E3"/>
    <w:rsid w:val="002433AC"/>
    <w:rsid w:val="0024395F"/>
    <w:rsid w:val="00244E15"/>
    <w:rsid w:val="00245575"/>
    <w:rsid w:val="0024607C"/>
    <w:rsid w:val="002464E9"/>
    <w:rsid w:val="00246829"/>
    <w:rsid w:val="00247B06"/>
    <w:rsid w:val="0025005E"/>
    <w:rsid w:val="002506C2"/>
    <w:rsid w:val="002509D6"/>
    <w:rsid w:val="0025104C"/>
    <w:rsid w:val="0025163B"/>
    <w:rsid w:val="00252681"/>
    <w:rsid w:val="002533D4"/>
    <w:rsid w:val="00253E95"/>
    <w:rsid w:val="00255065"/>
    <w:rsid w:val="00255AE4"/>
    <w:rsid w:val="00256477"/>
    <w:rsid w:val="00257FB1"/>
    <w:rsid w:val="00260186"/>
    <w:rsid w:val="0026056F"/>
    <w:rsid w:val="00260DB1"/>
    <w:rsid w:val="00261427"/>
    <w:rsid w:val="00261A88"/>
    <w:rsid w:val="00261FC6"/>
    <w:rsid w:val="002626DF"/>
    <w:rsid w:val="00262A50"/>
    <w:rsid w:val="00262D45"/>
    <w:rsid w:val="002637D0"/>
    <w:rsid w:val="0026399E"/>
    <w:rsid w:val="00265C0E"/>
    <w:rsid w:val="002666D1"/>
    <w:rsid w:val="002672C7"/>
    <w:rsid w:val="00270740"/>
    <w:rsid w:val="0027099A"/>
    <w:rsid w:val="00270C98"/>
    <w:rsid w:val="00270DD4"/>
    <w:rsid w:val="00270F99"/>
    <w:rsid w:val="00271B2F"/>
    <w:rsid w:val="002730CA"/>
    <w:rsid w:val="00273308"/>
    <w:rsid w:val="00273B8F"/>
    <w:rsid w:val="00273D19"/>
    <w:rsid w:val="00274A8B"/>
    <w:rsid w:val="00274F02"/>
    <w:rsid w:val="002751D8"/>
    <w:rsid w:val="00275214"/>
    <w:rsid w:val="00275649"/>
    <w:rsid w:val="0027626F"/>
    <w:rsid w:val="00280429"/>
    <w:rsid w:val="00280564"/>
    <w:rsid w:val="00280711"/>
    <w:rsid w:val="00280E90"/>
    <w:rsid w:val="00280F73"/>
    <w:rsid w:val="002813D9"/>
    <w:rsid w:val="002815DA"/>
    <w:rsid w:val="00283CD6"/>
    <w:rsid w:val="00284C31"/>
    <w:rsid w:val="00284D74"/>
    <w:rsid w:val="00284FE7"/>
    <w:rsid w:val="00287527"/>
    <w:rsid w:val="00287699"/>
    <w:rsid w:val="002876F4"/>
    <w:rsid w:val="00290339"/>
    <w:rsid w:val="00290F63"/>
    <w:rsid w:val="00292552"/>
    <w:rsid w:val="0029261F"/>
    <w:rsid w:val="0029275A"/>
    <w:rsid w:val="00292F42"/>
    <w:rsid w:val="002937A7"/>
    <w:rsid w:val="002937E9"/>
    <w:rsid w:val="0029579D"/>
    <w:rsid w:val="0029747A"/>
    <w:rsid w:val="00297A00"/>
    <w:rsid w:val="002A03D7"/>
    <w:rsid w:val="002A0AF4"/>
    <w:rsid w:val="002A27FC"/>
    <w:rsid w:val="002A371A"/>
    <w:rsid w:val="002A4442"/>
    <w:rsid w:val="002A5250"/>
    <w:rsid w:val="002A5933"/>
    <w:rsid w:val="002A7472"/>
    <w:rsid w:val="002A7907"/>
    <w:rsid w:val="002B1134"/>
    <w:rsid w:val="002B3428"/>
    <w:rsid w:val="002B4206"/>
    <w:rsid w:val="002B5453"/>
    <w:rsid w:val="002B550F"/>
    <w:rsid w:val="002B5EE1"/>
    <w:rsid w:val="002B66A4"/>
    <w:rsid w:val="002B7E1D"/>
    <w:rsid w:val="002C03DA"/>
    <w:rsid w:val="002C0D84"/>
    <w:rsid w:val="002C2B6D"/>
    <w:rsid w:val="002C2C4B"/>
    <w:rsid w:val="002C31BA"/>
    <w:rsid w:val="002C31C1"/>
    <w:rsid w:val="002C3286"/>
    <w:rsid w:val="002C36AE"/>
    <w:rsid w:val="002C384E"/>
    <w:rsid w:val="002C3914"/>
    <w:rsid w:val="002C4432"/>
    <w:rsid w:val="002C4BC1"/>
    <w:rsid w:val="002C782B"/>
    <w:rsid w:val="002D0AEB"/>
    <w:rsid w:val="002D1170"/>
    <w:rsid w:val="002D2BA1"/>
    <w:rsid w:val="002D2BB1"/>
    <w:rsid w:val="002D2C5B"/>
    <w:rsid w:val="002D51BB"/>
    <w:rsid w:val="002D5B9B"/>
    <w:rsid w:val="002D6722"/>
    <w:rsid w:val="002E001D"/>
    <w:rsid w:val="002E02D8"/>
    <w:rsid w:val="002E0A9E"/>
    <w:rsid w:val="002E0E80"/>
    <w:rsid w:val="002E189D"/>
    <w:rsid w:val="002E2AA2"/>
    <w:rsid w:val="002E3C6C"/>
    <w:rsid w:val="002E42B6"/>
    <w:rsid w:val="002E46DB"/>
    <w:rsid w:val="002E4A88"/>
    <w:rsid w:val="002E5050"/>
    <w:rsid w:val="002E668A"/>
    <w:rsid w:val="002E7CEA"/>
    <w:rsid w:val="002E7E74"/>
    <w:rsid w:val="002F0046"/>
    <w:rsid w:val="002F0570"/>
    <w:rsid w:val="002F11B5"/>
    <w:rsid w:val="002F2671"/>
    <w:rsid w:val="002F30B2"/>
    <w:rsid w:val="002F30FE"/>
    <w:rsid w:val="002F3A3B"/>
    <w:rsid w:val="002F45F2"/>
    <w:rsid w:val="002F4BD2"/>
    <w:rsid w:val="002F4CB6"/>
    <w:rsid w:val="002F4DB9"/>
    <w:rsid w:val="002F4FDA"/>
    <w:rsid w:val="002F559F"/>
    <w:rsid w:val="002F561D"/>
    <w:rsid w:val="002F636D"/>
    <w:rsid w:val="002F76BD"/>
    <w:rsid w:val="00302857"/>
    <w:rsid w:val="00303C49"/>
    <w:rsid w:val="003040C0"/>
    <w:rsid w:val="003047BE"/>
    <w:rsid w:val="003048A2"/>
    <w:rsid w:val="00304E34"/>
    <w:rsid w:val="003107A9"/>
    <w:rsid w:val="00310D0F"/>
    <w:rsid w:val="00310EF4"/>
    <w:rsid w:val="00311050"/>
    <w:rsid w:val="003115E1"/>
    <w:rsid w:val="0031252D"/>
    <w:rsid w:val="003136DB"/>
    <w:rsid w:val="00315777"/>
    <w:rsid w:val="00315F17"/>
    <w:rsid w:val="00315FE8"/>
    <w:rsid w:val="00316742"/>
    <w:rsid w:val="00316FF6"/>
    <w:rsid w:val="00317669"/>
    <w:rsid w:val="003203B3"/>
    <w:rsid w:val="0032133D"/>
    <w:rsid w:val="00321357"/>
    <w:rsid w:val="00322B6C"/>
    <w:rsid w:val="0032330D"/>
    <w:rsid w:val="00324DF3"/>
    <w:rsid w:val="00325388"/>
    <w:rsid w:val="0032570F"/>
    <w:rsid w:val="00326170"/>
    <w:rsid w:val="0032730D"/>
    <w:rsid w:val="00327E56"/>
    <w:rsid w:val="00330164"/>
    <w:rsid w:val="003304DC"/>
    <w:rsid w:val="00330532"/>
    <w:rsid w:val="003309FE"/>
    <w:rsid w:val="00330DBC"/>
    <w:rsid w:val="003328BD"/>
    <w:rsid w:val="00332E26"/>
    <w:rsid w:val="003339B8"/>
    <w:rsid w:val="003364B1"/>
    <w:rsid w:val="0033686D"/>
    <w:rsid w:val="00341646"/>
    <w:rsid w:val="00341DFF"/>
    <w:rsid w:val="003421E2"/>
    <w:rsid w:val="00342365"/>
    <w:rsid w:val="00342B11"/>
    <w:rsid w:val="00343442"/>
    <w:rsid w:val="00344301"/>
    <w:rsid w:val="00344901"/>
    <w:rsid w:val="003451AE"/>
    <w:rsid w:val="00345548"/>
    <w:rsid w:val="0034572A"/>
    <w:rsid w:val="00345C58"/>
    <w:rsid w:val="0034645F"/>
    <w:rsid w:val="00346899"/>
    <w:rsid w:val="0034697E"/>
    <w:rsid w:val="00347829"/>
    <w:rsid w:val="00347F4A"/>
    <w:rsid w:val="0035009D"/>
    <w:rsid w:val="003507A5"/>
    <w:rsid w:val="003509C5"/>
    <w:rsid w:val="0035242E"/>
    <w:rsid w:val="003527DF"/>
    <w:rsid w:val="0035331B"/>
    <w:rsid w:val="00353E1F"/>
    <w:rsid w:val="00354C30"/>
    <w:rsid w:val="00357935"/>
    <w:rsid w:val="00357D05"/>
    <w:rsid w:val="00357E58"/>
    <w:rsid w:val="00360671"/>
    <w:rsid w:val="00360BEA"/>
    <w:rsid w:val="00360CF7"/>
    <w:rsid w:val="003624C6"/>
    <w:rsid w:val="00362BA1"/>
    <w:rsid w:val="00362E1E"/>
    <w:rsid w:val="00363C11"/>
    <w:rsid w:val="0036416D"/>
    <w:rsid w:val="003645BE"/>
    <w:rsid w:val="00364607"/>
    <w:rsid w:val="00365205"/>
    <w:rsid w:val="003652EF"/>
    <w:rsid w:val="003677C9"/>
    <w:rsid w:val="003709D3"/>
    <w:rsid w:val="003711A7"/>
    <w:rsid w:val="00371843"/>
    <w:rsid w:val="00372F13"/>
    <w:rsid w:val="003740B2"/>
    <w:rsid w:val="0037412F"/>
    <w:rsid w:val="003741CD"/>
    <w:rsid w:val="0037729A"/>
    <w:rsid w:val="00377950"/>
    <w:rsid w:val="00380786"/>
    <w:rsid w:val="00381241"/>
    <w:rsid w:val="0038130B"/>
    <w:rsid w:val="00382040"/>
    <w:rsid w:val="00382212"/>
    <w:rsid w:val="00384DB7"/>
    <w:rsid w:val="003850DA"/>
    <w:rsid w:val="00385319"/>
    <w:rsid w:val="00385554"/>
    <w:rsid w:val="003865ED"/>
    <w:rsid w:val="003872DF"/>
    <w:rsid w:val="003875C9"/>
    <w:rsid w:val="00387C49"/>
    <w:rsid w:val="00391402"/>
    <w:rsid w:val="00391517"/>
    <w:rsid w:val="00395E99"/>
    <w:rsid w:val="00397B80"/>
    <w:rsid w:val="00397F51"/>
    <w:rsid w:val="003A08CC"/>
    <w:rsid w:val="003A0CD2"/>
    <w:rsid w:val="003A0F3C"/>
    <w:rsid w:val="003A24E6"/>
    <w:rsid w:val="003A2D95"/>
    <w:rsid w:val="003A3BAB"/>
    <w:rsid w:val="003A541E"/>
    <w:rsid w:val="003A5D8C"/>
    <w:rsid w:val="003A61C6"/>
    <w:rsid w:val="003A6CA3"/>
    <w:rsid w:val="003A70A7"/>
    <w:rsid w:val="003A70CC"/>
    <w:rsid w:val="003B0157"/>
    <w:rsid w:val="003B1115"/>
    <w:rsid w:val="003B1A8B"/>
    <w:rsid w:val="003B2F7D"/>
    <w:rsid w:val="003B3287"/>
    <w:rsid w:val="003B45C0"/>
    <w:rsid w:val="003B4A4F"/>
    <w:rsid w:val="003B4D1F"/>
    <w:rsid w:val="003B501A"/>
    <w:rsid w:val="003B641A"/>
    <w:rsid w:val="003B7255"/>
    <w:rsid w:val="003C19A5"/>
    <w:rsid w:val="003C1A5B"/>
    <w:rsid w:val="003C2388"/>
    <w:rsid w:val="003C2B3D"/>
    <w:rsid w:val="003C3955"/>
    <w:rsid w:val="003C3A49"/>
    <w:rsid w:val="003C540F"/>
    <w:rsid w:val="003C62C8"/>
    <w:rsid w:val="003C6881"/>
    <w:rsid w:val="003C6958"/>
    <w:rsid w:val="003C6AD7"/>
    <w:rsid w:val="003C7FEC"/>
    <w:rsid w:val="003D0E4C"/>
    <w:rsid w:val="003D193B"/>
    <w:rsid w:val="003D1ABE"/>
    <w:rsid w:val="003D1EC8"/>
    <w:rsid w:val="003D1FB4"/>
    <w:rsid w:val="003D2033"/>
    <w:rsid w:val="003D2F7D"/>
    <w:rsid w:val="003D3890"/>
    <w:rsid w:val="003D4FDE"/>
    <w:rsid w:val="003D5E80"/>
    <w:rsid w:val="003D7513"/>
    <w:rsid w:val="003D77B2"/>
    <w:rsid w:val="003D7ED6"/>
    <w:rsid w:val="003E12B7"/>
    <w:rsid w:val="003E255D"/>
    <w:rsid w:val="003E37CA"/>
    <w:rsid w:val="003E3F56"/>
    <w:rsid w:val="003E4AF9"/>
    <w:rsid w:val="003E50B1"/>
    <w:rsid w:val="003E647E"/>
    <w:rsid w:val="003E7603"/>
    <w:rsid w:val="003E7F70"/>
    <w:rsid w:val="003E7FB7"/>
    <w:rsid w:val="003F144D"/>
    <w:rsid w:val="003F2544"/>
    <w:rsid w:val="003F271A"/>
    <w:rsid w:val="003F3A14"/>
    <w:rsid w:val="003F40ED"/>
    <w:rsid w:val="003F4A25"/>
    <w:rsid w:val="003F52FB"/>
    <w:rsid w:val="003F57B9"/>
    <w:rsid w:val="003F5902"/>
    <w:rsid w:val="003F5F9F"/>
    <w:rsid w:val="003F6D18"/>
    <w:rsid w:val="003F7721"/>
    <w:rsid w:val="003F78CF"/>
    <w:rsid w:val="003F7FFB"/>
    <w:rsid w:val="00400A70"/>
    <w:rsid w:val="00401749"/>
    <w:rsid w:val="0040232B"/>
    <w:rsid w:val="004026B3"/>
    <w:rsid w:val="00402956"/>
    <w:rsid w:val="00405BB5"/>
    <w:rsid w:val="00405E9F"/>
    <w:rsid w:val="00406187"/>
    <w:rsid w:val="00406EBE"/>
    <w:rsid w:val="00411BFE"/>
    <w:rsid w:val="00411DE6"/>
    <w:rsid w:val="00412347"/>
    <w:rsid w:val="00412603"/>
    <w:rsid w:val="00413475"/>
    <w:rsid w:val="0041441D"/>
    <w:rsid w:val="00415BB1"/>
    <w:rsid w:val="004170CC"/>
    <w:rsid w:val="00420D57"/>
    <w:rsid w:val="004226C6"/>
    <w:rsid w:val="0042271B"/>
    <w:rsid w:val="0042413C"/>
    <w:rsid w:val="00424243"/>
    <w:rsid w:val="004264C0"/>
    <w:rsid w:val="00426675"/>
    <w:rsid w:val="0042679E"/>
    <w:rsid w:val="004300FF"/>
    <w:rsid w:val="004301B8"/>
    <w:rsid w:val="00431815"/>
    <w:rsid w:val="004327A0"/>
    <w:rsid w:val="00432B1C"/>
    <w:rsid w:val="00432D7F"/>
    <w:rsid w:val="004337A2"/>
    <w:rsid w:val="004338BF"/>
    <w:rsid w:val="004338D4"/>
    <w:rsid w:val="0043402E"/>
    <w:rsid w:val="004340E3"/>
    <w:rsid w:val="00434403"/>
    <w:rsid w:val="00434AD3"/>
    <w:rsid w:val="00434E6C"/>
    <w:rsid w:val="00434E87"/>
    <w:rsid w:val="00434EA3"/>
    <w:rsid w:val="00436186"/>
    <w:rsid w:val="00436A85"/>
    <w:rsid w:val="00436D96"/>
    <w:rsid w:val="00437544"/>
    <w:rsid w:val="00437BD9"/>
    <w:rsid w:val="0044056E"/>
    <w:rsid w:val="0044107D"/>
    <w:rsid w:val="00441186"/>
    <w:rsid w:val="00441A7E"/>
    <w:rsid w:val="004421BE"/>
    <w:rsid w:val="004424DB"/>
    <w:rsid w:val="00442667"/>
    <w:rsid w:val="004431C1"/>
    <w:rsid w:val="0044579D"/>
    <w:rsid w:val="00445F00"/>
    <w:rsid w:val="0044689B"/>
    <w:rsid w:val="00450488"/>
    <w:rsid w:val="004506B5"/>
    <w:rsid w:val="0045085B"/>
    <w:rsid w:val="004516F3"/>
    <w:rsid w:val="00451ADD"/>
    <w:rsid w:val="00451F3B"/>
    <w:rsid w:val="00451FFF"/>
    <w:rsid w:val="004524E3"/>
    <w:rsid w:val="00452E9C"/>
    <w:rsid w:val="0045394D"/>
    <w:rsid w:val="004550D3"/>
    <w:rsid w:val="00455CA4"/>
    <w:rsid w:val="004566F4"/>
    <w:rsid w:val="00456E60"/>
    <w:rsid w:val="004577DA"/>
    <w:rsid w:val="0046078C"/>
    <w:rsid w:val="00460EF0"/>
    <w:rsid w:val="00461721"/>
    <w:rsid w:val="00462113"/>
    <w:rsid w:val="00462202"/>
    <w:rsid w:val="00463E6B"/>
    <w:rsid w:val="00464CD6"/>
    <w:rsid w:val="00464FD5"/>
    <w:rsid w:val="004663C5"/>
    <w:rsid w:val="00466765"/>
    <w:rsid w:val="00466BC1"/>
    <w:rsid w:val="00466DE8"/>
    <w:rsid w:val="00467855"/>
    <w:rsid w:val="004704D4"/>
    <w:rsid w:val="004709D0"/>
    <w:rsid w:val="00470E4D"/>
    <w:rsid w:val="00471174"/>
    <w:rsid w:val="004734D0"/>
    <w:rsid w:val="0047350F"/>
    <w:rsid w:val="004742A4"/>
    <w:rsid w:val="00474B62"/>
    <w:rsid w:val="00475696"/>
    <w:rsid w:val="0047635D"/>
    <w:rsid w:val="00476F2A"/>
    <w:rsid w:val="00476F87"/>
    <w:rsid w:val="00477945"/>
    <w:rsid w:val="0048001F"/>
    <w:rsid w:val="0048032D"/>
    <w:rsid w:val="0048066C"/>
    <w:rsid w:val="00480862"/>
    <w:rsid w:val="0048090F"/>
    <w:rsid w:val="00482CAF"/>
    <w:rsid w:val="00482F19"/>
    <w:rsid w:val="004831AA"/>
    <w:rsid w:val="0048389F"/>
    <w:rsid w:val="004839D8"/>
    <w:rsid w:val="00484ACB"/>
    <w:rsid w:val="00484C49"/>
    <w:rsid w:val="004851FC"/>
    <w:rsid w:val="00485655"/>
    <w:rsid w:val="004859C0"/>
    <w:rsid w:val="0048693B"/>
    <w:rsid w:val="00486A24"/>
    <w:rsid w:val="00486ABB"/>
    <w:rsid w:val="004878AB"/>
    <w:rsid w:val="00487CF3"/>
    <w:rsid w:val="00491EF9"/>
    <w:rsid w:val="0049276F"/>
    <w:rsid w:val="00492D52"/>
    <w:rsid w:val="00493869"/>
    <w:rsid w:val="004939FC"/>
    <w:rsid w:val="004949EA"/>
    <w:rsid w:val="00495D35"/>
    <w:rsid w:val="00497AFC"/>
    <w:rsid w:val="004A2B09"/>
    <w:rsid w:val="004A2F32"/>
    <w:rsid w:val="004A413C"/>
    <w:rsid w:val="004A5BC4"/>
    <w:rsid w:val="004A5CE1"/>
    <w:rsid w:val="004A600D"/>
    <w:rsid w:val="004A6299"/>
    <w:rsid w:val="004A678D"/>
    <w:rsid w:val="004A68A7"/>
    <w:rsid w:val="004A6C0B"/>
    <w:rsid w:val="004A6CC2"/>
    <w:rsid w:val="004A6E81"/>
    <w:rsid w:val="004A6FC9"/>
    <w:rsid w:val="004A7929"/>
    <w:rsid w:val="004B0329"/>
    <w:rsid w:val="004B05D5"/>
    <w:rsid w:val="004B0656"/>
    <w:rsid w:val="004B21E8"/>
    <w:rsid w:val="004B318E"/>
    <w:rsid w:val="004B40C3"/>
    <w:rsid w:val="004B45C8"/>
    <w:rsid w:val="004B4849"/>
    <w:rsid w:val="004B50CD"/>
    <w:rsid w:val="004B5280"/>
    <w:rsid w:val="004B5F61"/>
    <w:rsid w:val="004B72BB"/>
    <w:rsid w:val="004C137C"/>
    <w:rsid w:val="004C157A"/>
    <w:rsid w:val="004C1755"/>
    <w:rsid w:val="004C1A70"/>
    <w:rsid w:val="004C1CB1"/>
    <w:rsid w:val="004C2327"/>
    <w:rsid w:val="004C37FE"/>
    <w:rsid w:val="004C3C2C"/>
    <w:rsid w:val="004C46C8"/>
    <w:rsid w:val="004C4A80"/>
    <w:rsid w:val="004C582D"/>
    <w:rsid w:val="004C6DE3"/>
    <w:rsid w:val="004C6E2A"/>
    <w:rsid w:val="004C6EAD"/>
    <w:rsid w:val="004C7377"/>
    <w:rsid w:val="004D0E1D"/>
    <w:rsid w:val="004D0F88"/>
    <w:rsid w:val="004D1147"/>
    <w:rsid w:val="004D132F"/>
    <w:rsid w:val="004D1A62"/>
    <w:rsid w:val="004D20BA"/>
    <w:rsid w:val="004D224A"/>
    <w:rsid w:val="004D3830"/>
    <w:rsid w:val="004D3C95"/>
    <w:rsid w:val="004D429D"/>
    <w:rsid w:val="004D507C"/>
    <w:rsid w:val="004D67EB"/>
    <w:rsid w:val="004D776A"/>
    <w:rsid w:val="004E02C0"/>
    <w:rsid w:val="004E0368"/>
    <w:rsid w:val="004E0674"/>
    <w:rsid w:val="004E0888"/>
    <w:rsid w:val="004E1291"/>
    <w:rsid w:val="004E37A9"/>
    <w:rsid w:val="004E469A"/>
    <w:rsid w:val="004E4BD4"/>
    <w:rsid w:val="004E59BC"/>
    <w:rsid w:val="004E5A38"/>
    <w:rsid w:val="004E67EB"/>
    <w:rsid w:val="004F04DF"/>
    <w:rsid w:val="004F1D35"/>
    <w:rsid w:val="004F1D7B"/>
    <w:rsid w:val="004F30F9"/>
    <w:rsid w:val="004F3E5F"/>
    <w:rsid w:val="004F5297"/>
    <w:rsid w:val="004F5BB6"/>
    <w:rsid w:val="004F5C16"/>
    <w:rsid w:val="004F5EF2"/>
    <w:rsid w:val="004F6EBE"/>
    <w:rsid w:val="004F74C7"/>
    <w:rsid w:val="004F7F98"/>
    <w:rsid w:val="005005BB"/>
    <w:rsid w:val="0050063C"/>
    <w:rsid w:val="005018AB"/>
    <w:rsid w:val="00503683"/>
    <w:rsid w:val="00504000"/>
    <w:rsid w:val="005053B6"/>
    <w:rsid w:val="005060CC"/>
    <w:rsid w:val="0050675A"/>
    <w:rsid w:val="00506E8B"/>
    <w:rsid w:val="00507779"/>
    <w:rsid w:val="005078EE"/>
    <w:rsid w:val="0051033E"/>
    <w:rsid w:val="00511830"/>
    <w:rsid w:val="0051186B"/>
    <w:rsid w:val="00511EE3"/>
    <w:rsid w:val="00511F40"/>
    <w:rsid w:val="0051540A"/>
    <w:rsid w:val="005156A4"/>
    <w:rsid w:val="00515B87"/>
    <w:rsid w:val="005160FF"/>
    <w:rsid w:val="0051647C"/>
    <w:rsid w:val="00516F22"/>
    <w:rsid w:val="00520D07"/>
    <w:rsid w:val="0052134E"/>
    <w:rsid w:val="00522526"/>
    <w:rsid w:val="00522F82"/>
    <w:rsid w:val="005236E5"/>
    <w:rsid w:val="00523825"/>
    <w:rsid w:val="00523C17"/>
    <w:rsid w:val="00524456"/>
    <w:rsid w:val="00524A43"/>
    <w:rsid w:val="00525E65"/>
    <w:rsid w:val="00526460"/>
    <w:rsid w:val="005276FB"/>
    <w:rsid w:val="00527916"/>
    <w:rsid w:val="00530188"/>
    <w:rsid w:val="00530A71"/>
    <w:rsid w:val="00532175"/>
    <w:rsid w:val="005333DF"/>
    <w:rsid w:val="0053598C"/>
    <w:rsid w:val="00535A4D"/>
    <w:rsid w:val="00537122"/>
    <w:rsid w:val="00537B2D"/>
    <w:rsid w:val="00537C6C"/>
    <w:rsid w:val="00540292"/>
    <w:rsid w:val="00540F07"/>
    <w:rsid w:val="005410A5"/>
    <w:rsid w:val="00541655"/>
    <w:rsid w:val="00541AC0"/>
    <w:rsid w:val="00542483"/>
    <w:rsid w:val="00543F9D"/>
    <w:rsid w:val="00544151"/>
    <w:rsid w:val="00544678"/>
    <w:rsid w:val="00545D1C"/>
    <w:rsid w:val="00545E0A"/>
    <w:rsid w:val="00551D4A"/>
    <w:rsid w:val="00552A04"/>
    <w:rsid w:val="00554133"/>
    <w:rsid w:val="005547FD"/>
    <w:rsid w:val="00555CE6"/>
    <w:rsid w:val="0055614F"/>
    <w:rsid w:val="005562B8"/>
    <w:rsid w:val="00556B99"/>
    <w:rsid w:val="00556C80"/>
    <w:rsid w:val="00556E03"/>
    <w:rsid w:val="005571EE"/>
    <w:rsid w:val="005573D2"/>
    <w:rsid w:val="00557D92"/>
    <w:rsid w:val="005602A7"/>
    <w:rsid w:val="005604A4"/>
    <w:rsid w:val="00562638"/>
    <w:rsid w:val="00562D63"/>
    <w:rsid w:val="00563B69"/>
    <w:rsid w:val="0056577A"/>
    <w:rsid w:val="00565F1D"/>
    <w:rsid w:val="005663F6"/>
    <w:rsid w:val="00566C67"/>
    <w:rsid w:val="005672A3"/>
    <w:rsid w:val="00567C04"/>
    <w:rsid w:val="00567EA9"/>
    <w:rsid w:val="0057046B"/>
    <w:rsid w:val="00570C1E"/>
    <w:rsid w:val="00570E54"/>
    <w:rsid w:val="0057132C"/>
    <w:rsid w:val="00572563"/>
    <w:rsid w:val="00574710"/>
    <w:rsid w:val="00574A5A"/>
    <w:rsid w:val="005762AB"/>
    <w:rsid w:val="00576345"/>
    <w:rsid w:val="0057635A"/>
    <w:rsid w:val="0057644C"/>
    <w:rsid w:val="00576EFD"/>
    <w:rsid w:val="0057707F"/>
    <w:rsid w:val="005778A1"/>
    <w:rsid w:val="00580B68"/>
    <w:rsid w:val="00581AC4"/>
    <w:rsid w:val="005827AB"/>
    <w:rsid w:val="00582E87"/>
    <w:rsid w:val="005830D4"/>
    <w:rsid w:val="00583549"/>
    <w:rsid w:val="005839C2"/>
    <w:rsid w:val="00583BD2"/>
    <w:rsid w:val="00584724"/>
    <w:rsid w:val="00584E17"/>
    <w:rsid w:val="005851F8"/>
    <w:rsid w:val="00586936"/>
    <w:rsid w:val="005870BB"/>
    <w:rsid w:val="005870BE"/>
    <w:rsid w:val="0058737D"/>
    <w:rsid w:val="005873F4"/>
    <w:rsid w:val="0058771B"/>
    <w:rsid w:val="005904F4"/>
    <w:rsid w:val="00590563"/>
    <w:rsid w:val="00590A8C"/>
    <w:rsid w:val="00590DFB"/>
    <w:rsid w:val="00591074"/>
    <w:rsid w:val="005930F7"/>
    <w:rsid w:val="00593197"/>
    <w:rsid w:val="00594E43"/>
    <w:rsid w:val="00595361"/>
    <w:rsid w:val="00595B39"/>
    <w:rsid w:val="00595CCC"/>
    <w:rsid w:val="00597126"/>
    <w:rsid w:val="005979AA"/>
    <w:rsid w:val="00597CC0"/>
    <w:rsid w:val="005A02BB"/>
    <w:rsid w:val="005A0883"/>
    <w:rsid w:val="005A112A"/>
    <w:rsid w:val="005A1994"/>
    <w:rsid w:val="005A1FF5"/>
    <w:rsid w:val="005A278E"/>
    <w:rsid w:val="005A27FD"/>
    <w:rsid w:val="005A2AD9"/>
    <w:rsid w:val="005A2C56"/>
    <w:rsid w:val="005A2F35"/>
    <w:rsid w:val="005A43DC"/>
    <w:rsid w:val="005A4D32"/>
    <w:rsid w:val="005A4F15"/>
    <w:rsid w:val="005A6860"/>
    <w:rsid w:val="005A6D59"/>
    <w:rsid w:val="005A7534"/>
    <w:rsid w:val="005A7F1E"/>
    <w:rsid w:val="005B1594"/>
    <w:rsid w:val="005B22AB"/>
    <w:rsid w:val="005B3A47"/>
    <w:rsid w:val="005B456A"/>
    <w:rsid w:val="005B4BEC"/>
    <w:rsid w:val="005B5D03"/>
    <w:rsid w:val="005C0C03"/>
    <w:rsid w:val="005C2505"/>
    <w:rsid w:val="005C2F7D"/>
    <w:rsid w:val="005C41E7"/>
    <w:rsid w:val="005C5509"/>
    <w:rsid w:val="005C5599"/>
    <w:rsid w:val="005C5F42"/>
    <w:rsid w:val="005C644A"/>
    <w:rsid w:val="005D0427"/>
    <w:rsid w:val="005D0835"/>
    <w:rsid w:val="005D0922"/>
    <w:rsid w:val="005D1363"/>
    <w:rsid w:val="005D1D17"/>
    <w:rsid w:val="005D2981"/>
    <w:rsid w:val="005D476A"/>
    <w:rsid w:val="005D50F7"/>
    <w:rsid w:val="005D5C3C"/>
    <w:rsid w:val="005D67E7"/>
    <w:rsid w:val="005D6911"/>
    <w:rsid w:val="005D72B0"/>
    <w:rsid w:val="005D750E"/>
    <w:rsid w:val="005D7563"/>
    <w:rsid w:val="005D7A34"/>
    <w:rsid w:val="005E01B4"/>
    <w:rsid w:val="005E0D15"/>
    <w:rsid w:val="005E1CCA"/>
    <w:rsid w:val="005E2222"/>
    <w:rsid w:val="005E3BFB"/>
    <w:rsid w:val="005E47ED"/>
    <w:rsid w:val="005E75CE"/>
    <w:rsid w:val="005E7DFF"/>
    <w:rsid w:val="005F1110"/>
    <w:rsid w:val="005F2B60"/>
    <w:rsid w:val="005F40D8"/>
    <w:rsid w:val="005F42C1"/>
    <w:rsid w:val="005F4725"/>
    <w:rsid w:val="005F4873"/>
    <w:rsid w:val="005F4DC8"/>
    <w:rsid w:val="005F583F"/>
    <w:rsid w:val="005F6396"/>
    <w:rsid w:val="005F6E62"/>
    <w:rsid w:val="005F7037"/>
    <w:rsid w:val="006001EF"/>
    <w:rsid w:val="00600C38"/>
    <w:rsid w:val="00601830"/>
    <w:rsid w:val="0060225C"/>
    <w:rsid w:val="006030B3"/>
    <w:rsid w:val="006031FF"/>
    <w:rsid w:val="00603E56"/>
    <w:rsid w:val="0060471D"/>
    <w:rsid w:val="0060537A"/>
    <w:rsid w:val="00606E33"/>
    <w:rsid w:val="00607267"/>
    <w:rsid w:val="00607A00"/>
    <w:rsid w:val="006103BD"/>
    <w:rsid w:val="00610508"/>
    <w:rsid w:val="006114C4"/>
    <w:rsid w:val="00611D33"/>
    <w:rsid w:val="00611EF9"/>
    <w:rsid w:val="0061230F"/>
    <w:rsid w:val="006127EF"/>
    <w:rsid w:val="00615463"/>
    <w:rsid w:val="0061547F"/>
    <w:rsid w:val="00616885"/>
    <w:rsid w:val="006169F6"/>
    <w:rsid w:val="00620A2A"/>
    <w:rsid w:val="00620C9D"/>
    <w:rsid w:val="00621587"/>
    <w:rsid w:val="006217AB"/>
    <w:rsid w:val="00621ACB"/>
    <w:rsid w:val="00622331"/>
    <w:rsid w:val="00622B06"/>
    <w:rsid w:val="0062329A"/>
    <w:rsid w:val="0062463D"/>
    <w:rsid w:val="00624E73"/>
    <w:rsid w:val="00625F4A"/>
    <w:rsid w:val="00626C0E"/>
    <w:rsid w:val="00627ED4"/>
    <w:rsid w:val="006327AB"/>
    <w:rsid w:val="00633581"/>
    <w:rsid w:val="00633E2A"/>
    <w:rsid w:val="00635ECA"/>
    <w:rsid w:val="0063660E"/>
    <w:rsid w:val="006368C5"/>
    <w:rsid w:val="00636F99"/>
    <w:rsid w:val="006376CB"/>
    <w:rsid w:val="00640376"/>
    <w:rsid w:val="00640731"/>
    <w:rsid w:val="006410EF"/>
    <w:rsid w:val="00641432"/>
    <w:rsid w:val="0064180C"/>
    <w:rsid w:val="0064190D"/>
    <w:rsid w:val="00641CA3"/>
    <w:rsid w:val="0064217A"/>
    <w:rsid w:val="00642505"/>
    <w:rsid w:val="00642844"/>
    <w:rsid w:val="006441DE"/>
    <w:rsid w:val="006445D2"/>
    <w:rsid w:val="00644F79"/>
    <w:rsid w:val="00646D3A"/>
    <w:rsid w:val="00651066"/>
    <w:rsid w:val="00651C7B"/>
    <w:rsid w:val="0065204D"/>
    <w:rsid w:val="00652B54"/>
    <w:rsid w:val="00653402"/>
    <w:rsid w:val="00653518"/>
    <w:rsid w:val="00653F96"/>
    <w:rsid w:val="00654257"/>
    <w:rsid w:val="006543FA"/>
    <w:rsid w:val="006544EF"/>
    <w:rsid w:val="006551F9"/>
    <w:rsid w:val="00655CD5"/>
    <w:rsid w:val="006566C7"/>
    <w:rsid w:val="00656D50"/>
    <w:rsid w:val="00660EA1"/>
    <w:rsid w:val="0066146A"/>
    <w:rsid w:val="006616C0"/>
    <w:rsid w:val="00663250"/>
    <w:rsid w:val="006634F4"/>
    <w:rsid w:val="00663949"/>
    <w:rsid w:val="00663DF1"/>
    <w:rsid w:val="00664584"/>
    <w:rsid w:val="00665070"/>
    <w:rsid w:val="0066508A"/>
    <w:rsid w:val="006652A2"/>
    <w:rsid w:val="00665420"/>
    <w:rsid w:val="00665B33"/>
    <w:rsid w:val="0066610E"/>
    <w:rsid w:val="006664CE"/>
    <w:rsid w:val="00666742"/>
    <w:rsid w:val="00666F44"/>
    <w:rsid w:val="006672C0"/>
    <w:rsid w:val="00667319"/>
    <w:rsid w:val="00667475"/>
    <w:rsid w:val="006678AE"/>
    <w:rsid w:val="00670504"/>
    <w:rsid w:val="00670BED"/>
    <w:rsid w:val="00670D87"/>
    <w:rsid w:val="00670F78"/>
    <w:rsid w:val="0067168E"/>
    <w:rsid w:val="00672773"/>
    <w:rsid w:val="00672DE2"/>
    <w:rsid w:val="0067329F"/>
    <w:rsid w:val="00673D0C"/>
    <w:rsid w:val="00674244"/>
    <w:rsid w:val="00674D00"/>
    <w:rsid w:val="0067539B"/>
    <w:rsid w:val="00677FCD"/>
    <w:rsid w:val="006820ED"/>
    <w:rsid w:val="0068269D"/>
    <w:rsid w:val="00684C6D"/>
    <w:rsid w:val="00685201"/>
    <w:rsid w:val="0069065C"/>
    <w:rsid w:val="00692AC9"/>
    <w:rsid w:val="00692DEC"/>
    <w:rsid w:val="00694E8A"/>
    <w:rsid w:val="0069723F"/>
    <w:rsid w:val="006973E9"/>
    <w:rsid w:val="006A0F8F"/>
    <w:rsid w:val="006A1044"/>
    <w:rsid w:val="006A105F"/>
    <w:rsid w:val="006A13FF"/>
    <w:rsid w:val="006A14A4"/>
    <w:rsid w:val="006A279A"/>
    <w:rsid w:val="006A2EBC"/>
    <w:rsid w:val="006A598A"/>
    <w:rsid w:val="006A5CF6"/>
    <w:rsid w:val="006A6C20"/>
    <w:rsid w:val="006A7186"/>
    <w:rsid w:val="006A7D23"/>
    <w:rsid w:val="006B0B53"/>
    <w:rsid w:val="006B235F"/>
    <w:rsid w:val="006B3394"/>
    <w:rsid w:val="006B3C08"/>
    <w:rsid w:val="006B403C"/>
    <w:rsid w:val="006B4179"/>
    <w:rsid w:val="006B42EB"/>
    <w:rsid w:val="006B48C3"/>
    <w:rsid w:val="006B5C87"/>
    <w:rsid w:val="006B65E5"/>
    <w:rsid w:val="006B7256"/>
    <w:rsid w:val="006C0129"/>
    <w:rsid w:val="006C08BD"/>
    <w:rsid w:val="006C0D0E"/>
    <w:rsid w:val="006C270B"/>
    <w:rsid w:val="006C3B52"/>
    <w:rsid w:val="006C794C"/>
    <w:rsid w:val="006D2E79"/>
    <w:rsid w:val="006D45BF"/>
    <w:rsid w:val="006D5B43"/>
    <w:rsid w:val="006D5D19"/>
    <w:rsid w:val="006D632B"/>
    <w:rsid w:val="006D69E8"/>
    <w:rsid w:val="006D727D"/>
    <w:rsid w:val="006D7634"/>
    <w:rsid w:val="006E06C8"/>
    <w:rsid w:val="006E1916"/>
    <w:rsid w:val="006E19AC"/>
    <w:rsid w:val="006E2627"/>
    <w:rsid w:val="006E3DD2"/>
    <w:rsid w:val="006E4040"/>
    <w:rsid w:val="006E4D34"/>
    <w:rsid w:val="006E5160"/>
    <w:rsid w:val="006E5535"/>
    <w:rsid w:val="006E566B"/>
    <w:rsid w:val="006E5B93"/>
    <w:rsid w:val="006E6A12"/>
    <w:rsid w:val="006E6A9A"/>
    <w:rsid w:val="006E6C6D"/>
    <w:rsid w:val="006E7087"/>
    <w:rsid w:val="006E737F"/>
    <w:rsid w:val="006F043C"/>
    <w:rsid w:val="006F0AC4"/>
    <w:rsid w:val="006F0DE3"/>
    <w:rsid w:val="006F14FE"/>
    <w:rsid w:val="006F2925"/>
    <w:rsid w:val="006F2D95"/>
    <w:rsid w:val="006F35F3"/>
    <w:rsid w:val="006F3BB8"/>
    <w:rsid w:val="006F5026"/>
    <w:rsid w:val="006F6EFE"/>
    <w:rsid w:val="006F7D43"/>
    <w:rsid w:val="00701CFA"/>
    <w:rsid w:val="00702FB6"/>
    <w:rsid w:val="00703EB5"/>
    <w:rsid w:val="0070400D"/>
    <w:rsid w:val="00704EA4"/>
    <w:rsid w:val="00705016"/>
    <w:rsid w:val="0070552E"/>
    <w:rsid w:val="00705F80"/>
    <w:rsid w:val="007070B0"/>
    <w:rsid w:val="007072C9"/>
    <w:rsid w:val="007078CC"/>
    <w:rsid w:val="007100F9"/>
    <w:rsid w:val="00710512"/>
    <w:rsid w:val="00711983"/>
    <w:rsid w:val="00711B32"/>
    <w:rsid w:val="007126C7"/>
    <w:rsid w:val="00713A6B"/>
    <w:rsid w:val="00713AA1"/>
    <w:rsid w:val="00714F7C"/>
    <w:rsid w:val="00715A5F"/>
    <w:rsid w:val="00715D54"/>
    <w:rsid w:val="00715FB5"/>
    <w:rsid w:val="00717FC9"/>
    <w:rsid w:val="00720C46"/>
    <w:rsid w:val="0072159E"/>
    <w:rsid w:val="007217CD"/>
    <w:rsid w:val="007217F1"/>
    <w:rsid w:val="0072238A"/>
    <w:rsid w:val="0072272C"/>
    <w:rsid w:val="00722E74"/>
    <w:rsid w:val="0072360A"/>
    <w:rsid w:val="00723823"/>
    <w:rsid w:val="007242D6"/>
    <w:rsid w:val="007249CB"/>
    <w:rsid w:val="0072638E"/>
    <w:rsid w:val="00726C1E"/>
    <w:rsid w:val="00727B9B"/>
    <w:rsid w:val="007302D5"/>
    <w:rsid w:val="0073105B"/>
    <w:rsid w:val="007314E5"/>
    <w:rsid w:val="00731F52"/>
    <w:rsid w:val="00732256"/>
    <w:rsid w:val="00732ABE"/>
    <w:rsid w:val="007335A6"/>
    <w:rsid w:val="00733B9F"/>
    <w:rsid w:val="00734205"/>
    <w:rsid w:val="0073492B"/>
    <w:rsid w:val="00734BD9"/>
    <w:rsid w:val="00734CFE"/>
    <w:rsid w:val="00734D22"/>
    <w:rsid w:val="00735A6E"/>
    <w:rsid w:val="00735B3D"/>
    <w:rsid w:val="00736929"/>
    <w:rsid w:val="00737375"/>
    <w:rsid w:val="00737468"/>
    <w:rsid w:val="007377C2"/>
    <w:rsid w:val="00737A09"/>
    <w:rsid w:val="00737A0D"/>
    <w:rsid w:val="00737A3F"/>
    <w:rsid w:val="00740188"/>
    <w:rsid w:val="00741689"/>
    <w:rsid w:val="00741BE2"/>
    <w:rsid w:val="00742881"/>
    <w:rsid w:val="00742924"/>
    <w:rsid w:val="00742EFF"/>
    <w:rsid w:val="00743051"/>
    <w:rsid w:val="00744676"/>
    <w:rsid w:val="00745152"/>
    <w:rsid w:val="00745829"/>
    <w:rsid w:val="00745EC5"/>
    <w:rsid w:val="007473F9"/>
    <w:rsid w:val="0074782B"/>
    <w:rsid w:val="0074785D"/>
    <w:rsid w:val="00747890"/>
    <w:rsid w:val="00747B77"/>
    <w:rsid w:val="007504DF"/>
    <w:rsid w:val="00750739"/>
    <w:rsid w:val="00750D0B"/>
    <w:rsid w:val="007511FF"/>
    <w:rsid w:val="00751366"/>
    <w:rsid w:val="00751AD5"/>
    <w:rsid w:val="00753543"/>
    <w:rsid w:val="0075593C"/>
    <w:rsid w:val="0075643A"/>
    <w:rsid w:val="00757B98"/>
    <w:rsid w:val="00757D7E"/>
    <w:rsid w:val="00757DD9"/>
    <w:rsid w:val="00760D89"/>
    <w:rsid w:val="007630BE"/>
    <w:rsid w:val="00763E65"/>
    <w:rsid w:val="0076555C"/>
    <w:rsid w:val="007655E0"/>
    <w:rsid w:val="00765722"/>
    <w:rsid w:val="007663CC"/>
    <w:rsid w:val="00770805"/>
    <w:rsid w:val="00770D3D"/>
    <w:rsid w:val="007710E5"/>
    <w:rsid w:val="00771382"/>
    <w:rsid w:val="00771A74"/>
    <w:rsid w:val="00771F60"/>
    <w:rsid w:val="00771FA8"/>
    <w:rsid w:val="0077293A"/>
    <w:rsid w:val="00772CAE"/>
    <w:rsid w:val="00773BD5"/>
    <w:rsid w:val="00773CDC"/>
    <w:rsid w:val="00774FDD"/>
    <w:rsid w:val="007756E7"/>
    <w:rsid w:val="00775733"/>
    <w:rsid w:val="00776BC0"/>
    <w:rsid w:val="00780321"/>
    <w:rsid w:val="00781646"/>
    <w:rsid w:val="00781BF1"/>
    <w:rsid w:val="007823F2"/>
    <w:rsid w:val="0078278D"/>
    <w:rsid w:val="007832FA"/>
    <w:rsid w:val="007842DE"/>
    <w:rsid w:val="0078431B"/>
    <w:rsid w:val="0078443A"/>
    <w:rsid w:val="00784C95"/>
    <w:rsid w:val="00787476"/>
    <w:rsid w:val="00787B8D"/>
    <w:rsid w:val="00791204"/>
    <w:rsid w:val="00792218"/>
    <w:rsid w:val="00792278"/>
    <w:rsid w:val="007927BB"/>
    <w:rsid w:val="00792943"/>
    <w:rsid w:val="00792BCC"/>
    <w:rsid w:val="0079364E"/>
    <w:rsid w:val="007949F5"/>
    <w:rsid w:val="00797658"/>
    <w:rsid w:val="00797A43"/>
    <w:rsid w:val="007A05DA"/>
    <w:rsid w:val="007A233F"/>
    <w:rsid w:val="007A5F90"/>
    <w:rsid w:val="007A69B6"/>
    <w:rsid w:val="007A6DBE"/>
    <w:rsid w:val="007A6DEF"/>
    <w:rsid w:val="007A71BB"/>
    <w:rsid w:val="007A72A5"/>
    <w:rsid w:val="007A75ED"/>
    <w:rsid w:val="007A7A29"/>
    <w:rsid w:val="007B0165"/>
    <w:rsid w:val="007B0B1E"/>
    <w:rsid w:val="007B1457"/>
    <w:rsid w:val="007B1DFC"/>
    <w:rsid w:val="007B2592"/>
    <w:rsid w:val="007B2D97"/>
    <w:rsid w:val="007B3C09"/>
    <w:rsid w:val="007B4BAF"/>
    <w:rsid w:val="007B4C7A"/>
    <w:rsid w:val="007B7BAB"/>
    <w:rsid w:val="007C0621"/>
    <w:rsid w:val="007C1146"/>
    <w:rsid w:val="007C2444"/>
    <w:rsid w:val="007C28DD"/>
    <w:rsid w:val="007C2FF7"/>
    <w:rsid w:val="007C3405"/>
    <w:rsid w:val="007C34DB"/>
    <w:rsid w:val="007C4AB4"/>
    <w:rsid w:val="007C5FBD"/>
    <w:rsid w:val="007C6965"/>
    <w:rsid w:val="007C744C"/>
    <w:rsid w:val="007C7598"/>
    <w:rsid w:val="007C79C2"/>
    <w:rsid w:val="007D0595"/>
    <w:rsid w:val="007D065B"/>
    <w:rsid w:val="007D0942"/>
    <w:rsid w:val="007D0951"/>
    <w:rsid w:val="007D13B0"/>
    <w:rsid w:val="007D1982"/>
    <w:rsid w:val="007D1EE0"/>
    <w:rsid w:val="007D22CF"/>
    <w:rsid w:val="007D2725"/>
    <w:rsid w:val="007D2B0F"/>
    <w:rsid w:val="007D2C22"/>
    <w:rsid w:val="007D3957"/>
    <w:rsid w:val="007D49F8"/>
    <w:rsid w:val="007D4AD2"/>
    <w:rsid w:val="007D4C3D"/>
    <w:rsid w:val="007D5949"/>
    <w:rsid w:val="007D5F53"/>
    <w:rsid w:val="007D6B7C"/>
    <w:rsid w:val="007D6E74"/>
    <w:rsid w:val="007D737A"/>
    <w:rsid w:val="007E0579"/>
    <w:rsid w:val="007E09AA"/>
    <w:rsid w:val="007E0A6B"/>
    <w:rsid w:val="007E11E3"/>
    <w:rsid w:val="007E1EA0"/>
    <w:rsid w:val="007E2CD6"/>
    <w:rsid w:val="007E3265"/>
    <w:rsid w:val="007E330E"/>
    <w:rsid w:val="007E4688"/>
    <w:rsid w:val="007E5F0A"/>
    <w:rsid w:val="007E5F8E"/>
    <w:rsid w:val="007E71F8"/>
    <w:rsid w:val="007F1218"/>
    <w:rsid w:val="007F1946"/>
    <w:rsid w:val="007F194C"/>
    <w:rsid w:val="007F20F0"/>
    <w:rsid w:val="007F2445"/>
    <w:rsid w:val="007F245A"/>
    <w:rsid w:val="007F2AE4"/>
    <w:rsid w:val="007F2D23"/>
    <w:rsid w:val="007F391B"/>
    <w:rsid w:val="007F3E70"/>
    <w:rsid w:val="007F4F47"/>
    <w:rsid w:val="007F5093"/>
    <w:rsid w:val="007F7C2E"/>
    <w:rsid w:val="00800F8C"/>
    <w:rsid w:val="00801049"/>
    <w:rsid w:val="00801261"/>
    <w:rsid w:val="008021CB"/>
    <w:rsid w:val="008025CC"/>
    <w:rsid w:val="0080277C"/>
    <w:rsid w:val="008027B4"/>
    <w:rsid w:val="0080351F"/>
    <w:rsid w:val="00803610"/>
    <w:rsid w:val="0080393A"/>
    <w:rsid w:val="00804351"/>
    <w:rsid w:val="008048B5"/>
    <w:rsid w:val="008049B9"/>
    <w:rsid w:val="00805644"/>
    <w:rsid w:val="00805F62"/>
    <w:rsid w:val="008075C9"/>
    <w:rsid w:val="00807CF5"/>
    <w:rsid w:val="008100C2"/>
    <w:rsid w:val="00810842"/>
    <w:rsid w:val="00811687"/>
    <w:rsid w:val="008120D8"/>
    <w:rsid w:val="008126BA"/>
    <w:rsid w:val="00812D5D"/>
    <w:rsid w:val="00812D5F"/>
    <w:rsid w:val="00813B69"/>
    <w:rsid w:val="00813D33"/>
    <w:rsid w:val="00814532"/>
    <w:rsid w:val="00814833"/>
    <w:rsid w:val="00814D2A"/>
    <w:rsid w:val="00815287"/>
    <w:rsid w:val="00815541"/>
    <w:rsid w:val="008156B3"/>
    <w:rsid w:val="008156FD"/>
    <w:rsid w:val="00815ADE"/>
    <w:rsid w:val="00815C41"/>
    <w:rsid w:val="00815F54"/>
    <w:rsid w:val="00816333"/>
    <w:rsid w:val="008169A7"/>
    <w:rsid w:val="008208F7"/>
    <w:rsid w:val="008212FC"/>
    <w:rsid w:val="00821305"/>
    <w:rsid w:val="0082173D"/>
    <w:rsid w:val="00821C30"/>
    <w:rsid w:val="008226E9"/>
    <w:rsid w:val="00824C99"/>
    <w:rsid w:val="00825401"/>
    <w:rsid w:val="008256EB"/>
    <w:rsid w:val="00826AAA"/>
    <w:rsid w:val="00830C90"/>
    <w:rsid w:val="0083365C"/>
    <w:rsid w:val="00833792"/>
    <w:rsid w:val="00833C27"/>
    <w:rsid w:val="008355B5"/>
    <w:rsid w:val="0083581B"/>
    <w:rsid w:val="00835EE5"/>
    <w:rsid w:val="00837886"/>
    <w:rsid w:val="00837E7A"/>
    <w:rsid w:val="0084019D"/>
    <w:rsid w:val="00840A3D"/>
    <w:rsid w:val="00842028"/>
    <w:rsid w:val="0084300F"/>
    <w:rsid w:val="00844603"/>
    <w:rsid w:val="0084508E"/>
    <w:rsid w:val="00845428"/>
    <w:rsid w:val="00845F13"/>
    <w:rsid w:val="00847E27"/>
    <w:rsid w:val="0085014D"/>
    <w:rsid w:val="00850D53"/>
    <w:rsid w:val="00851BC0"/>
    <w:rsid w:val="00851F13"/>
    <w:rsid w:val="008524FC"/>
    <w:rsid w:val="00852DA8"/>
    <w:rsid w:val="00853F20"/>
    <w:rsid w:val="00854C81"/>
    <w:rsid w:val="0085574E"/>
    <w:rsid w:val="00856653"/>
    <w:rsid w:val="0085682D"/>
    <w:rsid w:val="008571EC"/>
    <w:rsid w:val="0085740D"/>
    <w:rsid w:val="008574C2"/>
    <w:rsid w:val="00857799"/>
    <w:rsid w:val="0086106A"/>
    <w:rsid w:val="0086184D"/>
    <w:rsid w:val="00861FFA"/>
    <w:rsid w:val="0086563D"/>
    <w:rsid w:val="00866717"/>
    <w:rsid w:val="0086679B"/>
    <w:rsid w:val="00870B37"/>
    <w:rsid w:val="00871085"/>
    <w:rsid w:val="008729D0"/>
    <w:rsid w:val="00872F4C"/>
    <w:rsid w:val="008736B5"/>
    <w:rsid w:val="00874021"/>
    <w:rsid w:val="0087477E"/>
    <w:rsid w:val="0087487E"/>
    <w:rsid w:val="0087506A"/>
    <w:rsid w:val="008754A6"/>
    <w:rsid w:val="00877320"/>
    <w:rsid w:val="00877715"/>
    <w:rsid w:val="0088006D"/>
    <w:rsid w:val="008805AF"/>
    <w:rsid w:val="00880B27"/>
    <w:rsid w:val="008821E4"/>
    <w:rsid w:val="00882BC3"/>
    <w:rsid w:val="00882E22"/>
    <w:rsid w:val="008851A9"/>
    <w:rsid w:val="00886219"/>
    <w:rsid w:val="008866C9"/>
    <w:rsid w:val="00886CE8"/>
    <w:rsid w:val="00890561"/>
    <w:rsid w:val="00890F60"/>
    <w:rsid w:val="00891E2E"/>
    <w:rsid w:val="008927AD"/>
    <w:rsid w:val="00894785"/>
    <w:rsid w:val="00895D01"/>
    <w:rsid w:val="00896013"/>
    <w:rsid w:val="00897C16"/>
    <w:rsid w:val="008A04B6"/>
    <w:rsid w:val="008A1A95"/>
    <w:rsid w:val="008A2476"/>
    <w:rsid w:val="008A383B"/>
    <w:rsid w:val="008A3C29"/>
    <w:rsid w:val="008A49DF"/>
    <w:rsid w:val="008A4BA1"/>
    <w:rsid w:val="008A4D33"/>
    <w:rsid w:val="008A4EF5"/>
    <w:rsid w:val="008A52CD"/>
    <w:rsid w:val="008A5C7B"/>
    <w:rsid w:val="008A67E7"/>
    <w:rsid w:val="008A69DE"/>
    <w:rsid w:val="008A6A17"/>
    <w:rsid w:val="008A70AF"/>
    <w:rsid w:val="008A7FBA"/>
    <w:rsid w:val="008B05EE"/>
    <w:rsid w:val="008B06B7"/>
    <w:rsid w:val="008B0B5C"/>
    <w:rsid w:val="008B1237"/>
    <w:rsid w:val="008B5245"/>
    <w:rsid w:val="008B5537"/>
    <w:rsid w:val="008B636C"/>
    <w:rsid w:val="008B6965"/>
    <w:rsid w:val="008B6DE3"/>
    <w:rsid w:val="008B73F2"/>
    <w:rsid w:val="008B7587"/>
    <w:rsid w:val="008C0C0B"/>
    <w:rsid w:val="008C0C20"/>
    <w:rsid w:val="008C0FAC"/>
    <w:rsid w:val="008C1C13"/>
    <w:rsid w:val="008C25BE"/>
    <w:rsid w:val="008C2753"/>
    <w:rsid w:val="008C2B38"/>
    <w:rsid w:val="008C307A"/>
    <w:rsid w:val="008C31E5"/>
    <w:rsid w:val="008C3259"/>
    <w:rsid w:val="008C32C7"/>
    <w:rsid w:val="008C351B"/>
    <w:rsid w:val="008C3956"/>
    <w:rsid w:val="008C41C2"/>
    <w:rsid w:val="008C5766"/>
    <w:rsid w:val="008C5A30"/>
    <w:rsid w:val="008C5EDF"/>
    <w:rsid w:val="008C6C78"/>
    <w:rsid w:val="008D0B1E"/>
    <w:rsid w:val="008D0E1E"/>
    <w:rsid w:val="008D0F68"/>
    <w:rsid w:val="008D0FE5"/>
    <w:rsid w:val="008D11A3"/>
    <w:rsid w:val="008D17A4"/>
    <w:rsid w:val="008D2536"/>
    <w:rsid w:val="008D2F01"/>
    <w:rsid w:val="008D3A05"/>
    <w:rsid w:val="008D3F27"/>
    <w:rsid w:val="008D4B5A"/>
    <w:rsid w:val="008D5066"/>
    <w:rsid w:val="008D5DB9"/>
    <w:rsid w:val="008D5ED3"/>
    <w:rsid w:val="008D64C0"/>
    <w:rsid w:val="008D7CF2"/>
    <w:rsid w:val="008E04D6"/>
    <w:rsid w:val="008E0E3A"/>
    <w:rsid w:val="008E467C"/>
    <w:rsid w:val="008E4AE5"/>
    <w:rsid w:val="008E4DE4"/>
    <w:rsid w:val="008E6649"/>
    <w:rsid w:val="008E7180"/>
    <w:rsid w:val="008E7BF5"/>
    <w:rsid w:val="008F010B"/>
    <w:rsid w:val="008F0378"/>
    <w:rsid w:val="008F0393"/>
    <w:rsid w:val="008F0488"/>
    <w:rsid w:val="008F0E23"/>
    <w:rsid w:val="008F0EF1"/>
    <w:rsid w:val="008F178E"/>
    <w:rsid w:val="008F2022"/>
    <w:rsid w:val="008F204D"/>
    <w:rsid w:val="008F2AEF"/>
    <w:rsid w:val="008F2D17"/>
    <w:rsid w:val="008F2F61"/>
    <w:rsid w:val="008F43D1"/>
    <w:rsid w:val="008F76C4"/>
    <w:rsid w:val="009007BC"/>
    <w:rsid w:val="00900824"/>
    <w:rsid w:val="0090084A"/>
    <w:rsid w:val="00900D83"/>
    <w:rsid w:val="00902482"/>
    <w:rsid w:val="00902A70"/>
    <w:rsid w:val="00902B87"/>
    <w:rsid w:val="00903128"/>
    <w:rsid w:val="009042FF"/>
    <w:rsid w:val="009046D3"/>
    <w:rsid w:val="00905651"/>
    <w:rsid w:val="0090601C"/>
    <w:rsid w:val="00907321"/>
    <w:rsid w:val="009077DF"/>
    <w:rsid w:val="009078BC"/>
    <w:rsid w:val="00907E87"/>
    <w:rsid w:val="00910943"/>
    <w:rsid w:val="00910A23"/>
    <w:rsid w:val="00910E81"/>
    <w:rsid w:val="00911B69"/>
    <w:rsid w:val="00911DBC"/>
    <w:rsid w:val="00912EDF"/>
    <w:rsid w:val="009132C3"/>
    <w:rsid w:val="00913427"/>
    <w:rsid w:val="00913551"/>
    <w:rsid w:val="00913998"/>
    <w:rsid w:val="00914011"/>
    <w:rsid w:val="0091423F"/>
    <w:rsid w:val="00914A75"/>
    <w:rsid w:val="0091757F"/>
    <w:rsid w:val="00920DB1"/>
    <w:rsid w:val="00921253"/>
    <w:rsid w:val="00921703"/>
    <w:rsid w:val="00921734"/>
    <w:rsid w:val="00921777"/>
    <w:rsid w:val="009222F5"/>
    <w:rsid w:val="00923001"/>
    <w:rsid w:val="0092428D"/>
    <w:rsid w:val="00925286"/>
    <w:rsid w:val="009263B3"/>
    <w:rsid w:val="00926791"/>
    <w:rsid w:val="00926C9C"/>
    <w:rsid w:val="00927DF1"/>
    <w:rsid w:val="00931106"/>
    <w:rsid w:val="009320D3"/>
    <w:rsid w:val="0093240B"/>
    <w:rsid w:val="00932923"/>
    <w:rsid w:val="00933829"/>
    <w:rsid w:val="00933BEC"/>
    <w:rsid w:val="009342B9"/>
    <w:rsid w:val="00934AB8"/>
    <w:rsid w:val="00935F49"/>
    <w:rsid w:val="00936841"/>
    <w:rsid w:val="00936A22"/>
    <w:rsid w:val="00937F5D"/>
    <w:rsid w:val="00940022"/>
    <w:rsid w:val="00941853"/>
    <w:rsid w:val="00942694"/>
    <w:rsid w:val="00942A9F"/>
    <w:rsid w:val="00942B8D"/>
    <w:rsid w:val="0094419D"/>
    <w:rsid w:val="00946010"/>
    <w:rsid w:val="00946096"/>
    <w:rsid w:val="00946359"/>
    <w:rsid w:val="00946767"/>
    <w:rsid w:val="00947184"/>
    <w:rsid w:val="009474CF"/>
    <w:rsid w:val="009477D3"/>
    <w:rsid w:val="00951327"/>
    <w:rsid w:val="009515E0"/>
    <w:rsid w:val="00951ADC"/>
    <w:rsid w:val="00952248"/>
    <w:rsid w:val="0095231D"/>
    <w:rsid w:val="009525CA"/>
    <w:rsid w:val="00953BD4"/>
    <w:rsid w:val="00954483"/>
    <w:rsid w:val="0095462B"/>
    <w:rsid w:val="00955C43"/>
    <w:rsid w:val="009564C1"/>
    <w:rsid w:val="00957B49"/>
    <w:rsid w:val="00960A9E"/>
    <w:rsid w:val="0096122B"/>
    <w:rsid w:val="009616C9"/>
    <w:rsid w:val="009627F7"/>
    <w:rsid w:val="009629EB"/>
    <w:rsid w:val="0096356D"/>
    <w:rsid w:val="009639CC"/>
    <w:rsid w:val="009647B0"/>
    <w:rsid w:val="009649A9"/>
    <w:rsid w:val="00965DC9"/>
    <w:rsid w:val="009667D5"/>
    <w:rsid w:val="00966A6C"/>
    <w:rsid w:val="00967051"/>
    <w:rsid w:val="00970864"/>
    <w:rsid w:val="009708E7"/>
    <w:rsid w:val="00970E29"/>
    <w:rsid w:val="00970FF4"/>
    <w:rsid w:val="009714C0"/>
    <w:rsid w:val="0097152E"/>
    <w:rsid w:val="009715EA"/>
    <w:rsid w:val="00971767"/>
    <w:rsid w:val="00973BE1"/>
    <w:rsid w:val="009744F8"/>
    <w:rsid w:val="009755C7"/>
    <w:rsid w:val="00975B34"/>
    <w:rsid w:val="00975C85"/>
    <w:rsid w:val="0097792B"/>
    <w:rsid w:val="00980000"/>
    <w:rsid w:val="009818F3"/>
    <w:rsid w:val="00981CD3"/>
    <w:rsid w:val="00981D1F"/>
    <w:rsid w:val="00983C96"/>
    <w:rsid w:val="0098407C"/>
    <w:rsid w:val="009840D9"/>
    <w:rsid w:val="009848EF"/>
    <w:rsid w:val="00984FF9"/>
    <w:rsid w:val="00985B50"/>
    <w:rsid w:val="0098622A"/>
    <w:rsid w:val="0098634E"/>
    <w:rsid w:val="00986763"/>
    <w:rsid w:val="0099095A"/>
    <w:rsid w:val="00990FC8"/>
    <w:rsid w:val="00991077"/>
    <w:rsid w:val="009911EB"/>
    <w:rsid w:val="0099305B"/>
    <w:rsid w:val="0099343C"/>
    <w:rsid w:val="0099450E"/>
    <w:rsid w:val="009947CA"/>
    <w:rsid w:val="00995640"/>
    <w:rsid w:val="00995D5F"/>
    <w:rsid w:val="009A0C26"/>
    <w:rsid w:val="009A0E4F"/>
    <w:rsid w:val="009A3399"/>
    <w:rsid w:val="009A36D1"/>
    <w:rsid w:val="009A4074"/>
    <w:rsid w:val="009A415C"/>
    <w:rsid w:val="009A4595"/>
    <w:rsid w:val="009A48BD"/>
    <w:rsid w:val="009A4B54"/>
    <w:rsid w:val="009A6198"/>
    <w:rsid w:val="009A6E26"/>
    <w:rsid w:val="009A6F45"/>
    <w:rsid w:val="009A7709"/>
    <w:rsid w:val="009B13F3"/>
    <w:rsid w:val="009B1F45"/>
    <w:rsid w:val="009B333E"/>
    <w:rsid w:val="009B4EDF"/>
    <w:rsid w:val="009B4F11"/>
    <w:rsid w:val="009B4F24"/>
    <w:rsid w:val="009B509C"/>
    <w:rsid w:val="009B5310"/>
    <w:rsid w:val="009B566B"/>
    <w:rsid w:val="009B5BED"/>
    <w:rsid w:val="009B77D8"/>
    <w:rsid w:val="009B7CF2"/>
    <w:rsid w:val="009C0E41"/>
    <w:rsid w:val="009C0E77"/>
    <w:rsid w:val="009C0E99"/>
    <w:rsid w:val="009C2B02"/>
    <w:rsid w:val="009C3E76"/>
    <w:rsid w:val="009C63A8"/>
    <w:rsid w:val="009C6DD1"/>
    <w:rsid w:val="009C7390"/>
    <w:rsid w:val="009D17EC"/>
    <w:rsid w:val="009D2D3D"/>
    <w:rsid w:val="009D3A6D"/>
    <w:rsid w:val="009D3C30"/>
    <w:rsid w:val="009D3C70"/>
    <w:rsid w:val="009D4427"/>
    <w:rsid w:val="009D54D6"/>
    <w:rsid w:val="009D5B38"/>
    <w:rsid w:val="009D5F5F"/>
    <w:rsid w:val="009D62B0"/>
    <w:rsid w:val="009D756A"/>
    <w:rsid w:val="009D759B"/>
    <w:rsid w:val="009D76E1"/>
    <w:rsid w:val="009E0B12"/>
    <w:rsid w:val="009E0D9C"/>
    <w:rsid w:val="009E15A6"/>
    <w:rsid w:val="009E1CAA"/>
    <w:rsid w:val="009E20F7"/>
    <w:rsid w:val="009E3A89"/>
    <w:rsid w:val="009E4D59"/>
    <w:rsid w:val="009E5026"/>
    <w:rsid w:val="009E5036"/>
    <w:rsid w:val="009E5077"/>
    <w:rsid w:val="009E5192"/>
    <w:rsid w:val="009E5AB2"/>
    <w:rsid w:val="009E5D16"/>
    <w:rsid w:val="009E61F6"/>
    <w:rsid w:val="009E7036"/>
    <w:rsid w:val="009E7B2F"/>
    <w:rsid w:val="009E7C68"/>
    <w:rsid w:val="009F0641"/>
    <w:rsid w:val="009F09F8"/>
    <w:rsid w:val="009F0E55"/>
    <w:rsid w:val="009F0EB0"/>
    <w:rsid w:val="009F1DB0"/>
    <w:rsid w:val="009F221B"/>
    <w:rsid w:val="009F35ED"/>
    <w:rsid w:val="009F3B62"/>
    <w:rsid w:val="009F48FA"/>
    <w:rsid w:val="009F575B"/>
    <w:rsid w:val="009F5833"/>
    <w:rsid w:val="009F7731"/>
    <w:rsid w:val="00A0068E"/>
    <w:rsid w:val="00A007D1"/>
    <w:rsid w:val="00A00E15"/>
    <w:rsid w:val="00A00FF2"/>
    <w:rsid w:val="00A0117E"/>
    <w:rsid w:val="00A01490"/>
    <w:rsid w:val="00A023BC"/>
    <w:rsid w:val="00A04344"/>
    <w:rsid w:val="00A04FC4"/>
    <w:rsid w:val="00A05A55"/>
    <w:rsid w:val="00A05AE9"/>
    <w:rsid w:val="00A06E0D"/>
    <w:rsid w:val="00A1025D"/>
    <w:rsid w:val="00A10851"/>
    <w:rsid w:val="00A1187C"/>
    <w:rsid w:val="00A128D5"/>
    <w:rsid w:val="00A14503"/>
    <w:rsid w:val="00A1517E"/>
    <w:rsid w:val="00A15227"/>
    <w:rsid w:val="00A1657B"/>
    <w:rsid w:val="00A20D61"/>
    <w:rsid w:val="00A20E89"/>
    <w:rsid w:val="00A20F95"/>
    <w:rsid w:val="00A215E7"/>
    <w:rsid w:val="00A22CF1"/>
    <w:rsid w:val="00A234C4"/>
    <w:rsid w:val="00A23984"/>
    <w:rsid w:val="00A2463C"/>
    <w:rsid w:val="00A24D35"/>
    <w:rsid w:val="00A26950"/>
    <w:rsid w:val="00A305A0"/>
    <w:rsid w:val="00A305D9"/>
    <w:rsid w:val="00A30D8F"/>
    <w:rsid w:val="00A31957"/>
    <w:rsid w:val="00A32BD0"/>
    <w:rsid w:val="00A3380D"/>
    <w:rsid w:val="00A342D8"/>
    <w:rsid w:val="00A351F7"/>
    <w:rsid w:val="00A37A3F"/>
    <w:rsid w:val="00A4016A"/>
    <w:rsid w:val="00A40863"/>
    <w:rsid w:val="00A4095E"/>
    <w:rsid w:val="00A42188"/>
    <w:rsid w:val="00A42E25"/>
    <w:rsid w:val="00A4386B"/>
    <w:rsid w:val="00A43D52"/>
    <w:rsid w:val="00A44160"/>
    <w:rsid w:val="00A44796"/>
    <w:rsid w:val="00A44F58"/>
    <w:rsid w:val="00A453F3"/>
    <w:rsid w:val="00A455DD"/>
    <w:rsid w:val="00A4664D"/>
    <w:rsid w:val="00A472A3"/>
    <w:rsid w:val="00A476FD"/>
    <w:rsid w:val="00A47EC0"/>
    <w:rsid w:val="00A5009A"/>
    <w:rsid w:val="00A50D56"/>
    <w:rsid w:val="00A51F8C"/>
    <w:rsid w:val="00A524A9"/>
    <w:rsid w:val="00A528E8"/>
    <w:rsid w:val="00A533A1"/>
    <w:rsid w:val="00A5426D"/>
    <w:rsid w:val="00A5446F"/>
    <w:rsid w:val="00A54896"/>
    <w:rsid w:val="00A5527A"/>
    <w:rsid w:val="00A56ACE"/>
    <w:rsid w:val="00A56F12"/>
    <w:rsid w:val="00A62897"/>
    <w:rsid w:val="00A62956"/>
    <w:rsid w:val="00A62C86"/>
    <w:rsid w:val="00A62FB5"/>
    <w:rsid w:val="00A638CE"/>
    <w:rsid w:val="00A64499"/>
    <w:rsid w:val="00A6488D"/>
    <w:rsid w:val="00A65645"/>
    <w:rsid w:val="00A67BE9"/>
    <w:rsid w:val="00A67D1B"/>
    <w:rsid w:val="00A7058C"/>
    <w:rsid w:val="00A705AB"/>
    <w:rsid w:val="00A71D1F"/>
    <w:rsid w:val="00A71EBB"/>
    <w:rsid w:val="00A72672"/>
    <w:rsid w:val="00A729D2"/>
    <w:rsid w:val="00A733A5"/>
    <w:rsid w:val="00A74F33"/>
    <w:rsid w:val="00A7526E"/>
    <w:rsid w:val="00A7529A"/>
    <w:rsid w:val="00A76481"/>
    <w:rsid w:val="00A76B71"/>
    <w:rsid w:val="00A77A70"/>
    <w:rsid w:val="00A8012A"/>
    <w:rsid w:val="00A81B49"/>
    <w:rsid w:val="00A825F2"/>
    <w:rsid w:val="00A82727"/>
    <w:rsid w:val="00A845A7"/>
    <w:rsid w:val="00A84936"/>
    <w:rsid w:val="00A84DE1"/>
    <w:rsid w:val="00A864FA"/>
    <w:rsid w:val="00A8737A"/>
    <w:rsid w:val="00A87725"/>
    <w:rsid w:val="00A930AD"/>
    <w:rsid w:val="00A9428F"/>
    <w:rsid w:val="00A943CD"/>
    <w:rsid w:val="00A94CD9"/>
    <w:rsid w:val="00A94F0E"/>
    <w:rsid w:val="00A95CD8"/>
    <w:rsid w:val="00A9782A"/>
    <w:rsid w:val="00A97EDE"/>
    <w:rsid w:val="00AA0637"/>
    <w:rsid w:val="00AA1102"/>
    <w:rsid w:val="00AA1141"/>
    <w:rsid w:val="00AA1372"/>
    <w:rsid w:val="00AA16DB"/>
    <w:rsid w:val="00AA1F3F"/>
    <w:rsid w:val="00AA3DD2"/>
    <w:rsid w:val="00AA53ED"/>
    <w:rsid w:val="00AA5D1C"/>
    <w:rsid w:val="00AA6F6A"/>
    <w:rsid w:val="00AA783A"/>
    <w:rsid w:val="00AA79FD"/>
    <w:rsid w:val="00AB0068"/>
    <w:rsid w:val="00AB0438"/>
    <w:rsid w:val="00AB0D1C"/>
    <w:rsid w:val="00AB1379"/>
    <w:rsid w:val="00AB19E2"/>
    <w:rsid w:val="00AB1E86"/>
    <w:rsid w:val="00AB2128"/>
    <w:rsid w:val="00AB2799"/>
    <w:rsid w:val="00AB3261"/>
    <w:rsid w:val="00AB37F1"/>
    <w:rsid w:val="00AB3A1C"/>
    <w:rsid w:val="00AB4705"/>
    <w:rsid w:val="00AB49B0"/>
    <w:rsid w:val="00AB4BD9"/>
    <w:rsid w:val="00AB501D"/>
    <w:rsid w:val="00AB54E2"/>
    <w:rsid w:val="00AB72F7"/>
    <w:rsid w:val="00AC0720"/>
    <w:rsid w:val="00AC0C5D"/>
    <w:rsid w:val="00AC122C"/>
    <w:rsid w:val="00AC3E34"/>
    <w:rsid w:val="00AC3FFC"/>
    <w:rsid w:val="00AC419F"/>
    <w:rsid w:val="00AC4749"/>
    <w:rsid w:val="00AC477F"/>
    <w:rsid w:val="00AC4901"/>
    <w:rsid w:val="00AC68E5"/>
    <w:rsid w:val="00AC72BE"/>
    <w:rsid w:val="00AD08E3"/>
    <w:rsid w:val="00AD096B"/>
    <w:rsid w:val="00AD1544"/>
    <w:rsid w:val="00AD1A2F"/>
    <w:rsid w:val="00AD2BBB"/>
    <w:rsid w:val="00AD2FD1"/>
    <w:rsid w:val="00AD391C"/>
    <w:rsid w:val="00AD41F8"/>
    <w:rsid w:val="00AD4A95"/>
    <w:rsid w:val="00AD582B"/>
    <w:rsid w:val="00AD645E"/>
    <w:rsid w:val="00AD6C3C"/>
    <w:rsid w:val="00AD6E5A"/>
    <w:rsid w:val="00AD6F0A"/>
    <w:rsid w:val="00AD7890"/>
    <w:rsid w:val="00AD7967"/>
    <w:rsid w:val="00AD7C03"/>
    <w:rsid w:val="00AD7CFD"/>
    <w:rsid w:val="00AE22F9"/>
    <w:rsid w:val="00AE45D1"/>
    <w:rsid w:val="00AE4710"/>
    <w:rsid w:val="00AE4F0A"/>
    <w:rsid w:val="00AE50B2"/>
    <w:rsid w:val="00AE578A"/>
    <w:rsid w:val="00AE5CD8"/>
    <w:rsid w:val="00AE6230"/>
    <w:rsid w:val="00AE6612"/>
    <w:rsid w:val="00AE6AF7"/>
    <w:rsid w:val="00AE7809"/>
    <w:rsid w:val="00AF0390"/>
    <w:rsid w:val="00AF2334"/>
    <w:rsid w:val="00AF2735"/>
    <w:rsid w:val="00AF2DE1"/>
    <w:rsid w:val="00AF3092"/>
    <w:rsid w:val="00AF3471"/>
    <w:rsid w:val="00AF399F"/>
    <w:rsid w:val="00AF3D20"/>
    <w:rsid w:val="00AF50CA"/>
    <w:rsid w:val="00AF5AB5"/>
    <w:rsid w:val="00AF650E"/>
    <w:rsid w:val="00AF73C8"/>
    <w:rsid w:val="00AF7438"/>
    <w:rsid w:val="00AF7A32"/>
    <w:rsid w:val="00AF7B6A"/>
    <w:rsid w:val="00AF7D27"/>
    <w:rsid w:val="00AF7F55"/>
    <w:rsid w:val="00B00A09"/>
    <w:rsid w:val="00B01189"/>
    <w:rsid w:val="00B013CB"/>
    <w:rsid w:val="00B01994"/>
    <w:rsid w:val="00B01C7E"/>
    <w:rsid w:val="00B0252F"/>
    <w:rsid w:val="00B02660"/>
    <w:rsid w:val="00B03ECD"/>
    <w:rsid w:val="00B06035"/>
    <w:rsid w:val="00B0691A"/>
    <w:rsid w:val="00B06A52"/>
    <w:rsid w:val="00B06E0A"/>
    <w:rsid w:val="00B06F1A"/>
    <w:rsid w:val="00B07BB0"/>
    <w:rsid w:val="00B11B38"/>
    <w:rsid w:val="00B1204D"/>
    <w:rsid w:val="00B138F9"/>
    <w:rsid w:val="00B15E21"/>
    <w:rsid w:val="00B16432"/>
    <w:rsid w:val="00B177AD"/>
    <w:rsid w:val="00B203CE"/>
    <w:rsid w:val="00B2275D"/>
    <w:rsid w:val="00B227A2"/>
    <w:rsid w:val="00B227BA"/>
    <w:rsid w:val="00B22B04"/>
    <w:rsid w:val="00B22E9D"/>
    <w:rsid w:val="00B22F29"/>
    <w:rsid w:val="00B2364E"/>
    <w:rsid w:val="00B243DF"/>
    <w:rsid w:val="00B24F5E"/>
    <w:rsid w:val="00B251FD"/>
    <w:rsid w:val="00B253F0"/>
    <w:rsid w:val="00B25586"/>
    <w:rsid w:val="00B25628"/>
    <w:rsid w:val="00B25CC6"/>
    <w:rsid w:val="00B27504"/>
    <w:rsid w:val="00B27C54"/>
    <w:rsid w:val="00B27D07"/>
    <w:rsid w:val="00B3149B"/>
    <w:rsid w:val="00B32F11"/>
    <w:rsid w:val="00B33BCA"/>
    <w:rsid w:val="00B33E8F"/>
    <w:rsid w:val="00B36005"/>
    <w:rsid w:val="00B37115"/>
    <w:rsid w:val="00B373CE"/>
    <w:rsid w:val="00B376D1"/>
    <w:rsid w:val="00B40881"/>
    <w:rsid w:val="00B40BA9"/>
    <w:rsid w:val="00B40CAF"/>
    <w:rsid w:val="00B415BF"/>
    <w:rsid w:val="00B421F0"/>
    <w:rsid w:val="00B42693"/>
    <w:rsid w:val="00B429D1"/>
    <w:rsid w:val="00B44377"/>
    <w:rsid w:val="00B445AF"/>
    <w:rsid w:val="00B453B4"/>
    <w:rsid w:val="00B456BF"/>
    <w:rsid w:val="00B46069"/>
    <w:rsid w:val="00B46FB3"/>
    <w:rsid w:val="00B47346"/>
    <w:rsid w:val="00B50B2C"/>
    <w:rsid w:val="00B51342"/>
    <w:rsid w:val="00B513D0"/>
    <w:rsid w:val="00B51A9D"/>
    <w:rsid w:val="00B520FC"/>
    <w:rsid w:val="00B52521"/>
    <w:rsid w:val="00B54D1B"/>
    <w:rsid w:val="00B5593B"/>
    <w:rsid w:val="00B55C9F"/>
    <w:rsid w:val="00B56FA7"/>
    <w:rsid w:val="00B57F7B"/>
    <w:rsid w:val="00B60234"/>
    <w:rsid w:val="00B604B7"/>
    <w:rsid w:val="00B6136C"/>
    <w:rsid w:val="00B62E9D"/>
    <w:rsid w:val="00B63A46"/>
    <w:rsid w:val="00B65B48"/>
    <w:rsid w:val="00B65E9B"/>
    <w:rsid w:val="00B6736E"/>
    <w:rsid w:val="00B67A2D"/>
    <w:rsid w:val="00B67C52"/>
    <w:rsid w:val="00B67E34"/>
    <w:rsid w:val="00B67EED"/>
    <w:rsid w:val="00B70438"/>
    <w:rsid w:val="00B70669"/>
    <w:rsid w:val="00B7169A"/>
    <w:rsid w:val="00B719A3"/>
    <w:rsid w:val="00B722EB"/>
    <w:rsid w:val="00B7284A"/>
    <w:rsid w:val="00B7328D"/>
    <w:rsid w:val="00B74257"/>
    <w:rsid w:val="00B745AA"/>
    <w:rsid w:val="00B7516B"/>
    <w:rsid w:val="00B75411"/>
    <w:rsid w:val="00B75450"/>
    <w:rsid w:val="00B7599F"/>
    <w:rsid w:val="00B76BAD"/>
    <w:rsid w:val="00B77320"/>
    <w:rsid w:val="00B80CE6"/>
    <w:rsid w:val="00B81162"/>
    <w:rsid w:val="00B81A3D"/>
    <w:rsid w:val="00B83065"/>
    <w:rsid w:val="00B830BB"/>
    <w:rsid w:val="00B83FF3"/>
    <w:rsid w:val="00B85868"/>
    <w:rsid w:val="00B91BFC"/>
    <w:rsid w:val="00B92513"/>
    <w:rsid w:val="00B929A0"/>
    <w:rsid w:val="00B92BF9"/>
    <w:rsid w:val="00B9300C"/>
    <w:rsid w:val="00B94373"/>
    <w:rsid w:val="00B94536"/>
    <w:rsid w:val="00B94625"/>
    <w:rsid w:val="00B9501E"/>
    <w:rsid w:val="00B95977"/>
    <w:rsid w:val="00B95B32"/>
    <w:rsid w:val="00B95BFE"/>
    <w:rsid w:val="00B96466"/>
    <w:rsid w:val="00B97A71"/>
    <w:rsid w:val="00BA1AE0"/>
    <w:rsid w:val="00BA33AB"/>
    <w:rsid w:val="00BA3C3F"/>
    <w:rsid w:val="00BA45DE"/>
    <w:rsid w:val="00BA4D81"/>
    <w:rsid w:val="00BA4FCE"/>
    <w:rsid w:val="00BA5865"/>
    <w:rsid w:val="00BA79AC"/>
    <w:rsid w:val="00BA7B80"/>
    <w:rsid w:val="00BB005E"/>
    <w:rsid w:val="00BB034E"/>
    <w:rsid w:val="00BB0A82"/>
    <w:rsid w:val="00BB110E"/>
    <w:rsid w:val="00BB3582"/>
    <w:rsid w:val="00BB3EFA"/>
    <w:rsid w:val="00BB5032"/>
    <w:rsid w:val="00BB5D60"/>
    <w:rsid w:val="00BB66E4"/>
    <w:rsid w:val="00BB690D"/>
    <w:rsid w:val="00BB6A42"/>
    <w:rsid w:val="00BB7412"/>
    <w:rsid w:val="00BB74EE"/>
    <w:rsid w:val="00BC03D6"/>
    <w:rsid w:val="00BC1119"/>
    <w:rsid w:val="00BC1231"/>
    <w:rsid w:val="00BC158C"/>
    <w:rsid w:val="00BC1B21"/>
    <w:rsid w:val="00BC1E90"/>
    <w:rsid w:val="00BC230A"/>
    <w:rsid w:val="00BC2C35"/>
    <w:rsid w:val="00BC2E66"/>
    <w:rsid w:val="00BC3FFA"/>
    <w:rsid w:val="00BC41D3"/>
    <w:rsid w:val="00BC43A2"/>
    <w:rsid w:val="00BC52A4"/>
    <w:rsid w:val="00BC5376"/>
    <w:rsid w:val="00BC639B"/>
    <w:rsid w:val="00BC6EAE"/>
    <w:rsid w:val="00BC775C"/>
    <w:rsid w:val="00BD1375"/>
    <w:rsid w:val="00BD15D3"/>
    <w:rsid w:val="00BD1CD9"/>
    <w:rsid w:val="00BD3D9D"/>
    <w:rsid w:val="00BD4C3C"/>
    <w:rsid w:val="00BD4CFB"/>
    <w:rsid w:val="00BD54DB"/>
    <w:rsid w:val="00BD564B"/>
    <w:rsid w:val="00BD5B95"/>
    <w:rsid w:val="00BD609A"/>
    <w:rsid w:val="00BD6BC1"/>
    <w:rsid w:val="00BD6D8D"/>
    <w:rsid w:val="00BD7193"/>
    <w:rsid w:val="00BD72B3"/>
    <w:rsid w:val="00BD7D13"/>
    <w:rsid w:val="00BE12A7"/>
    <w:rsid w:val="00BE17B2"/>
    <w:rsid w:val="00BE17FD"/>
    <w:rsid w:val="00BE213D"/>
    <w:rsid w:val="00BE3701"/>
    <w:rsid w:val="00BE4D02"/>
    <w:rsid w:val="00BE51D2"/>
    <w:rsid w:val="00BE5981"/>
    <w:rsid w:val="00BE742A"/>
    <w:rsid w:val="00BE7474"/>
    <w:rsid w:val="00BE7C0F"/>
    <w:rsid w:val="00BF161E"/>
    <w:rsid w:val="00BF1A65"/>
    <w:rsid w:val="00BF24E7"/>
    <w:rsid w:val="00BF27EB"/>
    <w:rsid w:val="00BF620E"/>
    <w:rsid w:val="00BF6C21"/>
    <w:rsid w:val="00BF6F4D"/>
    <w:rsid w:val="00BF7A99"/>
    <w:rsid w:val="00BF7F52"/>
    <w:rsid w:val="00C00566"/>
    <w:rsid w:val="00C011AF"/>
    <w:rsid w:val="00C01A4A"/>
    <w:rsid w:val="00C01B1A"/>
    <w:rsid w:val="00C01D01"/>
    <w:rsid w:val="00C02657"/>
    <w:rsid w:val="00C03E7B"/>
    <w:rsid w:val="00C04225"/>
    <w:rsid w:val="00C04615"/>
    <w:rsid w:val="00C04ACE"/>
    <w:rsid w:val="00C04DE5"/>
    <w:rsid w:val="00C05C4C"/>
    <w:rsid w:val="00C07624"/>
    <w:rsid w:val="00C07B17"/>
    <w:rsid w:val="00C105A5"/>
    <w:rsid w:val="00C105EA"/>
    <w:rsid w:val="00C1074A"/>
    <w:rsid w:val="00C10D36"/>
    <w:rsid w:val="00C119D1"/>
    <w:rsid w:val="00C11A7A"/>
    <w:rsid w:val="00C13259"/>
    <w:rsid w:val="00C134F7"/>
    <w:rsid w:val="00C13ED2"/>
    <w:rsid w:val="00C144F0"/>
    <w:rsid w:val="00C16145"/>
    <w:rsid w:val="00C17652"/>
    <w:rsid w:val="00C213A4"/>
    <w:rsid w:val="00C21411"/>
    <w:rsid w:val="00C2263E"/>
    <w:rsid w:val="00C247E0"/>
    <w:rsid w:val="00C24DD6"/>
    <w:rsid w:val="00C25D0A"/>
    <w:rsid w:val="00C25D5C"/>
    <w:rsid w:val="00C2768B"/>
    <w:rsid w:val="00C30413"/>
    <w:rsid w:val="00C30F95"/>
    <w:rsid w:val="00C318BD"/>
    <w:rsid w:val="00C31921"/>
    <w:rsid w:val="00C3375A"/>
    <w:rsid w:val="00C33B75"/>
    <w:rsid w:val="00C347CC"/>
    <w:rsid w:val="00C34FAF"/>
    <w:rsid w:val="00C35E36"/>
    <w:rsid w:val="00C363BA"/>
    <w:rsid w:val="00C36638"/>
    <w:rsid w:val="00C37BDA"/>
    <w:rsid w:val="00C407CA"/>
    <w:rsid w:val="00C41117"/>
    <w:rsid w:val="00C413F5"/>
    <w:rsid w:val="00C43684"/>
    <w:rsid w:val="00C43CCB"/>
    <w:rsid w:val="00C46AA7"/>
    <w:rsid w:val="00C47AFE"/>
    <w:rsid w:val="00C51A39"/>
    <w:rsid w:val="00C52F9B"/>
    <w:rsid w:val="00C530C4"/>
    <w:rsid w:val="00C53264"/>
    <w:rsid w:val="00C53AAC"/>
    <w:rsid w:val="00C54219"/>
    <w:rsid w:val="00C543C9"/>
    <w:rsid w:val="00C545BF"/>
    <w:rsid w:val="00C546A7"/>
    <w:rsid w:val="00C54A03"/>
    <w:rsid w:val="00C55ACD"/>
    <w:rsid w:val="00C55CB2"/>
    <w:rsid w:val="00C56492"/>
    <w:rsid w:val="00C57088"/>
    <w:rsid w:val="00C5716B"/>
    <w:rsid w:val="00C5780A"/>
    <w:rsid w:val="00C57A7D"/>
    <w:rsid w:val="00C57E27"/>
    <w:rsid w:val="00C6052C"/>
    <w:rsid w:val="00C613E5"/>
    <w:rsid w:val="00C626A6"/>
    <w:rsid w:val="00C62775"/>
    <w:rsid w:val="00C62BD1"/>
    <w:rsid w:val="00C633CA"/>
    <w:rsid w:val="00C6418F"/>
    <w:rsid w:val="00C649D1"/>
    <w:rsid w:val="00C65071"/>
    <w:rsid w:val="00C668CC"/>
    <w:rsid w:val="00C66BE9"/>
    <w:rsid w:val="00C7010A"/>
    <w:rsid w:val="00C70F9E"/>
    <w:rsid w:val="00C71DB2"/>
    <w:rsid w:val="00C71EAC"/>
    <w:rsid w:val="00C72157"/>
    <w:rsid w:val="00C72EAA"/>
    <w:rsid w:val="00C740B5"/>
    <w:rsid w:val="00C74590"/>
    <w:rsid w:val="00C75691"/>
    <w:rsid w:val="00C77481"/>
    <w:rsid w:val="00C77E2A"/>
    <w:rsid w:val="00C806CE"/>
    <w:rsid w:val="00C80789"/>
    <w:rsid w:val="00C81136"/>
    <w:rsid w:val="00C81ABD"/>
    <w:rsid w:val="00C81E01"/>
    <w:rsid w:val="00C81E21"/>
    <w:rsid w:val="00C8282B"/>
    <w:rsid w:val="00C82CF5"/>
    <w:rsid w:val="00C83603"/>
    <w:rsid w:val="00C83CD3"/>
    <w:rsid w:val="00C84E7E"/>
    <w:rsid w:val="00C84FF8"/>
    <w:rsid w:val="00C852A8"/>
    <w:rsid w:val="00C8562B"/>
    <w:rsid w:val="00C866DB"/>
    <w:rsid w:val="00C869B9"/>
    <w:rsid w:val="00C86F62"/>
    <w:rsid w:val="00C87209"/>
    <w:rsid w:val="00C874E5"/>
    <w:rsid w:val="00C909A7"/>
    <w:rsid w:val="00C90C7C"/>
    <w:rsid w:val="00C90CD6"/>
    <w:rsid w:val="00C90FE3"/>
    <w:rsid w:val="00C9157E"/>
    <w:rsid w:val="00C92033"/>
    <w:rsid w:val="00C92737"/>
    <w:rsid w:val="00C930DA"/>
    <w:rsid w:val="00C93A50"/>
    <w:rsid w:val="00C93EA2"/>
    <w:rsid w:val="00C947A0"/>
    <w:rsid w:val="00C953F6"/>
    <w:rsid w:val="00C9571C"/>
    <w:rsid w:val="00C95A75"/>
    <w:rsid w:val="00C96CC6"/>
    <w:rsid w:val="00C96F24"/>
    <w:rsid w:val="00CA196F"/>
    <w:rsid w:val="00CA1CAC"/>
    <w:rsid w:val="00CA2990"/>
    <w:rsid w:val="00CA357A"/>
    <w:rsid w:val="00CA68EA"/>
    <w:rsid w:val="00CA713F"/>
    <w:rsid w:val="00CA7837"/>
    <w:rsid w:val="00CA7F26"/>
    <w:rsid w:val="00CB032F"/>
    <w:rsid w:val="00CB1F0A"/>
    <w:rsid w:val="00CB2AC4"/>
    <w:rsid w:val="00CB3443"/>
    <w:rsid w:val="00CB3A68"/>
    <w:rsid w:val="00CB4115"/>
    <w:rsid w:val="00CB4A63"/>
    <w:rsid w:val="00CB4CED"/>
    <w:rsid w:val="00CB6DA4"/>
    <w:rsid w:val="00CB71CD"/>
    <w:rsid w:val="00CB7E13"/>
    <w:rsid w:val="00CC1A1F"/>
    <w:rsid w:val="00CC3043"/>
    <w:rsid w:val="00CC3704"/>
    <w:rsid w:val="00CC37C9"/>
    <w:rsid w:val="00CC4A0E"/>
    <w:rsid w:val="00CC4ADB"/>
    <w:rsid w:val="00CC595A"/>
    <w:rsid w:val="00CC5DF2"/>
    <w:rsid w:val="00CC617E"/>
    <w:rsid w:val="00CC6A04"/>
    <w:rsid w:val="00CC6E87"/>
    <w:rsid w:val="00CD035D"/>
    <w:rsid w:val="00CD083D"/>
    <w:rsid w:val="00CD1069"/>
    <w:rsid w:val="00CD1C6F"/>
    <w:rsid w:val="00CD1D2C"/>
    <w:rsid w:val="00CD1E69"/>
    <w:rsid w:val="00CD2098"/>
    <w:rsid w:val="00CD2A2F"/>
    <w:rsid w:val="00CD4529"/>
    <w:rsid w:val="00CD49EA"/>
    <w:rsid w:val="00CD4BE5"/>
    <w:rsid w:val="00CD529A"/>
    <w:rsid w:val="00CD5BEC"/>
    <w:rsid w:val="00CD5C3F"/>
    <w:rsid w:val="00CE06D9"/>
    <w:rsid w:val="00CE1C21"/>
    <w:rsid w:val="00CE1D1B"/>
    <w:rsid w:val="00CE22AA"/>
    <w:rsid w:val="00CE3B60"/>
    <w:rsid w:val="00CE450E"/>
    <w:rsid w:val="00CE6235"/>
    <w:rsid w:val="00CE69BF"/>
    <w:rsid w:val="00CE7870"/>
    <w:rsid w:val="00CF0A53"/>
    <w:rsid w:val="00CF1732"/>
    <w:rsid w:val="00CF415F"/>
    <w:rsid w:val="00CF4466"/>
    <w:rsid w:val="00CF473F"/>
    <w:rsid w:val="00CF5B89"/>
    <w:rsid w:val="00CF5D09"/>
    <w:rsid w:val="00CF6338"/>
    <w:rsid w:val="00CF69AE"/>
    <w:rsid w:val="00CF728C"/>
    <w:rsid w:val="00CF7325"/>
    <w:rsid w:val="00CF7607"/>
    <w:rsid w:val="00D00190"/>
    <w:rsid w:val="00D0075F"/>
    <w:rsid w:val="00D00CFD"/>
    <w:rsid w:val="00D01AC8"/>
    <w:rsid w:val="00D04E47"/>
    <w:rsid w:val="00D066B4"/>
    <w:rsid w:val="00D101B5"/>
    <w:rsid w:val="00D102A1"/>
    <w:rsid w:val="00D1062A"/>
    <w:rsid w:val="00D10707"/>
    <w:rsid w:val="00D111E6"/>
    <w:rsid w:val="00D11720"/>
    <w:rsid w:val="00D11889"/>
    <w:rsid w:val="00D12508"/>
    <w:rsid w:val="00D12E58"/>
    <w:rsid w:val="00D12EA2"/>
    <w:rsid w:val="00D14C8C"/>
    <w:rsid w:val="00D15E6C"/>
    <w:rsid w:val="00D165ED"/>
    <w:rsid w:val="00D171D4"/>
    <w:rsid w:val="00D17D77"/>
    <w:rsid w:val="00D20DCC"/>
    <w:rsid w:val="00D214FB"/>
    <w:rsid w:val="00D217F5"/>
    <w:rsid w:val="00D221F2"/>
    <w:rsid w:val="00D22B06"/>
    <w:rsid w:val="00D22C9C"/>
    <w:rsid w:val="00D25A00"/>
    <w:rsid w:val="00D25A11"/>
    <w:rsid w:val="00D25A8D"/>
    <w:rsid w:val="00D25C0D"/>
    <w:rsid w:val="00D25E22"/>
    <w:rsid w:val="00D260B7"/>
    <w:rsid w:val="00D30418"/>
    <w:rsid w:val="00D304D2"/>
    <w:rsid w:val="00D32C0B"/>
    <w:rsid w:val="00D35C98"/>
    <w:rsid w:val="00D35D39"/>
    <w:rsid w:val="00D37016"/>
    <w:rsid w:val="00D37CA2"/>
    <w:rsid w:val="00D404CE"/>
    <w:rsid w:val="00D4192E"/>
    <w:rsid w:val="00D41D2F"/>
    <w:rsid w:val="00D42780"/>
    <w:rsid w:val="00D4285B"/>
    <w:rsid w:val="00D42D7A"/>
    <w:rsid w:val="00D43244"/>
    <w:rsid w:val="00D43D72"/>
    <w:rsid w:val="00D457FE"/>
    <w:rsid w:val="00D4665E"/>
    <w:rsid w:val="00D46C0E"/>
    <w:rsid w:val="00D46E1E"/>
    <w:rsid w:val="00D46F2E"/>
    <w:rsid w:val="00D52522"/>
    <w:rsid w:val="00D52690"/>
    <w:rsid w:val="00D54027"/>
    <w:rsid w:val="00D55D4B"/>
    <w:rsid w:val="00D56AED"/>
    <w:rsid w:val="00D615C7"/>
    <w:rsid w:val="00D61C04"/>
    <w:rsid w:val="00D627B4"/>
    <w:rsid w:val="00D6297E"/>
    <w:rsid w:val="00D62FCB"/>
    <w:rsid w:val="00D6335D"/>
    <w:rsid w:val="00D65410"/>
    <w:rsid w:val="00D67134"/>
    <w:rsid w:val="00D67149"/>
    <w:rsid w:val="00D6768B"/>
    <w:rsid w:val="00D70946"/>
    <w:rsid w:val="00D70993"/>
    <w:rsid w:val="00D70E7F"/>
    <w:rsid w:val="00D715CA"/>
    <w:rsid w:val="00D71BA3"/>
    <w:rsid w:val="00D74825"/>
    <w:rsid w:val="00D74949"/>
    <w:rsid w:val="00D74A79"/>
    <w:rsid w:val="00D754E0"/>
    <w:rsid w:val="00D75A0D"/>
    <w:rsid w:val="00D75B21"/>
    <w:rsid w:val="00D75B33"/>
    <w:rsid w:val="00D75D04"/>
    <w:rsid w:val="00D77095"/>
    <w:rsid w:val="00D80E69"/>
    <w:rsid w:val="00D81C69"/>
    <w:rsid w:val="00D82969"/>
    <w:rsid w:val="00D82E92"/>
    <w:rsid w:val="00D831DB"/>
    <w:rsid w:val="00D83F90"/>
    <w:rsid w:val="00D84560"/>
    <w:rsid w:val="00D84D8E"/>
    <w:rsid w:val="00D84DB8"/>
    <w:rsid w:val="00D84F4B"/>
    <w:rsid w:val="00D853E3"/>
    <w:rsid w:val="00D87CD3"/>
    <w:rsid w:val="00D90B1F"/>
    <w:rsid w:val="00D912C4"/>
    <w:rsid w:val="00D93516"/>
    <w:rsid w:val="00D94178"/>
    <w:rsid w:val="00D94362"/>
    <w:rsid w:val="00D9474B"/>
    <w:rsid w:val="00D94C31"/>
    <w:rsid w:val="00D96054"/>
    <w:rsid w:val="00D96863"/>
    <w:rsid w:val="00DA0C2C"/>
    <w:rsid w:val="00DA15D4"/>
    <w:rsid w:val="00DA209B"/>
    <w:rsid w:val="00DA2416"/>
    <w:rsid w:val="00DA2E1E"/>
    <w:rsid w:val="00DA3923"/>
    <w:rsid w:val="00DA5A82"/>
    <w:rsid w:val="00DA6B47"/>
    <w:rsid w:val="00DA6CCD"/>
    <w:rsid w:val="00DB22E8"/>
    <w:rsid w:val="00DB240E"/>
    <w:rsid w:val="00DB2E80"/>
    <w:rsid w:val="00DB336E"/>
    <w:rsid w:val="00DB35A0"/>
    <w:rsid w:val="00DB38D2"/>
    <w:rsid w:val="00DB40B0"/>
    <w:rsid w:val="00DB5542"/>
    <w:rsid w:val="00DB554D"/>
    <w:rsid w:val="00DB5937"/>
    <w:rsid w:val="00DB60BA"/>
    <w:rsid w:val="00DB66E7"/>
    <w:rsid w:val="00DB6700"/>
    <w:rsid w:val="00DB68F4"/>
    <w:rsid w:val="00DB70B2"/>
    <w:rsid w:val="00DB7F34"/>
    <w:rsid w:val="00DC04FE"/>
    <w:rsid w:val="00DC0B7B"/>
    <w:rsid w:val="00DC13DF"/>
    <w:rsid w:val="00DC1D83"/>
    <w:rsid w:val="00DC228C"/>
    <w:rsid w:val="00DC22BE"/>
    <w:rsid w:val="00DC33C6"/>
    <w:rsid w:val="00DC3DD2"/>
    <w:rsid w:val="00DC3E9F"/>
    <w:rsid w:val="00DC3ED6"/>
    <w:rsid w:val="00DC41F6"/>
    <w:rsid w:val="00DC4245"/>
    <w:rsid w:val="00DC564D"/>
    <w:rsid w:val="00DC58F3"/>
    <w:rsid w:val="00DC5927"/>
    <w:rsid w:val="00DC68A3"/>
    <w:rsid w:val="00DC6AE4"/>
    <w:rsid w:val="00DC6BA7"/>
    <w:rsid w:val="00DC70F4"/>
    <w:rsid w:val="00DC7710"/>
    <w:rsid w:val="00DC7905"/>
    <w:rsid w:val="00DC7A03"/>
    <w:rsid w:val="00DC7AD5"/>
    <w:rsid w:val="00DD1DF9"/>
    <w:rsid w:val="00DD1FB0"/>
    <w:rsid w:val="00DD211C"/>
    <w:rsid w:val="00DD28C8"/>
    <w:rsid w:val="00DD2A1A"/>
    <w:rsid w:val="00DD2A98"/>
    <w:rsid w:val="00DD38B6"/>
    <w:rsid w:val="00DD4056"/>
    <w:rsid w:val="00DD40F4"/>
    <w:rsid w:val="00DD48AE"/>
    <w:rsid w:val="00DD5A3A"/>
    <w:rsid w:val="00DD5CC0"/>
    <w:rsid w:val="00DD6639"/>
    <w:rsid w:val="00DD66BA"/>
    <w:rsid w:val="00DD7883"/>
    <w:rsid w:val="00DE1A84"/>
    <w:rsid w:val="00DE1E40"/>
    <w:rsid w:val="00DE216C"/>
    <w:rsid w:val="00DE332D"/>
    <w:rsid w:val="00DE37A9"/>
    <w:rsid w:val="00DE4C8F"/>
    <w:rsid w:val="00DE642A"/>
    <w:rsid w:val="00DE6466"/>
    <w:rsid w:val="00DE6CB0"/>
    <w:rsid w:val="00DE7278"/>
    <w:rsid w:val="00DE7870"/>
    <w:rsid w:val="00DF006F"/>
    <w:rsid w:val="00DF04A6"/>
    <w:rsid w:val="00DF0E0D"/>
    <w:rsid w:val="00DF0F69"/>
    <w:rsid w:val="00DF1968"/>
    <w:rsid w:val="00DF2064"/>
    <w:rsid w:val="00DF22F8"/>
    <w:rsid w:val="00DF2466"/>
    <w:rsid w:val="00DF24C0"/>
    <w:rsid w:val="00DF336F"/>
    <w:rsid w:val="00DF33FA"/>
    <w:rsid w:val="00DF3ED6"/>
    <w:rsid w:val="00DF4A65"/>
    <w:rsid w:val="00DF539D"/>
    <w:rsid w:val="00DF56A4"/>
    <w:rsid w:val="00DF67D0"/>
    <w:rsid w:val="00DF690D"/>
    <w:rsid w:val="00DF6CC0"/>
    <w:rsid w:val="00DF780A"/>
    <w:rsid w:val="00E00568"/>
    <w:rsid w:val="00E01780"/>
    <w:rsid w:val="00E02339"/>
    <w:rsid w:val="00E0308A"/>
    <w:rsid w:val="00E03615"/>
    <w:rsid w:val="00E036E6"/>
    <w:rsid w:val="00E0574A"/>
    <w:rsid w:val="00E057E6"/>
    <w:rsid w:val="00E07B86"/>
    <w:rsid w:val="00E10D1F"/>
    <w:rsid w:val="00E11A32"/>
    <w:rsid w:val="00E133CA"/>
    <w:rsid w:val="00E135DB"/>
    <w:rsid w:val="00E13D48"/>
    <w:rsid w:val="00E1435B"/>
    <w:rsid w:val="00E14BC5"/>
    <w:rsid w:val="00E14C7E"/>
    <w:rsid w:val="00E168FA"/>
    <w:rsid w:val="00E1780B"/>
    <w:rsid w:val="00E203B9"/>
    <w:rsid w:val="00E22837"/>
    <w:rsid w:val="00E22F3B"/>
    <w:rsid w:val="00E24757"/>
    <w:rsid w:val="00E247E7"/>
    <w:rsid w:val="00E26869"/>
    <w:rsid w:val="00E27288"/>
    <w:rsid w:val="00E27832"/>
    <w:rsid w:val="00E27967"/>
    <w:rsid w:val="00E27BD3"/>
    <w:rsid w:val="00E324FF"/>
    <w:rsid w:val="00E325FC"/>
    <w:rsid w:val="00E35450"/>
    <w:rsid w:val="00E36758"/>
    <w:rsid w:val="00E37106"/>
    <w:rsid w:val="00E37957"/>
    <w:rsid w:val="00E37FCC"/>
    <w:rsid w:val="00E400A9"/>
    <w:rsid w:val="00E40BCE"/>
    <w:rsid w:val="00E40DEB"/>
    <w:rsid w:val="00E4123C"/>
    <w:rsid w:val="00E42094"/>
    <w:rsid w:val="00E42957"/>
    <w:rsid w:val="00E42CB2"/>
    <w:rsid w:val="00E4315E"/>
    <w:rsid w:val="00E44715"/>
    <w:rsid w:val="00E448D4"/>
    <w:rsid w:val="00E44A9F"/>
    <w:rsid w:val="00E4565D"/>
    <w:rsid w:val="00E459E8"/>
    <w:rsid w:val="00E46007"/>
    <w:rsid w:val="00E46785"/>
    <w:rsid w:val="00E50027"/>
    <w:rsid w:val="00E506CC"/>
    <w:rsid w:val="00E50C69"/>
    <w:rsid w:val="00E50EFE"/>
    <w:rsid w:val="00E510E1"/>
    <w:rsid w:val="00E526CB"/>
    <w:rsid w:val="00E531E7"/>
    <w:rsid w:val="00E53A2C"/>
    <w:rsid w:val="00E5437B"/>
    <w:rsid w:val="00E54B44"/>
    <w:rsid w:val="00E54E6E"/>
    <w:rsid w:val="00E54F4C"/>
    <w:rsid w:val="00E55EC9"/>
    <w:rsid w:val="00E5611B"/>
    <w:rsid w:val="00E56F17"/>
    <w:rsid w:val="00E57348"/>
    <w:rsid w:val="00E57DFE"/>
    <w:rsid w:val="00E57EAC"/>
    <w:rsid w:val="00E605BB"/>
    <w:rsid w:val="00E616FD"/>
    <w:rsid w:val="00E6196F"/>
    <w:rsid w:val="00E62230"/>
    <w:rsid w:val="00E6236E"/>
    <w:rsid w:val="00E62E6F"/>
    <w:rsid w:val="00E63210"/>
    <w:rsid w:val="00E632EC"/>
    <w:rsid w:val="00E63964"/>
    <w:rsid w:val="00E63C76"/>
    <w:rsid w:val="00E63CBA"/>
    <w:rsid w:val="00E64977"/>
    <w:rsid w:val="00E66B2A"/>
    <w:rsid w:val="00E70BB7"/>
    <w:rsid w:val="00E70DF2"/>
    <w:rsid w:val="00E72942"/>
    <w:rsid w:val="00E7457C"/>
    <w:rsid w:val="00E753AF"/>
    <w:rsid w:val="00E759A6"/>
    <w:rsid w:val="00E75B03"/>
    <w:rsid w:val="00E75DE5"/>
    <w:rsid w:val="00E7692D"/>
    <w:rsid w:val="00E769D8"/>
    <w:rsid w:val="00E77A9C"/>
    <w:rsid w:val="00E77AFB"/>
    <w:rsid w:val="00E80412"/>
    <w:rsid w:val="00E80EBD"/>
    <w:rsid w:val="00E82753"/>
    <w:rsid w:val="00E828BA"/>
    <w:rsid w:val="00E828D9"/>
    <w:rsid w:val="00E82ADC"/>
    <w:rsid w:val="00E8459E"/>
    <w:rsid w:val="00E847C4"/>
    <w:rsid w:val="00E84AA8"/>
    <w:rsid w:val="00E87F46"/>
    <w:rsid w:val="00E906C5"/>
    <w:rsid w:val="00E909F4"/>
    <w:rsid w:val="00E91FBF"/>
    <w:rsid w:val="00E923B9"/>
    <w:rsid w:val="00E9424F"/>
    <w:rsid w:val="00E94251"/>
    <w:rsid w:val="00E946D7"/>
    <w:rsid w:val="00E95898"/>
    <w:rsid w:val="00E95CB3"/>
    <w:rsid w:val="00E95CE1"/>
    <w:rsid w:val="00E96B31"/>
    <w:rsid w:val="00EA0975"/>
    <w:rsid w:val="00EA0DD5"/>
    <w:rsid w:val="00EA14E4"/>
    <w:rsid w:val="00EA1B4E"/>
    <w:rsid w:val="00EA1E6D"/>
    <w:rsid w:val="00EA2AC9"/>
    <w:rsid w:val="00EA30F0"/>
    <w:rsid w:val="00EA3A21"/>
    <w:rsid w:val="00EA3AE3"/>
    <w:rsid w:val="00EA3BBF"/>
    <w:rsid w:val="00EA4BAB"/>
    <w:rsid w:val="00EA52C4"/>
    <w:rsid w:val="00EA56F3"/>
    <w:rsid w:val="00EA695F"/>
    <w:rsid w:val="00EA70F3"/>
    <w:rsid w:val="00EA77EC"/>
    <w:rsid w:val="00EA7BC8"/>
    <w:rsid w:val="00EA7C02"/>
    <w:rsid w:val="00EB14D5"/>
    <w:rsid w:val="00EB157B"/>
    <w:rsid w:val="00EB30EC"/>
    <w:rsid w:val="00EB3305"/>
    <w:rsid w:val="00EB3CA2"/>
    <w:rsid w:val="00EB3F52"/>
    <w:rsid w:val="00EB4907"/>
    <w:rsid w:val="00EB4967"/>
    <w:rsid w:val="00EB50E7"/>
    <w:rsid w:val="00EB63E4"/>
    <w:rsid w:val="00EC039C"/>
    <w:rsid w:val="00EC1535"/>
    <w:rsid w:val="00EC185F"/>
    <w:rsid w:val="00EC3781"/>
    <w:rsid w:val="00EC39EB"/>
    <w:rsid w:val="00EC3EC0"/>
    <w:rsid w:val="00EC4C1A"/>
    <w:rsid w:val="00EC59ED"/>
    <w:rsid w:val="00EC6D1D"/>
    <w:rsid w:val="00EC77F5"/>
    <w:rsid w:val="00ED0DF3"/>
    <w:rsid w:val="00ED30EB"/>
    <w:rsid w:val="00ED349E"/>
    <w:rsid w:val="00ED353A"/>
    <w:rsid w:val="00ED3DC6"/>
    <w:rsid w:val="00ED5335"/>
    <w:rsid w:val="00ED63DD"/>
    <w:rsid w:val="00ED649A"/>
    <w:rsid w:val="00ED72BF"/>
    <w:rsid w:val="00EE0E73"/>
    <w:rsid w:val="00EE0F51"/>
    <w:rsid w:val="00EE123A"/>
    <w:rsid w:val="00EE1A0A"/>
    <w:rsid w:val="00EE1CFD"/>
    <w:rsid w:val="00EE1E32"/>
    <w:rsid w:val="00EE29CD"/>
    <w:rsid w:val="00EE383C"/>
    <w:rsid w:val="00EE3D8E"/>
    <w:rsid w:val="00EE435F"/>
    <w:rsid w:val="00EE4A94"/>
    <w:rsid w:val="00EE4E6C"/>
    <w:rsid w:val="00EE5F16"/>
    <w:rsid w:val="00EE612E"/>
    <w:rsid w:val="00EE614D"/>
    <w:rsid w:val="00EE6856"/>
    <w:rsid w:val="00EE6AB2"/>
    <w:rsid w:val="00EE6F9A"/>
    <w:rsid w:val="00EE7643"/>
    <w:rsid w:val="00EF051D"/>
    <w:rsid w:val="00EF1AE3"/>
    <w:rsid w:val="00EF2031"/>
    <w:rsid w:val="00EF2879"/>
    <w:rsid w:val="00EF47C6"/>
    <w:rsid w:val="00EF54DD"/>
    <w:rsid w:val="00EF5D54"/>
    <w:rsid w:val="00EF7A0E"/>
    <w:rsid w:val="00EF7F5E"/>
    <w:rsid w:val="00F0067B"/>
    <w:rsid w:val="00F00ED9"/>
    <w:rsid w:val="00F00FE4"/>
    <w:rsid w:val="00F023F2"/>
    <w:rsid w:val="00F02694"/>
    <w:rsid w:val="00F02FE3"/>
    <w:rsid w:val="00F032F1"/>
    <w:rsid w:val="00F033F7"/>
    <w:rsid w:val="00F03C89"/>
    <w:rsid w:val="00F043DD"/>
    <w:rsid w:val="00F045AC"/>
    <w:rsid w:val="00F0524D"/>
    <w:rsid w:val="00F05BDC"/>
    <w:rsid w:val="00F06010"/>
    <w:rsid w:val="00F06781"/>
    <w:rsid w:val="00F0731B"/>
    <w:rsid w:val="00F0755A"/>
    <w:rsid w:val="00F07898"/>
    <w:rsid w:val="00F10004"/>
    <w:rsid w:val="00F100CB"/>
    <w:rsid w:val="00F11621"/>
    <w:rsid w:val="00F1178C"/>
    <w:rsid w:val="00F11859"/>
    <w:rsid w:val="00F12C89"/>
    <w:rsid w:val="00F13281"/>
    <w:rsid w:val="00F14403"/>
    <w:rsid w:val="00F14ECE"/>
    <w:rsid w:val="00F15082"/>
    <w:rsid w:val="00F15A1E"/>
    <w:rsid w:val="00F17475"/>
    <w:rsid w:val="00F17654"/>
    <w:rsid w:val="00F178B2"/>
    <w:rsid w:val="00F22133"/>
    <w:rsid w:val="00F22732"/>
    <w:rsid w:val="00F23242"/>
    <w:rsid w:val="00F23885"/>
    <w:rsid w:val="00F25015"/>
    <w:rsid w:val="00F25B5E"/>
    <w:rsid w:val="00F25F52"/>
    <w:rsid w:val="00F27053"/>
    <w:rsid w:val="00F27B7B"/>
    <w:rsid w:val="00F27E65"/>
    <w:rsid w:val="00F30880"/>
    <w:rsid w:val="00F30CDD"/>
    <w:rsid w:val="00F31E91"/>
    <w:rsid w:val="00F322CE"/>
    <w:rsid w:val="00F33054"/>
    <w:rsid w:val="00F330F6"/>
    <w:rsid w:val="00F334A5"/>
    <w:rsid w:val="00F33D03"/>
    <w:rsid w:val="00F34188"/>
    <w:rsid w:val="00F343B9"/>
    <w:rsid w:val="00F34447"/>
    <w:rsid w:val="00F3453C"/>
    <w:rsid w:val="00F3596B"/>
    <w:rsid w:val="00F36B14"/>
    <w:rsid w:val="00F37128"/>
    <w:rsid w:val="00F40051"/>
    <w:rsid w:val="00F40696"/>
    <w:rsid w:val="00F408A3"/>
    <w:rsid w:val="00F408CC"/>
    <w:rsid w:val="00F409F0"/>
    <w:rsid w:val="00F41C74"/>
    <w:rsid w:val="00F428B2"/>
    <w:rsid w:val="00F42A3F"/>
    <w:rsid w:val="00F42D35"/>
    <w:rsid w:val="00F42EE6"/>
    <w:rsid w:val="00F43289"/>
    <w:rsid w:val="00F440A3"/>
    <w:rsid w:val="00F45684"/>
    <w:rsid w:val="00F464F6"/>
    <w:rsid w:val="00F46EA1"/>
    <w:rsid w:val="00F46EC1"/>
    <w:rsid w:val="00F4773B"/>
    <w:rsid w:val="00F507CC"/>
    <w:rsid w:val="00F50E74"/>
    <w:rsid w:val="00F54819"/>
    <w:rsid w:val="00F55DA8"/>
    <w:rsid w:val="00F56358"/>
    <w:rsid w:val="00F56C45"/>
    <w:rsid w:val="00F57507"/>
    <w:rsid w:val="00F576D1"/>
    <w:rsid w:val="00F57D98"/>
    <w:rsid w:val="00F60070"/>
    <w:rsid w:val="00F603EB"/>
    <w:rsid w:val="00F6049E"/>
    <w:rsid w:val="00F6154A"/>
    <w:rsid w:val="00F61A37"/>
    <w:rsid w:val="00F61B7E"/>
    <w:rsid w:val="00F62A41"/>
    <w:rsid w:val="00F64920"/>
    <w:rsid w:val="00F654C1"/>
    <w:rsid w:val="00F714B7"/>
    <w:rsid w:val="00F7298F"/>
    <w:rsid w:val="00F72FC8"/>
    <w:rsid w:val="00F73370"/>
    <w:rsid w:val="00F753A8"/>
    <w:rsid w:val="00F75561"/>
    <w:rsid w:val="00F75563"/>
    <w:rsid w:val="00F7564F"/>
    <w:rsid w:val="00F76257"/>
    <w:rsid w:val="00F76DE2"/>
    <w:rsid w:val="00F773D5"/>
    <w:rsid w:val="00F7752C"/>
    <w:rsid w:val="00F80A4C"/>
    <w:rsid w:val="00F80E9E"/>
    <w:rsid w:val="00F8149F"/>
    <w:rsid w:val="00F835C6"/>
    <w:rsid w:val="00F8533A"/>
    <w:rsid w:val="00F853A3"/>
    <w:rsid w:val="00F87F93"/>
    <w:rsid w:val="00F900EB"/>
    <w:rsid w:val="00F91E06"/>
    <w:rsid w:val="00F930FA"/>
    <w:rsid w:val="00F9360E"/>
    <w:rsid w:val="00F94193"/>
    <w:rsid w:val="00F95B3D"/>
    <w:rsid w:val="00F9607F"/>
    <w:rsid w:val="00F9636D"/>
    <w:rsid w:val="00F965FF"/>
    <w:rsid w:val="00FA0226"/>
    <w:rsid w:val="00FA03C5"/>
    <w:rsid w:val="00FA1A19"/>
    <w:rsid w:val="00FA1DF6"/>
    <w:rsid w:val="00FA1E84"/>
    <w:rsid w:val="00FA3305"/>
    <w:rsid w:val="00FA4B90"/>
    <w:rsid w:val="00FA4C18"/>
    <w:rsid w:val="00FA508A"/>
    <w:rsid w:val="00FA63C5"/>
    <w:rsid w:val="00FA76FA"/>
    <w:rsid w:val="00FB1398"/>
    <w:rsid w:val="00FB2217"/>
    <w:rsid w:val="00FB3A3A"/>
    <w:rsid w:val="00FB3C23"/>
    <w:rsid w:val="00FB3F92"/>
    <w:rsid w:val="00FB4F36"/>
    <w:rsid w:val="00FB79E2"/>
    <w:rsid w:val="00FB7C23"/>
    <w:rsid w:val="00FB7F9C"/>
    <w:rsid w:val="00FC13AF"/>
    <w:rsid w:val="00FC2320"/>
    <w:rsid w:val="00FC2466"/>
    <w:rsid w:val="00FC266E"/>
    <w:rsid w:val="00FC28E4"/>
    <w:rsid w:val="00FC2A15"/>
    <w:rsid w:val="00FC3BCD"/>
    <w:rsid w:val="00FC423F"/>
    <w:rsid w:val="00FC7903"/>
    <w:rsid w:val="00FC7AA4"/>
    <w:rsid w:val="00FC7F83"/>
    <w:rsid w:val="00FD0774"/>
    <w:rsid w:val="00FD1EAF"/>
    <w:rsid w:val="00FD2287"/>
    <w:rsid w:val="00FD2325"/>
    <w:rsid w:val="00FD2CD8"/>
    <w:rsid w:val="00FD31CC"/>
    <w:rsid w:val="00FD3253"/>
    <w:rsid w:val="00FD3B5E"/>
    <w:rsid w:val="00FD40D6"/>
    <w:rsid w:val="00FD553B"/>
    <w:rsid w:val="00FD6455"/>
    <w:rsid w:val="00FD65C8"/>
    <w:rsid w:val="00FD6E68"/>
    <w:rsid w:val="00FE0E30"/>
    <w:rsid w:val="00FE1B21"/>
    <w:rsid w:val="00FE2295"/>
    <w:rsid w:val="00FE2FA0"/>
    <w:rsid w:val="00FE35B5"/>
    <w:rsid w:val="00FE3B54"/>
    <w:rsid w:val="00FE453F"/>
    <w:rsid w:val="00FE48CF"/>
    <w:rsid w:val="00FE4DA0"/>
    <w:rsid w:val="00FE5419"/>
    <w:rsid w:val="00FE630D"/>
    <w:rsid w:val="00FE6F83"/>
    <w:rsid w:val="00FF0F48"/>
    <w:rsid w:val="00FF1D49"/>
    <w:rsid w:val="00FF2BA6"/>
    <w:rsid w:val="00FF34AE"/>
    <w:rsid w:val="00FF396A"/>
    <w:rsid w:val="00FF39B3"/>
    <w:rsid w:val="00FF3F1D"/>
    <w:rsid w:val="00FF40F1"/>
    <w:rsid w:val="00FF4287"/>
    <w:rsid w:val="00FF4C5C"/>
    <w:rsid w:val="00FF4D6C"/>
    <w:rsid w:val="00FF63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627DAB"/>
  <w15:docId w15:val="{6750C65E-1B24-4FD6-99B5-33C9C39F7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qFormat/>
    <w:rsid w:val="007F2AE4"/>
    <w:pPr>
      <w:keepNext/>
      <w:widowControl/>
      <w:spacing w:before="360" w:after="60" w:line="360" w:lineRule="auto"/>
      <w:ind w:right="567"/>
      <w:contextualSpacing/>
      <w:jc w:val="left"/>
      <w:outlineLvl w:val="0"/>
    </w:pPr>
    <w:rPr>
      <w:rFonts w:ascii="Times New Roman" w:hAnsi="Times New Roman" w:cs="Arial"/>
      <w:b/>
      <w:bCs/>
      <w:kern w:val="32"/>
      <w:sz w:val="24"/>
      <w:szCs w:val="32"/>
      <w:lang w:val="en-GB"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440A3"/>
    <w:pPr>
      <w:ind w:firstLineChars="200" w:firstLine="420"/>
    </w:pPr>
  </w:style>
  <w:style w:type="paragraph" w:styleId="a4">
    <w:name w:val="header"/>
    <w:basedOn w:val="a"/>
    <w:link w:val="a5"/>
    <w:uiPriority w:val="99"/>
    <w:unhideWhenUsed/>
    <w:rsid w:val="004506B5"/>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4506B5"/>
    <w:rPr>
      <w:sz w:val="18"/>
      <w:szCs w:val="18"/>
    </w:rPr>
  </w:style>
  <w:style w:type="paragraph" w:styleId="a6">
    <w:name w:val="footer"/>
    <w:basedOn w:val="a"/>
    <w:link w:val="a7"/>
    <w:uiPriority w:val="99"/>
    <w:unhideWhenUsed/>
    <w:rsid w:val="004506B5"/>
    <w:pPr>
      <w:tabs>
        <w:tab w:val="center" w:pos="4153"/>
        <w:tab w:val="right" w:pos="8306"/>
      </w:tabs>
      <w:snapToGrid w:val="0"/>
      <w:jc w:val="left"/>
    </w:pPr>
    <w:rPr>
      <w:sz w:val="18"/>
      <w:szCs w:val="18"/>
    </w:rPr>
  </w:style>
  <w:style w:type="character" w:customStyle="1" w:styleId="a7">
    <w:name w:val="页脚 字符"/>
    <w:basedOn w:val="a0"/>
    <w:link w:val="a6"/>
    <w:uiPriority w:val="99"/>
    <w:rsid w:val="004506B5"/>
    <w:rPr>
      <w:sz w:val="18"/>
      <w:szCs w:val="18"/>
    </w:rPr>
  </w:style>
  <w:style w:type="paragraph" w:styleId="a8">
    <w:name w:val="footnote text"/>
    <w:basedOn w:val="a"/>
    <w:link w:val="a9"/>
    <w:uiPriority w:val="99"/>
    <w:semiHidden/>
    <w:unhideWhenUsed/>
    <w:rsid w:val="00A47EC0"/>
    <w:pPr>
      <w:snapToGrid w:val="0"/>
      <w:jc w:val="left"/>
    </w:pPr>
    <w:rPr>
      <w:sz w:val="18"/>
      <w:szCs w:val="18"/>
    </w:rPr>
  </w:style>
  <w:style w:type="character" w:customStyle="1" w:styleId="a9">
    <w:name w:val="脚注文本 字符"/>
    <w:basedOn w:val="a0"/>
    <w:link w:val="a8"/>
    <w:uiPriority w:val="99"/>
    <w:semiHidden/>
    <w:rsid w:val="00A47EC0"/>
    <w:rPr>
      <w:sz w:val="18"/>
      <w:szCs w:val="18"/>
    </w:rPr>
  </w:style>
  <w:style w:type="character" w:styleId="aa">
    <w:name w:val="footnote reference"/>
    <w:basedOn w:val="a0"/>
    <w:uiPriority w:val="99"/>
    <w:semiHidden/>
    <w:unhideWhenUsed/>
    <w:rsid w:val="00A47EC0"/>
    <w:rPr>
      <w:vertAlign w:val="superscript"/>
    </w:rPr>
  </w:style>
  <w:style w:type="character" w:styleId="ab">
    <w:name w:val="Placeholder Text"/>
    <w:basedOn w:val="a0"/>
    <w:uiPriority w:val="99"/>
    <w:semiHidden/>
    <w:rsid w:val="00F322CE"/>
    <w:rPr>
      <w:color w:val="808080"/>
    </w:rPr>
  </w:style>
  <w:style w:type="paragraph" w:styleId="ac">
    <w:name w:val="Balloon Text"/>
    <w:basedOn w:val="a"/>
    <w:link w:val="ad"/>
    <w:uiPriority w:val="99"/>
    <w:semiHidden/>
    <w:unhideWhenUsed/>
    <w:rsid w:val="00F322CE"/>
    <w:rPr>
      <w:sz w:val="18"/>
      <w:szCs w:val="18"/>
    </w:rPr>
  </w:style>
  <w:style w:type="character" w:customStyle="1" w:styleId="ad">
    <w:name w:val="批注框文本 字符"/>
    <w:basedOn w:val="a0"/>
    <w:link w:val="ac"/>
    <w:uiPriority w:val="99"/>
    <w:semiHidden/>
    <w:rsid w:val="00F322CE"/>
    <w:rPr>
      <w:sz w:val="18"/>
      <w:szCs w:val="18"/>
    </w:rPr>
  </w:style>
  <w:style w:type="table" w:styleId="ae">
    <w:name w:val="Table Grid"/>
    <w:basedOn w:val="a1"/>
    <w:uiPriority w:val="59"/>
    <w:rsid w:val="00C24D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endnote text"/>
    <w:basedOn w:val="a"/>
    <w:link w:val="af0"/>
    <w:uiPriority w:val="99"/>
    <w:unhideWhenUsed/>
    <w:rsid w:val="00891E2E"/>
    <w:pPr>
      <w:snapToGrid w:val="0"/>
      <w:jc w:val="left"/>
    </w:pPr>
  </w:style>
  <w:style w:type="character" w:customStyle="1" w:styleId="af0">
    <w:name w:val="尾注文本 字符"/>
    <w:basedOn w:val="a0"/>
    <w:link w:val="af"/>
    <w:uiPriority w:val="99"/>
    <w:rsid w:val="00891E2E"/>
  </w:style>
  <w:style w:type="character" w:styleId="af1">
    <w:name w:val="Emphasis"/>
    <w:basedOn w:val="a0"/>
    <w:uiPriority w:val="20"/>
    <w:qFormat/>
    <w:rsid w:val="00033109"/>
    <w:rPr>
      <w:i/>
      <w:iCs/>
    </w:rPr>
  </w:style>
  <w:style w:type="character" w:styleId="af2">
    <w:name w:val="Hyperlink"/>
    <w:basedOn w:val="a0"/>
    <w:uiPriority w:val="99"/>
    <w:unhideWhenUsed/>
    <w:rsid w:val="004B0329"/>
    <w:rPr>
      <w:color w:val="0000FF"/>
      <w:u w:val="single"/>
    </w:rPr>
  </w:style>
  <w:style w:type="character" w:customStyle="1" w:styleId="10">
    <w:name w:val="标题 1 字符"/>
    <w:basedOn w:val="a0"/>
    <w:link w:val="1"/>
    <w:rsid w:val="007F2AE4"/>
    <w:rPr>
      <w:rFonts w:ascii="Times New Roman" w:hAnsi="Times New Roman" w:cs="Arial"/>
      <w:b/>
      <w:bCs/>
      <w:kern w:val="32"/>
      <w:sz w:val="24"/>
      <w:szCs w:val="3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Q.Lu@hull.ac.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researchgate.net/journal/The-Business-History-Review-2044-768X" TargetMode="External"/><Relationship Id="rId4" Type="http://schemas.openxmlformats.org/officeDocument/2006/relationships/settings" Target="settings.xml"/><Relationship Id="rId9" Type="http://schemas.openxmlformats.org/officeDocument/2006/relationships/hyperlink" Target="https://www.emerald.com/insight/publication/issn/0275-6668"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63BD40-D4EF-4D8A-AAC9-2AA8AB630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1088</TotalTime>
  <Pages>36</Pages>
  <Words>8469</Words>
  <Characters>48276</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qing lu</cp:lastModifiedBy>
  <cp:revision>55</cp:revision>
  <cp:lastPrinted>2023-06-09T08:32:00Z</cp:lastPrinted>
  <dcterms:created xsi:type="dcterms:W3CDTF">2023-06-08T21:36:00Z</dcterms:created>
  <dcterms:modified xsi:type="dcterms:W3CDTF">2023-06-09T19:18:00Z</dcterms:modified>
</cp:coreProperties>
</file>