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F074" w14:textId="73376202" w:rsidR="001A472F" w:rsidRPr="001A472F" w:rsidRDefault="001A472F" w:rsidP="001A472F"/>
    <w:p w14:paraId="3220489D" w14:textId="77777777" w:rsidR="001A472F" w:rsidRPr="001A472F" w:rsidRDefault="001A472F" w:rsidP="001A472F">
      <w:r w:rsidRPr="001A472F">
        <w:t xml:space="preserve">Cassie Cass has worked for the Iowa Department of Corrections at Iowa Medical and Classification for 12 years. Starting as a Psychologist in </w:t>
      </w:r>
      <w:proofErr w:type="gramStart"/>
      <w:r w:rsidRPr="001A472F">
        <w:t>September 2013, and</w:t>
      </w:r>
      <w:proofErr w:type="gramEnd"/>
      <w:r w:rsidRPr="001A472F">
        <w:t xml:space="preserve"> transitioning to Treatment Service Director July 2019.   Prior to working for the Iowa Department of Corrections, Cassie worked for Illinois Department of Juvenile Justice, working at a juvenile prison as a Clinical Therapist. Cassie graduated from The Chicago School of Professional Psychology in 2008 with a </w:t>
      </w:r>
      <w:proofErr w:type="gramStart"/>
      <w:r w:rsidRPr="001A472F">
        <w:t>Master’s Degree in Forensic Psychology</w:t>
      </w:r>
      <w:proofErr w:type="gramEnd"/>
      <w:r w:rsidRPr="001A472F">
        <w:t>.</w:t>
      </w:r>
    </w:p>
    <w:p w14:paraId="1B8E8AE6" w14:textId="77777777" w:rsidR="001A472F" w:rsidRPr="001A472F" w:rsidRDefault="001A472F" w:rsidP="001A472F">
      <w:r w:rsidRPr="001A472F">
        <w:t> </w:t>
      </w:r>
    </w:p>
    <w:p w14:paraId="10855CDE" w14:textId="77777777" w:rsidR="00CB3DC6" w:rsidRDefault="00CB3DC6"/>
    <w:sectPr w:rsidR="00CB3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2F"/>
    <w:rsid w:val="001A472F"/>
    <w:rsid w:val="00445F1C"/>
    <w:rsid w:val="005F4F56"/>
    <w:rsid w:val="00783326"/>
    <w:rsid w:val="007F128F"/>
    <w:rsid w:val="00BB1460"/>
    <w:rsid w:val="00BD1785"/>
    <w:rsid w:val="00CB3DC6"/>
    <w:rsid w:val="00DE6D6A"/>
    <w:rsid w:val="00EB7502"/>
    <w:rsid w:val="00F7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113DC"/>
  <w15:chartTrackingRefBased/>
  <w15:docId w15:val="{42FC06F7-5461-3847-BFE3-49FBC45A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7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7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7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7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7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7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7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7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7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7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7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7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7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7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7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7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7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Teitle Law Offices, P.C.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Kehl</dc:creator>
  <cp:keywords/>
  <dc:description/>
  <cp:lastModifiedBy>Brenda Kehl</cp:lastModifiedBy>
  <cp:revision>2</cp:revision>
  <dcterms:created xsi:type="dcterms:W3CDTF">2025-09-23T20:17:00Z</dcterms:created>
  <dcterms:modified xsi:type="dcterms:W3CDTF">2025-10-08T19:27:00Z</dcterms:modified>
</cp:coreProperties>
</file>