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50E8C" w14:textId="69891FA8" w:rsidR="006D1142" w:rsidRPr="006D1142" w:rsidRDefault="006D1142" w:rsidP="006D1142">
      <w:pPr>
        <w:jc w:val="center"/>
      </w:pPr>
      <w:r w:rsidRPr="006D1142">
        <w:drawing>
          <wp:inline distT="0" distB="0" distL="0" distR="0" wp14:anchorId="7CCEEE9E" wp14:editId="197CECF3">
            <wp:extent cx="4145280" cy="3356082"/>
            <wp:effectExtent l="0" t="0" r="7620" b="0"/>
            <wp:docPr id="100879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47589" cy="3357951"/>
                    </a:xfrm>
                    <a:prstGeom prst="rect">
                      <a:avLst/>
                    </a:prstGeom>
                    <a:noFill/>
                    <a:ln>
                      <a:noFill/>
                    </a:ln>
                  </pic:spPr>
                </pic:pic>
              </a:graphicData>
            </a:graphic>
          </wp:inline>
        </w:drawing>
      </w:r>
    </w:p>
    <w:p w14:paraId="6460233E" w14:textId="0869E47F" w:rsidR="006D1142" w:rsidRPr="006D1142" w:rsidRDefault="006D1142" w:rsidP="006D1142">
      <w:pPr>
        <w:jc w:val="center"/>
      </w:pPr>
      <w:r w:rsidRPr="006D1142">
        <w:drawing>
          <wp:inline distT="0" distB="0" distL="0" distR="0" wp14:anchorId="4F64AD7B" wp14:editId="57F5B692">
            <wp:extent cx="2141220" cy="502920"/>
            <wp:effectExtent l="0" t="0" r="11430" b="11430"/>
            <wp:docPr id="733405022" name="Picture 4" descr="Simmons2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o4jk1utr71s" descr="Simmons225.gif"/>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141220" cy="502920"/>
                    </a:xfrm>
                    <a:prstGeom prst="rect">
                      <a:avLst/>
                    </a:prstGeom>
                    <a:noFill/>
                    <a:ln>
                      <a:noFill/>
                    </a:ln>
                  </pic:spPr>
                </pic:pic>
              </a:graphicData>
            </a:graphic>
          </wp:inline>
        </w:drawing>
      </w:r>
    </w:p>
    <w:p w14:paraId="57350060" w14:textId="77777777" w:rsidR="006D1142" w:rsidRPr="006D1142" w:rsidRDefault="006D1142" w:rsidP="006D1142">
      <w:pPr>
        <w:jc w:val="center"/>
      </w:pPr>
    </w:p>
    <w:p w14:paraId="275C5092" w14:textId="77777777" w:rsidR="006D1142" w:rsidRPr="006D1142" w:rsidRDefault="006D1142" w:rsidP="006D1142">
      <w:pPr>
        <w:jc w:val="center"/>
      </w:pPr>
      <w:r w:rsidRPr="006D1142">
        <w:rPr>
          <w:b/>
          <w:bCs/>
        </w:rPr>
        <w:t xml:space="preserve">Rae Kinkead </w:t>
      </w:r>
      <w:r w:rsidRPr="006D1142">
        <w:t>| Member</w:t>
      </w:r>
    </w:p>
    <w:p w14:paraId="1B8BC7E2" w14:textId="77777777" w:rsidR="006D1142" w:rsidRPr="006D1142" w:rsidRDefault="006D1142" w:rsidP="006D1142">
      <w:pPr>
        <w:jc w:val="center"/>
      </w:pPr>
      <w:r w:rsidRPr="006D1142">
        <w:t>Simmons Perrine PLC</w:t>
      </w:r>
    </w:p>
    <w:p w14:paraId="5C7FF095" w14:textId="77777777" w:rsidR="006D1142" w:rsidRPr="006D1142" w:rsidRDefault="006D1142" w:rsidP="006D1142">
      <w:pPr>
        <w:jc w:val="center"/>
      </w:pPr>
      <w:r w:rsidRPr="006D1142">
        <w:t>115 3rd Street SE, Suite 1200, Cedar Rapids, Iowa 52401</w:t>
      </w:r>
    </w:p>
    <w:p w14:paraId="333D68E9" w14:textId="77777777" w:rsidR="006D1142" w:rsidRPr="006D1142" w:rsidRDefault="006D1142" w:rsidP="006D1142">
      <w:pPr>
        <w:jc w:val="center"/>
      </w:pPr>
      <w:hyperlink r:id="rId8" w:history="1">
        <w:r w:rsidRPr="006D1142">
          <w:rPr>
            <w:rStyle w:val="Hyperlink"/>
          </w:rPr>
          <w:t>rkinkead@sp.law</w:t>
        </w:r>
      </w:hyperlink>
      <w:r w:rsidRPr="006D1142">
        <w:t> | (319) 896-4128 | </w:t>
      </w:r>
      <w:hyperlink r:id="rId9" w:history="1">
        <w:r w:rsidRPr="006D1142">
          <w:rPr>
            <w:rStyle w:val="Hyperlink"/>
          </w:rPr>
          <w:t>www.sp.law</w:t>
        </w:r>
      </w:hyperlink>
    </w:p>
    <w:p w14:paraId="2B5DDFB3" w14:textId="493BE2E9" w:rsidR="006D1142" w:rsidRPr="006D1142" w:rsidRDefault="006D1142" w:rsidP="006D1142">
      <w:pPr>
        <w:rPr>
          <w:i/>
          <w:iCs/>
        </w:rPr>
      </w:pPr>
      <w:r w:rsidRPr="006D1142">
        <w:rPr>
          <w:i/>
          <w:iCs/>
        </w:rPr>
        <w:t>Rae Kinkead is a </w:t>
      </w:r>
      <w:hyperlink r:id="rId10" w:history="1">
        <w:r w:rsidRPr="006D1142">
          <w:rPr>
            <w:rStyle w:val="Hyperlink"/>
            <w:i/>
            <w:iCs/>
          </w:rPr>
          <w:t>family law</w:t>
        </w:r>
      </w:hyperlink>
      <w:r w:rsidRPr="006D1142">
        <w:rPr>
          <w:i/>
          <w:iCs/>
        </w:rPr>
        <w:t xml:space="preserve"> attorney and mediator. Having more than 10 years of experience, Rae recognizes that each case needs personalized legal strategies. She offers counseling and litigation services and is well-versed in mediation, limited representation, and collaborative law. Her practice focuses on family law litigation, child representation, collaborative law, limited representation, appellate advocacy, as well as guardianship and conservatorships for all ages, children and adults. She has been included in the Best Lawyers in America for family law in 2026. </w:t>
      </w:r>
    </w:p>
    <w:p w14:paraId="5D8A9167" w14:textId="77777777" w:rsidR="00B023EE" w:rsidRDefault="00B023EE"/>
    <w:sectPr w:rsidR="00B02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96E71"/>
    <w:multiLevelType w:val="hybridMultilevel"/>
    <w:tmpl w:val="A7EA2BB0"/>
    <w:lvl w:ilvl="0" w:tplc="7B9ED99A">
      <w:start w:val="1"/>
      <w:numFmt w:val="decimal"/>
      <w:lvlText w:val="%1."/>
      <w:lvlJc w:val="left"/>
      <w:pPr>
        <w:ind w:left="720" w:hanging="360"/>
      </w:pPr>
      <w:rPr>
        <w:rFonts w:ascii="Arial" w:eastAsia="Times New Roman" w:hAnsi="Arial" w:cs="Arial" w:hint="default"/>
        <w:color w:val="444444"/>
        <w:sz w:val="2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38309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142"/>
    <w:rsid w:val="00216DD1"/>
    <w:rsid w:val="006D1142"/>
    <w:rsid w:val="00B023EE"/>
    <w:rsid w:val="00B67B02"/>
    <w:rsid w:val="00D41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BFF64"/>
  <w15:chartTrackingRefBased/>
  <w15:docId w15:val="{1DC5C6B6-D711-45B3-B9DD-DE2F925C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1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1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1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1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1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1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1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1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1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1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1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1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1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1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1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1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1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142"/>
    <w:rPr>
      <w:rFonts w:eastAsiaTheme="majorEastAsia" w:cstheme="majorBidi"/>
      <w:color w:val="272727" w:themeColor="text1" w:themeTint="D8"/>
    </w:rPr>
  </w:style>
  <w:style w:type="paragraph" w:styleId="Title">
    <w:name w:val="Title"/>
    <w:basedOn w:val="Normal"/>
    <w:next w:val="Normal"/>
    <w:link w:val="TitleChar"/>
    <w:uiPriority w:val="10"/>
    <w:qFormat/>
    <w:rsid w:val="006D11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1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1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1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142"/>
    <w:pPr>
      <w:spacing w:before="160"/>
      <w:jc w:val="center"/>
    </w:pPr>
    <w:rPr>
      <w:i/>
      <w:iCs/>
      <w:color w:val="404040" w:themeColor="text1" w:themeTint="BF"/>
    </w:rPr>
  </w:style>
  <w:style w:type="character" w:customStyle="1" w:styleId="QuoteChar">
    <w:name w:val="Quote Char"/>
    <w:basedOn w:val="DefaultParagraphFont"/>
    <w:link w:val="Quote"/>
    <w:uiPriority w:val="29"/>
    <w:rsid w:val="006D1142"/>
    <w:rPr>
      <w:i/>
      <w:iCs/>
      <w:color w:val="404040" w:themeColor="text1" w:themeTint="BF"/>
    </w:rPr>
  </w:style>
  <w:style w:type="paragraph" w:styleId="ListParagraph">
    <w:name w:val="List Paragraph"/>
    <w:basedOn w:val="Normal"/>
    <w:uiPriority w:val="34"/>
    <w:qFormat/>
    <w:rsid w:val="006D1142"/>
    <w:pPr>
      <w:ind w:left="720"/>
      <w:contextualSpacing/>
    </w:pPr>
  </w:style>
  <w:style w:type="character" w:styleId="IntenseEmphasis">
    <w:name w:val="Intense Emphasis"/>
    <w:basedOn w:val="DefaultParagraphFont"/>
    <w:uiPriority w:val="21"/>
    <w:qFormat/>
    <w:rsid w:val="006D1142"/>
    <w:rPr>
      <w:i/>
      <w:iCs/>
      <w:color w:val="0F4761" w:themeColor="accent1" w:themeShade="BF"/>
    </w:rPr>
  </w:style>
  <w:style w:type="paragraph" w:styleId="IntenseQuote">
    <w:name w:val="Intense Quote"/>
    <w:basedOn w:val="Normal"/>
    <w:next w:val="Normal"/>
    <w:link w:val="IntenseQuoteChar"/>
    <w:uiPriority w:val="30"/>
    <w:qFormat/>
    <w:rsid w:val="006D11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142"/>
    <w:rPr>
      <w:i/>
      <w:iCs/>
      <w:color w:val="0F4761" w:themeColor="accent1" w:themeShade="BF"/>
    </w:rPr>
  </w:style>
  <w:style w:type="character" w:styleId="IntenseReference">
    <w:name w:val="Intense Reference"/>
    <w:basedOn w:val="DefaultParagraphFont"/>
    <w:uiPriority w:val="32"/>
    <w:qFormat/>
    <w:rsid w:val="006D1142"/>
    <w:rPr>
      <w:b/>
      <w:bCs/>
      <w:smallCaps/>
      <w:color w:val="0F4761" w:themeColor="accent1" w:themeShade="BF"/>
      <w:spacing w:val="5"/>
    </w:rPr>
  </w:style>
  <w:style w:type="character" w:styleId="Hyperlink">
    <w:name w:val="Hyperlink"/>
    <w:basedOn w:val="DefaultParagraphFont"/>
    <w:uiPriority w:val="99"/>
    <w:unhideWhenUsed/>
    <w:rsid w:val="006D1142"/>
    <w:rPr>
      <w:color w:val="467886" w:themeColor="hyperlink"/>
      <w:u w:val="single"/>
    </w:rPr>
  </w:style>
  <w:style w:type="character" w:styleId="UnresolvedMention">
    <w:name w:val="Unresolved Mention"/>
    <w:basedOn w:val="DefaultParagraphFont"/>
    <w:uiPriority w:val="99"/>
    <w:semiHidden/>
    <w:unhideWhenUsed/>
    <w:rsid w:val="006D1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kinkead@sp.law" TargetMode="External"/><Relationship Id="rId3" Type="http://schemas.openxmlformats.org/officeDocument/2006/relationships/settings" Target="settings.xml"/><Relationship Id="rId7" Type="http://schemas.openxmlformats.org/officeDocument/2006/relationships/image" Target="cid:image002.gif@01DD1E80.1B0592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linkprotect.cudasvc.com/url?a=https%3a%2f%2fwww.sp.law%2four-practices%2flitigation%2ffamily-law&amp;c=E,1,mInfJOTpezfvVvPo9mKT9RyRQmdMRHeHxtBrDQA1e_KjMfrlTYGZFRzYpVZAHF1sWYQrr-R-IrrX16bOALxdKOuQ8VIyzbz2_7vPMcPBzG2mU_M,&amp;typo=1" TargetMode="External"/><Relationship Id="rId4" Type="http://schemas.openxmlformats.org/officeDocument/2006/relationships/webSettings" Target="webSettings.xml"/><Relationship Id="rId9" Type="http://schemas.openxmlformats.org/officeDocument/2006/relationships/hyperlink" Target="https://linkprotect.cudasvc.com/url?a=https%3a%2f%2fwww.spmblaw.com%2f&amp;c=E,1,lQiHH1j_lkyy5VNc0Rb4Q-pCPYT7MBBw3o6UkEhowgY9IJAGHzLMw5huz3Fal7WQu6P6TR1uzBkEzwC66UZ4eJfOVU4l0tOv3aYS9mks&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Moomey</dc:creator>
  <cp:keywords/>
  <dc:description/>
  <cp:lastModifiedBy>Jill Moomey</cp:lastModifiedBy>
  <cp:revision>1</cp:revision>
  <dcterms:created xsi:type="dcterms:W3CDTF">2026-09-19T13:18:00Z</dcterms:created>
  <dcterms:modified xsi:type="dcterms:W3CDTF">2026-09-19T13:20:00Z</dcterms:modified>
</cp:coreProperties>
</file>