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775E1" w14:textId="2E630221" w:rsidR="00B023EE" w:rsidRDefault="0094003C" w:rsidP="00482A28">
      <w:pPr>
        <w:jc w:val="center"/>
      </w:pPr>
      <w:r>
        <w:rPr>
          <w:noProof/>
        </w:rPr>
        <w:drawing>
          <wp:inline distT="0" distB="0" distL="0" distR="0" wp14:anchorId="59D78C2C" wp14:editId="23206F85">
            <wp:extent cx="2141220" cy="2857500"/>
            <wp:effectExtent l="0" t="0" r="11430" b="0"/>
            <wp:docPr id="573449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141220" cy="2857500"/>
                    </a:xfrm>
                    <a:prstGeom prst="rect">
                      <a:avLst/>
                    </a:prstGeom>
                    <a:noFill/>
                    <a:ln>
                      <a:noFill/>
                    </a:ln>
                  </pic:spPr>
                </pic:pic>
              </a:graphicData>
            </a:graphic>
          </wp:inline>
        </w:drawing>
      </w:r>
    </w:p>
    <w:p w14:paraId="5781B142" w14:textId="7EBD42CB" w:rsidR="00482A28" w:rsidRPr="00482A28" w:rsidRDefault="00482A28" w:rsidP="00482A28">
      <w:pPr>
        <w:jc w:val="center"/>
        <w:rPr>
          <w:b/>
          <w:bCs/>
          <w:u w:val="single"/>
        </w:rPr>
      </w:pPr>
      <w:r w:rsidRPr="00482A28">
        <w:t>Delaney Dixon,</w:t>
      </w:r>
    </w:p>
    <w:p w14:paraId="257A23D8" w14:textId="77777777" w:rsidR="00482A28" w:rsidRPr="00482A28" w:rsidRDefault="00482A28" w:rsidP="00482A28">
      <w:pPr>
        <w:jc w:val="center"/>
      </w:pPr>
      <w:r w:rsidRPr="00482A28">
        <w:t>Co-Executive Director &amp; Chief Executive Operations Officer</w:t>
      </w:r>
    </w:p>
    <w:p w14:paraId="59BDDA67" w14:textId="77777777" w:rsidR="00482A28" w:rsidRPr="00482A28" w:rsidRDefault="00482A28" w:rsidP="00482A28">
      <w:pPr>
        <w:jc w:val="center"/>
      </w:pPr>
      <w:r w:rsidRPr="00482A28">
        <w:t>DVIP/RVAP</w:t>
      </w:r>
    </w:p>
    <w:p w14:paraId="53CA3792" w14:textId="77777777" w:rsidR="00482A28" w:rsidRPr="00482A28" w:rsidRDefault="00482A28" w:rsidP="00482A28">
      <w:r w:rsidRPr="00482A28">
        <w:t>Delaney Dixon is a recognized expert in gender-based violence advocacy with over 25 years of experience in crisis intervention and expert witness testimony. A certified Sexual Assault and Domestic Violence Victim Advocate, Delaney employs a trauma-informed, survivor-centered approach to promote justice and dignity for victim-survivors. She has led transformative initiatives in strategic planning, policy development, and multidisciplinary collaboration, significantly expanding DVIP/RVAP’s service provider network. Delaney remains a powerful voice in the movement to end gender-based violence, focusing on training, policy shaping, and building partnerships for lasting impact.</w:t>
      </w:r>
    </w:p>
    <w:p w14:paraId="0FC2BF53" w14:textId="77777777" w:rsidR="00482A28" w:rsidRPr="00482A28" w:rsidRDefault="00482A28" w:rsidP="00482A28"/>
    <w:p w14:paraId="70A3EE77" w14:textId="527A587B" w:rsidR="00482A28" w:rsidRDefault="00482A28">
      <w:r w:rsidRPr="00482A28">
        <w:t xml:space="preserve">Delaney has also served on the Johnson County, IA Domestic Abuse Investigative Team, the Iowa City Police Department Response to Gender-based Violence </w:t>
      </w:r>
      <w:proofErr w:type="gramStart"/>
      <w:r w:rsidRPr="00482A28">
        <w:t>Grant, and</w:t>
      </w:r>
      <w:proofErr w:type="gramEnd"/>
      <w:r w:rsidRPr="00482A28">
        <w:t xml:space="preserve"> worked with the Johnson Co. Sheriff’s Department on their GPS monitoring program. She also served on the Iowa Supreme Court Remote Proceedings advisory group and worked with the Iowa Healthiest State Initiative on the Make It OK: Back the Black Mental Health campaign to reduce stigmatization.</w:t>
      </w:r>
    </w:p>
    <w:sectPr w:rsidR="00482A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03C"/>
    <w:rsid w:val="00216DD1"/>
    <w:rsid w:val="00482A28"/>
    <w:rsid w:val="00692B32"/>
    <w:rsid w:val="008A6A35"/>
    <w:rsid w:val="0094003C"/>
    <w:rsid w:val="00B023EE"/>
    <w:rsid w:val="00D41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9C4BF"/>
  <w15:chartTrackingRefBased/>
  <w15:docId w15:val="{59217F4D-4565-44A4-B436-E5B897BFA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00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00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00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00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00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00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00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00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00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00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00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00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00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00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00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00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00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003C"/>
    <w:rPr>
      <w:rFonts w:eastAsiaTheme="majorEastAsia" w:cstheme="majorBidi"/>
      <w:color w:val="272727" w:themeColor="text1" w:themeTint="D8"/>
    </w:rPr>
  </w:style>
  <w:style w:type="paragraph" w:styleId="Title">
    <w:name w:val="Title"/>
    <w:basedOn w:val="Normal"/>
    <w:next w:val="Normal"/>
    <w:link w:val="TitleChar"/>
    <w:uiPriority w:val="10"/>
    <w:qFormat/>
    <w:rsid w:val="009400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00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00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00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003C"/>
    <w:pPr>
      <w:spacing w:before="160"/>
      <w:jc w:val="center"/>
    </w:pPr>
    <w:rPr>
      <w:i/>
      <w:iCs/>
      <w:color w:val="404040" w:themeColor="text1" w:themeTint="BF"/>
    </w:rPr>
  </w:style>
  <w:style w:type="character" w:customStyle="1" w:styleId="QuoteChar">
    <w:name w:val="Quote Char"/>
    <w:basedOn w:val="DefaultParagraphFont"/>
    <w:link w:val="Quote"/>
    <w:uiPriority w:val="29"/>
    <w:rsid w:val="0094003C"/>
    <w:rPr>
      <w:i/>
      <w:iCs/>
      <w:color w:val="404040" w:themeColor="text1" w:themeTint="BF"/>
    </w:rPr>
  </w:style>
  <w:style w:type="paragraph" w:styleId="ListParagraph">
    <w:name w:val="List Paragraph"/>
    <w:basedOn w:val="Normal"/>
    <w:uiPriority w:val="34"/>
    <w:qFormat/>
    <w:rsid w:val="0094003C"/>
    <w:pPr>
      <w:ind w:left="720"/>
      <w:contextualSpacing/>
    </w:pPr>
  </w:style>
  <w:style w:type="character" w:styleId="IntenseEmphasis">
    <w:name w:val="Intense Emphasis"/>
    <w:basedOn w:val="DefaultParagraphFont"/>
    <w:uiPriority w:val="21"/>
    <w:qFormat/>
    <w:rsid w:val="0094003C"/>
    <w:rPr>
      <w:i/>
      <w:iCs/>
      <w:color w:val="0F4761" w:themeColor="accent1" w:themeShade="BF"/>
    </w:rPr>
  </w:style>
  <w:style w:type="paragraph" w:styleId="IntenseQuote">
    <w:name w:val="Intense Quote"/>
    <w:basedOn w:val="Normal"/>
    <w:next w:val="Normal"/>
    <w:link w:val="IntenseQuoteChar"/>
    <w:uiPriority w:val="30"/>
    <w:qFormat/>
    <w:rsid w:val="009400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003C"/>
    <w:rPr>
      <w:i/>
      <w:iCs/>
      <w:color w:val="0F4761" w:themeColor="accent1" w:themeShade="BF"/>
    </w:rPr>
  </w:style>
  <w:style w:type="character" w:styleId="IntenseReference">
    <w:name w:val="Intense Reference"/>
    <w:basedOn w:val="DefaultParagraphFont"/>
    <w:uiPriority w:val="32"/>
    <w:qFormat/>
    <w:rsid w:val="009400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1.jpg@01DD4759.43C7EC60"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182</Words>
  <Characters>1043</Characters>
  <Application>Microsoft Office Word</Application>
  <DocSecurity>0</DocSecurity>
  <Lines>8</Lines>
  <Paragraphs>2</Paragraphs>
  <ScaleCrop>false</ScaleCrop>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Moomey</dc:creator>
  <cp:keywords/>
  <dc:description/>
  <cp:lastModifiedBy>Jill Moomey</cp:lastModifiedBy>
  <cp:revision>2</cp:revision>
  <dcterms:created xsi:type="dcterms:W3CDTF">2026-09-19T11:22:00Z</dcterms:created>
  <dcterms:modified xsi:type="dcterms:W3CDTF">2026-09-19T12:01:00Z</dcterms:modified>
</cp:coreProperties>
</file>