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664B0" w14:textId="139D6823" w:rsidR="00923252" w:rsidRDefault="007D6A12" w:rsidP="004A4F62">
      <w:pPr>
        <w:jc w:val="center"/>
      </w:pPr>
      <w:r>
        <w:rPr>
          <w:noProof/>
        </w:rPr>
        <w:drawing>
          <wp:inline distT="0" distB="0" distL="0" distR="0" wp14:anchorId="2C41573A" wp14:editId="1EBB544A">
            <wp:extent cx="2857500" cy="2857500"/>
            <wp:effectExtent l="0" t="0" r="0" b="0"/>
            <wp:docPr id="2111094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473C4" w14:textId="77777777" w:rsidR="004A4F62" w:rsidRDefault="004A4F62" w:rsidP="004A4F62">
      <w:pPr>
        <w:jc w:val="center"/>
      </w:pPr>
    </w:p>
    <w:p w14:paraId="43A692C9" w14:textId="77777777" w:rsidR="004A4F62" w:rsidRDefault="004A4F62" w:rsidP="004A4F62">
      <w:pPr>
        <w:spacing w:after="0" w:line="240" w:lineRule="auto"/>
        <w:contextualSpacing/>
        <w:jc w:val="center"/>
      </w:pPr>
      <w:r>
        <w:t>Annie Huntington Tucker, M.A. Conflict Resolution</w:t>
      </w:r>
    </w:p>
    <w:p w14:paraId="685A034E" w14:textId="77777777" w:rsidR="004A4F62" w:rsidRDefault="004A4F62" w:rsidP="004A4F62">
      <w:pPr>
        <w:spacing w:after="0" w:line="240" w:lineRule="auto"/>
        <w:contextualSpacing/>
      </w:pPr>
      <w:r>
        <w:t>Director, Mediation Services of Eastern Iowa, a 501(c)3 nonprofit that has overseen court connected mediation programs in the Sixth Judicial District, including the 6JD Family Mediation Program (1996-2026) and the Johnson County Small Claims Mediation Program. (1995 to present); Mediator in private practice since 1996.</w:t>
      </w:r>
    </w:p>
    <w:p w14:paraId="603DC2D1" w14:textId="77777777" w:rsidR="004A4F62" w:rsidRDefault="004A4F62" w:rsidP="004A4F62">
      <w:pPr>
        <w:spacing w:after="0" w:line="240" w:lineRule="auto"/>
        <w:contextualSpacing/>
      </w:pPr>
      <w:r>
        <w:t>·       Co-developed and co-presented ACR-certified 40-hour Divorce and Custody Mediation Training course.</w:t>
      </w:r>
    </w:p>
    <w:p w14:paraId="3C67B2F4" w14:textId="77777777" w:rsidR="004A4F62" w:rsidRDefault="004A4F62" w:rsidP="004A4F62">
      <w:pPr>
        <w:spacing w:after="0" w:line="240" w:lineRule="auto"/>
        <w:contextualSpacing/>
      </w:pPr>
      <w:r>
        <w:t>·       Co-authored curriculum on Mediation and Domestic Abuse, on sale at Amazon.com</w:t>
      </w:r>
    </w:p>
    <w:p w14:paraId="71490B1C" w14:textId="77777777" w:rsidR="004A4F62" w:rsidRDefault="004A4F62" w:rsidP="004A4F62">
      <w:pPr>
        <w:spacing w:after="0" w:line="240" w:lineRule="auto"/>
        <w:contextualSpacing/>
      </w:pPr>
      <w:r>
        <w:t xml:space="preserve">·       Provides a 15-hour transformative mediation training </w:t>
      </w:r>
      <w:proofErr w:type="gramStart"/>
      <w:r>
        <w:t>for volunteer</w:t>
      </w:r>
      <w:proofErr w:type="gramEnd"/>
      <w:r>
        <w:t xml:space="preserve"> small claims mediators in Johnson and mentors new mediators in a practicum.</w:t>
      </w:r>
    </w:p>
    <w:p w14:paraId="1A3C3486" w14:textId="77777777" w:rsidR="004A4F62" w:rsidRDefault="004A4F62" w:rsidP="004A4F62">
      <w:pPr>
        <w:spacing w:after="0" w:line="240" w:lineRule="auto"/>
        <w:contextualSpacing/>
      </w:pPr>
      <w:r>
        <w:t>·       Developed the “How to Prepare for Mediation” handout for parties in divorce and custody cases</w:t>
      </w:r>
    </w:p>
    <w:p w14:paraId="12B7BC31" w14:textId="77777777" w:rsidR="004A4F62" w:rsidRDefault="004A4F62" w:rsidP="004A4F62">
      <w:pPr>
        <w:spacing w:after="0" w:line="240" w:lineRule="auto"/>
        <w:contextualSpacing/>
      </w:pPr>
      <w:r>
        <w:t>·       Divorce and custody mediator, small claims mediator, mediator in community and other situations,</w:t>
      </w:r>
    </w:p>
    <w:p w14:paraId="2DBB7087" w14:textId="77777777" w:rsidR="004A4F62" w:rsidRDefault="004A4F62" w:rsidP="004A4F62">
      <w:pPr>
        <w:spacing w:after="0" w:line="240" w:lineRule="auto"/>
        <w:contextualSpacing/>
      </w:pPr>
      <w:r>
        <w:t>·       Provides restorative justice processes for adults and juveniles in community situations and court cases</w:t>
      </w:r>
    </w:p>
    <w:p w14:paraId="0AD8C4E3" w14:textId="77777777" w:rsidR="004A4F62" w:rsidRDefault="004A4F62" w:rsidP="004A4F62">
      <w:pPr>
        <w:spacing w:after="0" w:line="240" w:lineRule="auto"/>
        <w:contextualSpacing/>
      </w:pPr>
      <w:r>
        <w:t>·       Provides circle facilitation for community building, dealing with conflict, decision-making and other purposes.</w:t>
      </w:r>
    </w:p>
    <w:p w14:paraId="3905E3C6" w14:textId="77777777" w:rsidR="004A4F62" w:rsidRDefault="004A4F62" w:rsidP="004A4F62">
      <w:pPr>
        <w:spacing w:after="0" w:line="240" w:lineRule="auto"/>
        <w:contextualSpacing/>
      </w:pPr>
      <w:r>
        <w:t xml:space="preserve">·       Produced </w:t>
      </w:r>
      <w:proofErr w:type="gramStart"/>
      <w:r>
        <w:t>.5 hour</w:t>
      </w:r>
      <w:proofErr w:type="gramEnd"/>
      <w:r>
        <w:t xml:space="preserve"> video: Mediation: What Difference Does It Make? available online.</w:t>
      </w:r>
    </w:p>
    <w:p w14:paraId="3BD056A3" w14:textId="31FFFC52" w:rsidR="004A4F62" w:rsidRDefault="004A4F62" w:rsidP="004A4F62">
      <w:pPr>
        <w:spacing w:after="0" w:line="240" w:lineRule="auto"/>
        <w:contextualSpacing/>
      </w:pPr>
      <w:r>
        <w:t>·       Taught Mediation course at U of Iowa Law School when the usual professor was not available for a scheduled course.</w:t>
      </w:r>
    </w:p>
    <w:sectPr w:rsidR="004A4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12"/>
    <w:rsid w:val="000621B2"/>
    <w:rsid w:val="003B4298"/>
    <w:rsid w:val="004A4F62"/>
    <w:rsid w:val="007D6A12"/>
    <w:rsid w:val="00923252"/>
    <w:rsid w:val="00A4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BFFC5"/>
  <w15:chartTrackingRefBased/>
  <w15:docId w15:val="{9AD5FD71-37C2-4AB6-B482-D9393968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A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A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A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A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A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A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A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A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A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A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A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A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A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1174</Characters>
  <Application>Microsoft Office Word</Application>
  <DocSecurity>0</DocSecurity>
  <Lines>24</Lines>
  <Paragraphs>13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Tucker</dc:creator>
  <cp:keywords/>
  <dc:description/>
  <cp:lastModifiedBy>Jill Braddock</cp:lastModifiedBy>
  <cp:revision>2</cp:revision>
  <dcterms:created xsi:type="dcterms:W3CDTF">2026-06-01T17:20:00Z</dcterms:created>
  <dcterms:modified xsi:type="dcterms:W3CDTF">2026-09-29T06:07:00Z</dcterms:modified>
</cp:coreProperties>
</file>