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595EB" w14:textId="77777777" w:rsidR="001C6A70" w:rsidRPr="0013450B" w:rsidRDefault="001C6A70" w:rsidP="00EA694F">
      <w:pPr>
        <w:pStyle w:val="NoSpacing"/>
        <w:jc w:val="center"/>
        <w:rPr>
          <w:rFonts w:ascii="Times New Roman" w:hAnsi="Times New Roman" w:cs="Times New Roman"/>
          <w:b/>
          <w:i/>
          <w:iCs/>
          <w:sz w:val="28"/>
          <w:szCs w:val="28"/>
        </w:rPr>
      </w:pPr>
      <w:r w:rsidRPr="0013450B">
        <w:rPr>
          <w:rFonts w:ascii="Times New Roman" w:hAnsi="Times New Roman" w:cs="Times New Roman"/>
          <w:b/>
          <w:i/>
          <w:iCs/>
          <w:sz w:val="28"/>
          <w:szCs w:val="28"/>
        </w:rPr>
        <w:t>Life, Liberty, and the Pursuit of Happiness</w:t>
      </w:r>
    </w:p>
    <w:p w14:paraId="722549CF" w14:textId="4728FE29" w:rsidR="001C6A70" w:rsidRPr="0013450B" w:rsidRDefault="001C6A70" w:rsidP="00EA694F">
      <w:pPr>
        <w:pStyle w:val="NoSpacing"/>
        <w:jc w:val="center"/>
        <w:rPr>
          <w:rFonts w:ascii="Times New Roman" w:hAnsi="Times New Roman" w:cs="Times New Roman"/>
          <w:i/>
          <w:iCs/>
          <w:sz w:val="24"/>
          <w:szCs w:val="24"/>
        </w:rPr>
      </w:pPr>
      <w:r w:rsidRPr="0013450B">
        <w:rPr>
          <w:rFonts w:ascii="Times New Roman" w:hAnsi="Times New Roman" w:cs="Times New Roman"/>
          <w:i/>
          <w:iCs/>
          <w:sz w:val="24"/>
          <w:szCs w:val="24"/>
        </w:rPr>
        <w:t>Freedom of Rights</w:t>
      </w:r>
    </w:p>
    <w:p w14:paraId="495EA430" w14:textId="77777777" w:rsidR="00EA694F" w:rsidRPr="0013450B" w:rsidRDefault="00EA694F" w:rsidP="00EA694F">
      <w:pPr>
        <w:pStyle w:val="NoSpacing"/>
        <w:jc w:val="both"/>
        <w:rPr>
          <w:rFonts w:ascii="Times New Roman" w:hAnsi="Times New Roman" w:cs="Times New Roman"/>
          <w:sz w:val="24"/>
          <w:szCs w:val="24"/>
        </w:rPr>
      </w:pPr>
    </w:p>
    <w:p w14:paraId="19593FAF" w14:textId="51D70FDA" w:rsidR="00EA694F" w:rsidRPr="0013450B" w:rsidRDefault="00EA694F" w:rsidP="00EA694F">
      <w:pPr>
        <w:pStyle w:val="NoSpacing"/>
        <w:jc w:val="both"/>
        <w:rPr>
          <w:rFonts w:ascii="Times New Roman" w:hAnsi="Times New Roman" w:cs="Times New Roman"/>
          <w:b/>
          <w:bCs/>
          <w:sz w:val="24"/>
          <w:szCs w:val="24"/>
          <w:u w:val="single"/>
        </w:rPr>
      </w:pPr>
      <w:r w:rsidRPr="0013450B">
        <w:rPr>
          <w:rFonts w:ascii="Times New Roman" w:hAnsi="Times New Roman" w:cs="Times New Roman"/>
          <w:b/>
          <w:bCs/>
          <w:sz w:val="24"/>
          <w:szCs w:val="24"/>
          <w:u w:val="single"/>
        </w:rPr>
        <w:t>Purpose of Freedom</w:t>
      </w:r>
    </w:p>
    <w:p w14:paraId="35DBC509" w14:textId="77777777" w:rsidR="00480067" w:rsidRPr="0013450B" w:rsidRDefault="00480067" w:rsidP="00EA694F">
      <w:pPr>
        <w:pStyle w:val="NoSpacing"/>
        <w:jc w:val="both"/>
        <w:rPr>
          <w:rFonts w:ascii="Times New Roman" w:hAnsi="Times New Roman" w:cs="Times New Roman"/>
          <w:sz w:val="24"/>
          <w:szCs w:val="24"/>
        </w:rPr>
      </w:pPr>
    </w:p>
    <w:p w14:paraId="110C295D" w14:textId="3774D19D" w:rsidR="00480067" w:rsidRPr="0013450B" w:rsidRDefault="00480067" w:rsidP="00EA694F">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Galatians 5:13-14</w:t>
      </w:r>
    </w:p>
    <w:p w14:paraId="5D4B190A" w14:textId="77777777" w:rsidR="00EA694F" w:rsidRPr="0013450B" w:rsidRDefault="00EA694F" w:rsidP="00EA694F">
      <w:pPr>
        <w:pStyle w:val="NoSpacing"/>
        <w:jc w:val="both"/>
        <w:rPr>
          <w:rFonts w:ascii="Times New Roman" w:hAnsi="Times New Roman" w:cs="Times New Roman"/>
          <w:color w:val="000000"/>
          <w:sz w:val="24"/>
          <w:szCs w:val="24"/>
        </w:rPr>
      </w:pPr>
      <w:r w:rsidRPr="0013450B">
        <w:rPr>
          <w:rStyle w:val="text"/>
          <w:rFonts w:ascii="Times New Roman" w:hAnsi="Times New Roman" w:cs="Times New Roman"/>
          <w:i/>
          <w:color w:val="000000"/>
          <w:sz w:val="24"/>
          <w:szCs w:val="24"/>
        </w:rPr>
        <w:t>For you were called to freedom, brothers. Only do not use your freedom as an opportunity for the flesh, but through love serve one another.</w:t>
      </w:r>
      <w:r w:rsidRPr="0013450B">
        <w:rPr>
          <w:rFonts w:ascii="Times New Roman" w:hAnsi="Times New Roman" w:cs="Times New Roman"/>
          <w:color w:val="000000"/>
          <w:sz w:val="24"/>
          <w:szCs w:val="24"/>
        </w:rPr>
        <w:t> </w:t>
      </w:r>
      <w:r w:rsidRPr="0013450B">
        <w:rPr>
          <w:rStyle w:val="text"/>
          <w:rFonts w:ascii="Times New Roman" w:hAnsi="Times New Roman" w:cs="Times New Roman"/>
          <w:b/>
          <w:bCs/>
          <w:i/>
          <w:color w:val="000000"/>
          <w:sz w:val="24"/>
          <w:szCs w:val="24"/>
          <w:vertAlign w:val="superscript"/>
        </w:rPr>
        <w:t> </w:t>
      </w:r>
      <w:r w:rsidRPr="0013450B">
        <w:rPr>
          <w:rStyle w:val="text"/>
          <w:rFonts w:ascii="Times New Roman" w:hAnsi="Times New Roman" w:cs="Times New Roman"/>
          <w:i/>
          <w:color w:val="000000"/>
          <w:sz w:val="24"/>
          <w:szCs w:val="24"/>
        </w:rPr>
        <w:t>For the whole law is fulfilled in one word: “You shall love your neighbor as yourself.”</w:t>
      </w:r>
    </w:p>
    <w:p w14:paraId="1651DAFF" w14:textId="77777777" w:rsidR="00EA694F" w:rsidRPr="0013450B" w:rsidRDefault="00EA694F" w:rsidP="00EA694F">
      <w:pPr>
        <w:pStyle w:val="NoSpacing"/>
        <w:jc w:val="both"/>
        <w:rPr>
          <w:rFonts w:ascii="Times New Roman" w:hAnsi="Times New Roman" w:cs="Times New Roman"/>
          <w:sz w:val="24"/>
          <w:szCs w:val="24"/>
        </w:rPr>
      </w:pPr>
    </w:p>
    <w:p w14:paraId="086C4E57" w14:textId="77777777" w:rsidR="00B02423" w:rsidRPr="0013450B" w:rsidRDefault="00B02423" w:rsidP="00B02423">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1 Corinthians 8:7-9</w:t>
      </w:r>
    </w:p>
    <w:p w14:paraId="575A0C7E" w14:textId="44EE3088" w:rsidR="00B02423" w:rsidRPr="0013450B" w:rsidRDefault="00B02423" w:rsidP="00B02423">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 xml:space="preserve">However, not all possess this knowledge. But some, through former association with idols, eat food as really offered to an idol, and their conscience, being weak, is defiled.  Food will not commend us to God. We are no worse off if we do not eat, and no better off if we do.  </w:t>
      </w:r>
      <w:r w:rsidRPr="0013450B">
        <w:rPr>
          <w:rFonts w:ascii="Times New Roman" w:hAnsi="Times New Roman" w:cs="Times New Roman"/>
          <w:b/>
          <w:bCs/>
          <w:i/>
          <w:iCs/>
          <w:sz w:val="24"/>
          <w:szCs w:val="24"/>
        </w:rPr>
        <w:t>But take care that this right of yours does not somehow become a stumbling block to the weak</w:t>
      </w:r>
      <w:r w:rsidRPr="0013450B">
        <w:rPr>
          <w:rFonts w:ascii="Times New Roman" w:hAnsi="Times New Roman" w:cs="Times New Roman"/>
          <w:i/>
          <w:iCs/>
          <w:sz w:val="24"/>
          <w:szCs w:val="24"/>
        </w:rPr>
        <w:t>.</w:t>
      </w:r>
    </w:p>
    <w:p w14:paraId="483C7C98" w14:textId="3085D1C7" w:rsidR="00955A62" w:rsidRDefault="00955A62" w:rsidP="00EA694F">
      <w:pPr>
        <w:pStyle w:val="NoSpacing"/>
        <w:jc w:val="both"/>
        <w:rPr>
          <w:rFonts w:ascii="Times New Roman" w:hAnsi="Times New Roman" w:cs="Times New Roman"/>
          <w:sz w:val="24"/>
          <w:szCs w:val="24"/>
        </w:rPr>
      </w:pPr>
      <w:bookmarkStart w:id="0" w:name="_GoBack"/>
      <w:bookmarkEnd w:id="0"/>
    </w:p>
    <w:p w14:paraId="18CD8CC6" w14:textId="77777777" w:rsidR="0013450B" w:rsidRPr="0013450B" w:rsidRDefault="0013450B" w:rsidP="00EA694F">
      <w:pPr>
        <w:pStyle w:val="NoSpacing"/>
        <w:jc w:val="both"/>
        <w:rPr>
          <w:rFonts w:ascii="Times New Roman" w:hAnsi="Times New Roman" w:cs="Times New Roman"/>
          <w:sz w:val="24"/>
          <w:szCs w:val="24"/>
        </w:rPr>
      </w:pPr>
    </w:p>
    <w:p w14:paraId="71F305DE" w14:textId="0B835332" w:rsidR="001C6A70" w:rsidRPr="0013450B" w:rsidRDefault="00EA694F" w:rsidP="00EA694F">
      <w:pPr>
        <w:pStyle w:val="NoSpacing"/>
        <w:jc w:val="both"/>
        <w:rPr>
          <w:rFonts w:ascii="Times New Roman" w:hAnsi="Times New Roman" w:cs="Times New Roman"/>
          <w:b/>
          <w:bCs/>
          <w:sz w:val="24"/>
          <w:szCs w:val="24"/>
          <w:u w:val="single"/>
        </w:rPr>
      </w:pPr>
      <w:r w:rsidRPr="0013450B">
        <w:rPr>
          <w:rFonts w:ascii="Times New Roman" w:hAnsi="Times New Roman" w:cs="Times New Roman"/>
          <w:b/>
          <w:bCs/>
          <w:sz w:val="24"/>
          <w:szCs w:val="24"/>
          <w:u w:val="single"/>
        </w:rPr>
        <w:t>Freedom of Speec</w:t>
      </w:r>
      <w:r w:rsidR="0089482C" w:rsidRPr="0013450B">
        <w:rPr>
          <w:rFonts w:ascii="Times New Roman" w:hAnsi="Times New Roman" w:cs="Times New Roman"/>
          <w:b/>
          <w:bCs/>
          <w:sz w:val="24"/>
          <w:szCs w:val="24"/>
          <w:u w:val="single"/>
        </w:rPr>
        <w:t>h</w:t>
      </w:r>
    </w:p>
    <w:p w14:paraId="7F3C63EF" w14:textId="77777777" w:rsidR="00955A62" w:rsidRPr="0013450B" w:rsidRDefault="00955A62" w:rsidP="00EA694F">
      <w:pPr>
        <w:pStyle w:val="NoSpacing"/>
        <w:jc w:val="both"/>
        <w:rPr>
          <w:rFonts w:ascii="Times New Roman" w:hAnsi="Times New Roman" w:cs="Times New Roman"/>
          <w:sz w:val="24"/>
          <w:szCs w:val="24"/>
        </w:rPr>
      </w:pPr>
    </w:p>
    <w:p w14:paraId="6CE96167" w14:textId="1D6706E1" w:rsidR="001C6A70" w:rsidRPr="0013450B" w:rsidRDefault="0089482C" w:rsidP="00EA694F">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 xml:space="preserve">The </w:t>
      </w:r>
      <w:r w:rsidR="001C6A70" w:rsidRPr="0013450B">
        <w:rPr>
          <w:rFonts w:ascii="Times New Roman" w:hAnsi="Times New Roman" w:cs="Times New Roman"/>
          <w:b/>
          <w:bCs/>
          <w:sz w:val="24"/>
          <w:szCs w:val="24"/>
        </w:rPr>
        <w:t>First Amendment</w:t>
      </w:r>
    </w:p>
    <w:p w14:paraId="66DEB6E8" w14:textId="504A9C83" w:rsidR="001C6A70" w:rsidRPr="0013450B" w:rsidRDefault="001C6A70" w:rsidP="00EA694F">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 xml:space="preserve">Congress shall make no law respecting an establishment of religion, or prohibiting the free exercise thereof; </w:t>
      </w:r>
      <w:r w:rsidRPr="0013450B">
        <w:rPr>
          <w:rFonts w:ascii="Times New Roman" w:hAnsi="Times New Roman" w:cs="Times New Roman"/>
          <w:b/>
          <w:bCs/>
          <w:i/>
          <w:iCs/>
          <w:sz w:val="24"/>
          <w:szCs w:val="24"/>
        </w:rPr>
        <w:t>or abridging the freedom of speech, or of the press</w:t>
      </w:r>
      <w:r w:rsidRPr="0013450B">
        <w:rPr>
          <w:rFonts w:ascii="Times New Roman" w:hAnsi="Times New Roman" w:cs="Times New Roman"/>
          <w:i/>
          <w:iCs/>
          <w:sz w:val="24"/>
          <w:szCs w:val="24"/>
        </w:rPr>
        <w:t>; or the right of the people peaceably to assemble, and to petition the Government for a redress of grievances.</w:t>
      </w:r>
    </w:p>
    <w:p w14:paraId="0E0428DC" w14:textId="77777777" w:rsidR="00AE2BF0" w:rsidRPr="0013450B" w:rsidRDefault="00AE2BF0" w:rsidP="00730396">
      <w:pPr>
        <w:pStyle w:val="NoSpacing"/>
        <w:rPr>
          <w:rFonts w:ascii="Times New Roman" w:hAnsi="Times New Roman" w:cs="Times New Roman"/>
          <w:sz w:val="24"/>
          <w:szCs w:val="24"/>
        </w:rPr>
      </w:pPr>
    </w:p>
    <w:p w14:paraId="7C466A05" w14:textId="77777777" w:rsidR="0078751B" w:rsidRPr="0013450B" w:rsidRDefault="0078751B" w:rsidP="0078751B">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Hebrews 1:1-2</w:t>
      </w:r>
    </w:p>
    <w:p w14:paraId="345E4518" w14:textId="0E960952" w:rsidR="0078751B" w:rsidRPr="0013450B" w:rsidRDefault="0078751B" w:rsidP="0078751B">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Long ago, at many times and in many ways, God spoke to our fathers by the prophets, but in these last days he has spoken to us by his Son, whom he appointed the heir of all things, through whom also he created the world.</w:t>
      </w:r>
    </w:p>
    <w:p w14:paraId="51C8E0E1" w14:textId="77777777" w:rsidR="0078751B" w:rsidRPr="0013450B" w:rsidRDefault="0078751B" w:rsidP="00730396">
      <w:pPr>
        <w:pStyle w:val="NoSpacing"/>
        <w:rPr>
          <w:rFonts w:ascii="Times New Roman" w:hAnsi="Times New Roman" w:cs="Times New Roman"/>
          <w:sz w:val="24"/>
          <w:szCs w:val="24"/>
        </w:rPr>
      </w:pPr>
    </w:p>
    <w:p w14:paraId="6430880A" w14:textId="77777777" w:rsidR="00AE0201" w:rsidRPr="0013450B" w:rsidRDefault="00AE0201" w:rsidP="00AE0201">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Ephesians 4:25</w:t>
      </w:r>
    </w:p>
    <w:p w14:paraId="62534648" w14:textId="434AB5D9" w:rsidR="00AE0201" w:rsidRPr="0013450B" w:rsidRDefault="00AE0201" w:rsidP="00AE0201">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Therefore, having put away falsehood, let each one of you speak the truth with his neighbor, for we are members one of another.</w:t>
      </w:r>
    </w:p>
    <w:p w14:paraId="2FBC2F85" w14:textId="5D5D71CA" w:rsidR="00AE0201" w:rsidRDefault="00AE0201" w:rsidP="00AE0201">
      <w:pPr>
        <w:pStyle w:val="NoSpacing"/>
        <w:jc w:val="both"/>
        <w:rPr>
          <w:rFonts w:ascii="Times New Roman" w:hAnsi="Times New Roman" w:cs="Times New Roman"/>
          <w:sz w:val="24"/>
          <w:szCs w:val="24"/>
        </w:rPr>
      </w:pPr>
    </w:p>
    <w:p w14:paraId="7A411715" w14:textId="77777777" w:rsidR="0013450B" w:rsidRPr="0013450B" w:rsidRDefault="0013450B" w:rsidP="0013450B">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James 3:5-8</w:t>
      </w:r>
    </w:p>
    <w:p w14:paraId="2E1F7D89" w14:textId="77777777" w:rsidR="0013450B" w:rsidRPr="0013450B" w:rsidRDefault="0013450B" w:rsidP="0013450B">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So also the tongue is a small member, yet it boasts of great things.  How great a forest is set ablaze by such a small fire!  And the tongue is a fire, a world of unrighteousness. The tongue is set among our members, staining the whole body, setting on fire the entire course of life, and set on fire by hell.  For every kind of beast and bird, of reptile and sea creature, can be tamed and has been tamed by mankind, but no human being can tame the tongue. It is a restless evil, full of deadly poison</w:t>
      </w:r>
    </w:p>
    <w:p w14:paraId="64E32CF8" w14:textId="77777777" w:rsidR="0013450B" w:rsidRPr="0013450B" w:rsidRDefault="0013450B" w:rsidP="00AE0201">
      <w:pPr>
        <w:pStyle w:val="NoSpacing"/>
        <w:jc w:val="both"/>
        <w:rPr>
          <w:rFonts w:ascii="Times New Roman" w:hAnsi="Times New Roman" w:cs="Times New Roman"/>
          <w:sz w:val="24"/>
          <w:szCs w:val="24"/>
        </w:rPr>
      </w:pPr>
    </w:p>
    <w:p w14:paraId="14B7E192" w14:textId="2281A1CC" w:rsidR="00AE0201" w:rsidRPr="0013450B" w:rsidRDefault="00AE0201" w:rsidP="00AE0201">
      <w:pPr>
        <w:pStyle w:val="NoSpacing"/>
        <w:jc w:val="both"/>
        <w:rPr>
          <w:rFonts w:ascii="Times New Roman" w:hAnsi="Times New Roman" w:cs="Times New Roman"/>
          <w:sz w:val="24"/>
          <w:szCs w:val="24"/>
        </w:rPr>
      </w:pPr>
      <w:r w:rsidRPr="0013450B">
        <w:rPr>
          <w:rFonts w:ascii="Times New Roman" w:hAnsi="Times New Roman" w:cs="Times New Roman"/>
          <w:i/>
          <w:iCs/>
          <w:sz w:val="24"/>
          <w:szCs w:val="24"/>
        </w:rPr>
        <w:t>“Absolute freedom of speech is not a moral right. It’s possible that for some modern Americans this will seem surprising, but it shouldn’t. After all, there can be no moral right to commit wrong, although there may often be a legal right. And clearly a great deal of speech, expression, and writing is wrong—whether by spreading falsehood, seducing to sin, tearing down the innocent, and much more.”</w:t>
      </w:r>
      <w:r w:rsidRPr="0013450B">
        <w:rPr>
          <w:rFonts w:ascii="Times New Roman" w:hAnsi="Times New Roman" w:cs="Times New Roman"/>
          <w:sz w:val="24"/>
          <w:szCs w:val="24"/>
        </w:rPr>
        <w:t xml:space="preserve">  </w:t>
      </w:r>
      <w:proofErr w:type="gramStart"/>
      <w:r w:rsidRPr="0013450B">
        <w:rPr>
          <w:rFonts w:ascii="Times New Roman" w:hAnsi="Times New Roman" w:cs="Times New Roman"/>
          <w:sz w:val="24"/>
          <w:szCs w:val="24"/>
        </w:rPr>
        <w:t>|  Brad</w:t>
      </w:r>
      <w:proofErr w:type="gramEnd"/>
      <w:r w:rsidRPr="0013450B">
        <w:rPr>
          <w:rFonts w:ascii="Times New Roman" w:hAnsi="Times New Roman" w:cs="Times New Roman"/>
          <w:sz w:val="24"/>
          <w:szCs w:val="24"/>
        </w:rPr>
        <w:t xml:space="preserve"> Littlejohn</w:t>
      </w:r>
    </w:p>
    <w:p w14:paraId="38E921F4" w14:textId="77777777" w:rsidR="0009737E" w:rsidRPr="0013450B" w:rsidRDefault="0009737E" w:rsidP="0009737E">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lastRenderedPageBreak/>
        <w:t>Ephesians 4:29</w:t>
      </w:r>
    </w:p>
    <w:p w14:paraId="3BF76A49" w14:textId="4E4E276E" w:rsidR="0009737E" w:rsidRPr="0013450B" w:rsidRDefault="0009737E" w:rsidP="0009737E">
      <w:pPr>
        <w:pStyle w:val="NoSpacing"/>
        <w:jc w:val="both"/>
        <w:rPr>
          <w:rFonts w:ascii="Times New Roman" w:hAnsi="Times New Roman" w:cs="Times New Roman"/>
          <w:i/>
          <w:iCs/>
          <w:sz w:val="24"/>
          <w:szCs w:val="24"/>
        </w:rPr>
      </w:pPr>
      <w:r w:rsidRPr="0013450B">
        <w:rPr>
          <w:rFonts w:ascii="Times New Roman" w:hAnsi="Times New Roman" w:cs="Times New Roman"/>
          <w:i/>
          <w:iCs/>
          <w:sz w:val="24"/>
          <w:szCs w:val="24"/>
        </w:rPr>
        <w:t>Let no corrupting talk come out of your mouths, but only such as is good for building up, as fits the occasion, that it may give grace to those who hear.</w:t>
      </w:r>
    </w:p>
    <w:p w14:paraId="03991300" w14:textId="77777777" w:rsidR="0009737E" w:rsidRPr="0013450B" w:rsidRDefault="0009737E" w:rsidP="0009737E">
      <w:pPr>
        <w:pStyle w:val="NoSpacing"/>
        <w:jc w:val="both"/>
        <w:rPr>
          <w:rFonts w:ascii="Times New Roman" w:hAnsi="Times New Roman" w:cs="Times New Roman"/>
          <w:sz w:val="24"/>
          <w:szCs w:val="24"/>
        </w:rPr>
      </w:pPr>
    </w:p>
    <w:p w14:paraId="4EE33B3B" w14:textId="05B2067B" w:rsidR="0009737E" w:rsidRPr="0013450B" w:rsidRDefault="00FC012D" w:rsidP="0009737E">
      <w:pPr>
        <w:pStyle w:val="NoSpacing"/>
        <w:jc w:val="both"/>
        <w:rPr>
          <w:rFonts w:ascii="Times New Roman" w:hAnsi="Times New Roman" w:cs="Times New Roman"/>
          <w:b/>
          <w:bCs/>
          <w:sz w:val="24"/>
          <w:szCs w:val="24"/>
        </w:rPr>
      </w:pPr>
      <w:r w:rsidRPr="0013450B">
        <w:rPr>
          <w:rFonts w:ascii="Times New Roman" w:hAnsi="Times New Roman" w:cs="Times New Roman"/>
          <w:b/>
          <w:bCs/>
          <w:sz w:val="24"/>
          <w:szCs w:val="24"/>
        </w:rPr>
        <w:t>Conclusion</w:t>
      </w:r>
    </w:p>
    <w:p w14:paraId="2EF38627" w14:textId="77777777" w:rsidR="007B6C7E" w:rsidRPr="0013450B" w:rsidRDefault="007B6C7E" w:rsidP="0009737E">
      <w:pPr>
        <w:pStyle w:val="NoSpacing"/>
        <w:jc w:val="both"/>
        <w:rPr>
          <w:rFonts w:ascii="Times New Roman" w:hAnsi="Times New Roman" w:cs="Times New Roman"/>
          <w:sz w:val="24"/>
          <w:szCs w:val="24"/>
        </w:rPr>
      </w:pPr>
    </w:p>
    <w:p w14:paraId="55891661" w14:textId="1D36374C" w:rsidR="007B6C7E" w:rsidRPr="0013450B" w:rsidRDefault="007B6C7E" w:rsidP="008F24A0">
      <w:pPr>
        <w:pStyle w:val="NoSpacing"/>
        <w:numPr>
          <w:ilvl w:val="0"/>
          <w:numId w:val="22"/>
        </w:numPr>
        <w:jc w:val="both"/>
        <w:rPr>
          <w:rFonts w:ascii="Times New Roman" w:hAnsi="Times New Roman" w:cs="Times New Roman"/>
          <w:sz w:val="24"/>
          <w:szCs w:val="24"/>
        </w:rPr>
      </w:pPr>
      <w:r w:rsidRPr="0013450B">
        <w:rPr>
          <w:rFonts w:ascii="Times New Roman" w:hAnsi="Times New Roman" w:cs="Times New Roman"/>
          <w:sz w:val="24"/>
          <w:szCs w:val="24"/>
        </w:rPr>
        <w:t>Speech is fundamental to humanness</w:t>
      </w:r>
    </w:p>
    <w:p w14:paraId="080477EC" w14:textId="4BB85714" w:rsidR="007B6C7E" w:rsidRPr="0013450B" w:rsidRDefault="007B6C7E" w:rsidP="008F24A0">
      <w:pPr>
        <w:pStyle w:val="NoSpacing"/>
        <w:numPr>
          <w:ilvl w:val="0"/>
          <w:numId w:val="22"/>
        </w:numPr>
        <w:jc w:val="both"/>
        <w:rPr>
          <w:rFonts w:ascii="Times New Roman" w:hAnsi="Times New Roman" w:cs="Times New Roman"/>
          <w:sz w:val="24"/>
          <w:szCs w:val="24"/>
        </w:rPr>
      </w:pPr>
      <w:r w:rsidRPr="0013450B">
        <w:rPr>
          <w:rFonts w:ascii="Times New Roman" w:hAnsi="Times New Roman" w:cs="Times New Roman"/>
          <w:sz w:val="24"/>
          <w:szCs w:val="24"/>
        </w:rPr>
        <w:t>It is an important right that we should defend</w:t>
      </w:r>
    </w:p>
    <w:p w14:paraId="41A0A338" w14:textId="22D66B66" w:rsidR="007B6C7E" w:rsidRPr="0013450B" w:rsidRDefault="007B6C7E" w:rsidP="008F24A0">
      <w:pPr>
        <w:pStyle w:val="NoSpacing"/>
        <w:numPr>
          <w:ilvl w:val="1"/>
          <w:numId w:val="22"/>
        </w:numPr>
        <w:jc w:val="both"/>
        <w:rPr>
          <w:rFonts w:ascii="Times New Roman" w:hAnsi="Times New Roman" w:cs="Times New Roman"/>
          <w:sz w:val="24"/>
          <w:szCs w:val="24"/>
        </w:rPr>
      </w:pPr>
      <w:r w:rsidRPr="0013450B">
        <w:rPr>
          <w:rFonts w:ascii="Times New Roman" w:hAnsi="Times New Roman" w:cs="Times New Roman"/>
          <w:sz w:val="24"/>
          <w:szCs w:val="24"/>
        </w:rPr>
        <w:t>It is not an absolute right</w:t>
      </w:r>
    </w:p>
    <w:p w14:paraId="6AFD421C" w14:textId="0AA2B638" w:rsidR="007B6C7E" w:rsidRPr="0013450B" w:rsidRDefault="007B6C7E" w:rsidP="008F24A0">
      <w:pPr>
        <w:pStyle w:val="NoSpacing"/>
        <w:numPr>
          <w:ilvl w:val="0"/>
          <w:numId w:val="22"/>
        </w:numPr>
        <w:jc w:val="both"/>
        <w:rPr>
          <w:rFonts w:ascii="Times New Roman" w:hAnsi="Times New Roman" w:cs="Times New Roman"/>
          <w:sz w:val="24"/>
          <w:szCs w:val="24"/>
        </w:rPr>
      </w:pPr>
      <w:r w:rsidRPr="0013450B">
        <w:rPr>
          <w:rFonts w:ascii="Times New Roman" w:hAnsi="Times New Roman" w:cs="Times New Roman"/>
          <w:sz w:val="24"/>
          <w:szCs w:val="24"/>
        </w:rPr>
        <w:t>Requires discernment to know what kind of speech is allowed and what kind of speech should not be allowed</w:t>
      </w:r>
    </w:p>
    <w:p w14:paraId="553983A9" w14:textId="6E2BE0B5" w:rsidR="007B6C7E" w:rsidRPr="0013450B" w:rsidRDefault="007B6C7E" w:rsidP="008F24A0">
      <w:pPr>
        <w:pStyle w:val="NoSpacing"/>
        <w:numPr>
          <w:ilvl w:val="0"/>
          <w:numId w:val="22"/>
        </w:numPr>
        <w:jc w:val="both"/>
        <w:rPr>
          <w:rFonts w:ascii="Times New Roman" w:hAnsi="Times New Roman" w:cs="Times New Roman"/>
          <w:sz w:val="24"/>
          <w:szCs w:val="24"/>
        </w:rPr>
      </w:pPr>
      <w:r w:rsidRPr="0013450B">
        <w:rPr>
          <w:rFonts w:ascii="Times New Roman" w:hAnsi="Times New Roman" w:cs="Times New Roman"/>
          <w:sz w:val="24"/>
          <w:szCs w:val="24"/>
        </w:rPr>
        <w:t>Speech is designed for us to find and proclaim the truth</w:t>
      </w:r>
    </w:p>
    <w:p w14:paraId="5EB78A36" w14:textId="77777777" w:rsidR="007B6C7E" w:rsidRPr="0013450B" w:rsidRDefault="007B6C7E" w:rsidP="007B6C7E">
      <w:pPr>
        <w:pStyle w:val="NoSpacing"/>
        <w:jc w:val="both"/>
        <w:rPr>
          <w:rFonts w:ascii="Times New Roman" w:hAnsi="Times New Roman" w:cs="Times New Roman"/>
          <w:sz w:val="24"/>
          <w:szCs w:val="24"/>
        </w:rPr>
      </w:pPr>
    </w:p>
    <w:p w14:paraId="3806D92C" w14:textId="540BC28D" w:rsidR="0009737E" w:rsidRPr="0013450B" w:rsidRDefault="002D6470" w:rsidP="0009737E">
      <w:pPr>
        <w:pStyle w:val="NoSpacing"/>
        <w:jc w:val="both"/>
        <w:rPr>
          <w:rFonts w:ascii="Times New Roman" w:hAnsi="Times New Roman" w:cs="Times New Roman"/>
          <w:sz w:val="24"/>
          <w:szCs w:val="24"/>
        </w:rPr>
      </w:pPr>
      <w:r w:rsidRPr="0013450B">
        <w:rPr>
          <w:rFonts w:ascii="Times New Roman" w:hAnsi="Times New Roman" w:cs="Times New Roman"/>
          <w:i/>
          <w:iCs/>
          <w:sz w:val="24"/>
          <w:szCs w:val="24"/>
        </w:rPr>
        <w:t>“Speech is the instrumental good that allows human beings and political communities to search for the truth, utter the truth, correct falsehood, and refine truth with greater precision.  The common good thus requires that members of society enjoy a right to use their speech in ways that allow them to order themselves, and the whole society, toward truth.”</w:t>
      </w:r>
      <w:r w:rsidRPr="0013450B">
        <w:rPr>
          <w:rFonts w:ascii="Times New Roman" w:hAnsi="Times New Roman" w:cs="Times New Roman"/>
          <w:sz w:val="24"/>
          <w:szCs w:val="24"/>
        </w:rPr>
        <w:t xml:space="preserve">  </w:t>
      </w:r>
      <w:proofErr w:type="gramStart"/>
      <w:r w:rsidRPr="0013450B">
        <w:rPr>
          <w:rFonts w:ascii="Times New Roman" w:hAnsi="Times New Roman" w:cs="Times New Roman"/>
          <w:sz w:val="24"/>
          <w:szCs w:val="24"/>
        </w:rPr>
        <w:t xml:space="preserve">|  </w:t>
      </w:r>
      <w:r w:rsidR="00266D45" w:rsidRPr="0013450B">
        <w:rPr>
          <w:rFonts w:ascii="Times New Roman" w:hAnsi="Times New Roman" w:cs="Times New Roman"/>
          <w:sz w:val="24"/>
          <w:szCs w:val="24"/>
        </w:rPr>
        <w:t>Andrew</w:t>
      </w:r>
      <w:proofErr w:type="gramEnd"/>
      <w:r w:rsidR="00266D45" w:rsidRPr="0013450B">
        <w:rPr>
          <w:rFonts w:ascii="Times New Roman" w:hAnsi="Times New Roman" w:cs="Times New Roman"/>
          <w:sz w:val="24"/>
          <w:szCs w:val="24"/>
        </w:rPr>
        <w:t xml:space="preserve"> Walker</w:t>
      </w:r>
    </w:p>
    <w:p w14:paraId="446A376A" w14:textId="77777777" w:rsidR="0009737E" w:rsidRPr="0013450B" w:rsidRDefault="0009737E" w:rsidP="0009737E">
      <w:pPr>
        <w:pStyle w:val="NoSpacing"/>
        <w:jc w:val="both"/>
        <w:rPr>
          <w:rFonts w:ascii="Times New Roman" w:hAnsi="Times New Roman" w:cs="Times New Roman"/>
          <w:sz w:val="24"/>
          <w:szCs w:val="24"/>
        </w:rPr>
      </w:pPr>
    </w:p>
    <w:p w14:paraId="1015B22D" w14:textId="4F4998E5" w:rsidR="00EA694F" w:rsidRPr="0013450B" w:rsidRDefault="00EA694F" w:rsidP="00EA694F">
      <w:pPr>
        <w:pStyle w:val="NoSpacing"/>
        <w:jc w:val="both"/>
        <w:rPr>
          <w:rFonts w:ascii="Times New Roman" w:hAnsi="Times New Roman" w:cs="Times New Roman"/>
          <w:b/>
          <w:bCs/>
          <w:sz w:val="24"/>
          <w:szCs w:val="24"/>
          <w:u w:val="single"/>
        </w:rPr>
      </w:pPr>
      <w:r w:rsidRPr="0013450B">
        <w:rPr>
          <w:rFonts w:ascii="Times New Roman" w:hAnsi="Times New Roman" w:cs="Times New Roman"/>
          <w:b/>
          <w:bCs/>
          <w:sz w:val="24"/>
          <w:szCs w:val="24"/>
          <w:u w:val="single"/>
        </w:rPr>
        <w:t>Gun Control</w:t>
      </w:r>
    </w:p>
    <w:p w14:paraId="790EC186" w14:textId="77777777" w:rsidR="00EA694F" w:rsidRPr="0013450B" w:rsidRDefault="00EA694F" w:rsidP="00EA694F">
      <w:pPr>
        <w:pStyle w:val="NoSpacing"/>
        <w:jc w:val="both"/>
        <w:rPr>
          <w:rFonts w:ascii="Times New Roman" w:hAnsi="Times New Roman" w:cs="Times New Roman"/>
          <w:sz w:val="24"/>
          <w:szCs w:val="24"/>
        </w:rPr>
      </w:pPr>
    </w:p>
    <w:p w14:paraId="5A2C383F" w14:textId="35DC6BF1" w:rsidR="001C6A70" w:rsidRPr="0013450B" w:rsidRDefault="00B07723" w:rsidP="00EA694F">
      <w:pPr>
        <w:pStyle w:val="NoSpacing"/>
        <w:jc w:val="both"/>
        <w:rPr>
          <w:rFonts w:ascii="Times New Roman" w:hAnsi="Times New Roman" w:cs="Times New Roman"/>
          <w:b/>
          <w:sz w:val="24"/>
          <w:szCs w:val="24"/>
        </w:rPr>
      </w:pPr>
      <w:r w:rsidRPr="0013450B">
        <w:rPr>
          <w:rFonts w:ascii="Times New Roman" w:hAnsi="Times New Roman" w:cs="Times New Roman"/>
          <w:b/>
          <w:sz w:val="24"/>
          <w:szCs w:val="24"/>
        </w:rPr>
        <w:t xml:space="preserve">The </w:t>
      </w:r>
      <w:r w:rsidR="001C6A70" w:rsidRPr="0013450B">
        <w:rPr>
          <w:rFonts w:ascii="Times New Roman" w:hAnsi="Times New Roman" w:cs="Times New Roman"/>
          <w:b/>
          <w:sz w:val="24"/>
          <w:szCs w:val="24"/>
        </w:rPr>
        <w:t>Second Amendment</w:t>
      </w:r>
    </w:p>
    <w:p w14:paraId="730A552B" w14:textId="6D76AC17" w:rsidR="001C6A70" w:rsidRPr="0013450B" w:rsidRDefault="001C6A70" w:rsidP="00EA694F">
      <w:pPr>
        <w:pStyle w:val="NoSpacing"/>
        <w:jc w:val="both"/>
        <w:rPr>
          <w:rFonts w:ascii="Times New Roman" w:hAnsi="Times New Roman" w:cs="Times New Roman"/>
          <w:i/>
          <w:sz w:val="24"/>
          <w:szCs w:val="24"/>
        </w:rPr>
      </w:pPr>
      <w:r w:rsidRPr="0013450B">
        <w:rPr>
          <w:rFonts w:ascii="Times New Roman" w:hAnsi="Times New Roman" w:cs="Times New Roman"/>
          <w:i/>
          <w:sz w:val="24"/>
          <w:szCs w:val="24"/>
        </w:rPr>
        <w:t xml:space="preserve">A </w:t>
      </w:r>
      <w:proofErr w:type="spellStart"/>
      <w:r w:rsidRPr="0013450B">
        <w:rPr>
          <w:rFonts w:ascii="Times New Roman" w:hAnsi="Times New Roman" w:cs="Times New Roman"/>
          <w:i/>
          <w:sz w:val="24"/>
          <w:szCs w:val="24"/>
        </w:rPr>
        <w:t>well regulated</w:t>
      </w:r>
      <w:proofErr w:type="spellEnd"/>
      <w:r w:rsidRPr="0013450B">
        <w:rPr>
          <w:rFonts w:ascii="Times New Roman" w:hAnsi="Times New Roman" w:cs="Times New Roman"/>
          <w:i/>
          <w:sz w:val="24"/>
          <w:szCs w:val="24"/>
        </w:rPr>
        <w:t xml:space="preserve"> Militia, being necessary to the security of a </w:t>
      </w:r>
      <w:proofErr w:type="gramStart"/>
      <w:r w:rsidRPr="0013450B">
        <w:rPr>
          <w:rFonts w:ascii="Times New Roman" w:hAnsi="Times New Roman" w:cs="Times New Roman"/>
          <w:i/>
          <w:sz w:val="24"/>
          <w:szCs w:val="24"/>
        </w:rPr>
        <w:t>free</w:t>
      </w:r>
      <w:proofErr w:type="gramEnd"/>
      <w:r w:rsidRPr="0013450B">
        <w:rPr>
          <w:rFonts w:ascii="Times New Roman" w:hAnsi="Times New Roman" w:cs="Times New Roman"/>
          <w:i/>
          <w:sz w:val="24"/>
          <w:szCs w:val="24"/>
        </w:rPr>
        <w:t xml:space="preserve"> State, the right of the people to keep and bear Arms, shall not be infringed.</w:t>
      </w:r>
    </w:p>
    <w:p w14:paraId="338CB2A4" w14:textId="24FD2DEA" w:rsidR="001C6A70" w:rsidRDefault="001C6A70" w:rsidP="00EA694F">
      <w:pPr>
        <w:pStyle w:val="NoSpacing"/>
        <w:jc w:val="both"/>
        <w:rPr>
          <w:rFonts w:ascii="Times New Roman" w:hAnsi="Times New Roman" w:cs="Times New Roman"/>
          <w:sz w:val="24"/>
          <w:szCs w:val="24"/>
        </w:rPr>
      </w:pPr>
    </w:p>
    <w:p w14:paraId="164D0D1F" w14:textId="77777777" w:rsidR="0013450B" w:rsidRDefault="0013450B" w:rsidP="00EA694F">
      <w:pPr>
        <w:pStyle w:val="NoSpacing"/>
        <w:jc w:val="both"/>
        <w:rPr>
          <w:rFonts w:ascii="Times New Roman" w:hAnsi="Times New Roman" w:cs="Times New Roman"/>
          <w:i/>
          <w:sz w:val="24"/>
          <w:szCs w:val="24"/>
        </w:rPr>
      </w:pPr>
    </w:p>
    <w:p w14:paraId="416E2FB8" w14:textId="1591D2B4" w:rsidR="001C6A70" w:rsidRPr="0013450B" w:rsidRDefault="00BA43D9" w:rsidP="00EA694F">
      <w:pPr>
        <w:pStyle w:val="NoSpacing"/>
        <w:jc w:val="both"/>
        <w:rPr>
          <w:rFonts w:ascii="Times New Roman" w:hAnsi="Times New Roman" w:cs="Times New Roman"/>
          <w:sz w:val="24"/>
          <w:szCs w:val="24"/>
        </w:rPr>
      </w:pPr>
      <w:r w:rsidRPr="0013450B">
        <w:rPr>
          <w:rFonts w:ascii="Times New Roman" w:hAnsi="Times New Roman" w:cs="Times New Roman"/>
          <w:i/>
          <w:sz w:val="24"/>
          <w:szCs w:val="24"/>
        </w:rPr>
        <w:t>“I just want to take this opportunity to encourage all of you to get your permit.  We offer a free course.  And let’s teach them a lesson if they ever show up here.”</w:t>
      </w:r>
      <w:r w:rsidRPr="0013450B">
        <w:rPr>
          <w:rFonts w:ascii="Times New Roman" w:hAnsi="Times New Roman" w:cs="Times New Roman"/>
          <w:sz w:val="24"/>
          <w:szCs w:val="24"/>
        </w:rPr>
        <w:t xml:space="preserve">  </w:t>
      </w:r>
      <w:proofErr w:type="gramStart"/>
      <w:r w:rsidRPr="0013450B">
        <w:rPr>
          <w:rFonts w:ascii="Times New Roman" w:hAnsi="Times New Roman" w:cs="Times New Roman"/>
          <w:sz w:val="24"/>
          <w:szCs w:val="24"/>
        </w:rPr>
        <w:t xml:space="preserve">| </w:t>
      </w:r>
      <w:r w:rsidRPr="0013450B">
        <w:rPr>
          <w:rFonts w:ascii="Times New Roman" w:hAnsi="Times New Roman" w:cs="Times New Roman"/>
          <w:b/>
          <w:sz w:val="24"/>
          <w:szCs w:val="24"/>
        </w:rPr>
        <w:t xml:space="preserve"> Jerry</w:t>
      </w:r>
      <w:proofErr w:type="gramEnd"/>
      <w:r w:rsidRPr="0013450B">
        <w:rPr>
          <w:rFonts w:ascii="Times New Roman" w:hAnsi="Times New Roman" w:cs="Times New Roman"/>
          <w:b/>
          <w:sz w:val="24"/>
          <w:szCs w:val="24"/>
        </w:rPr>
        <w:t xml:space="preserve"> Falwell</w:t>
      </w:r>
      <w:r w:rsidRPr="0013450B">
        <w:rPr>
          <w:rFonts w:ascii="Times New Roman" w:hAnsi="Times New Roman" w:cs="Times New Roman"/>
          <w:sz w:val="24"/>
          <w:szCs w:val="24"/>
        </w:rPr>
        <w:t>, during a chapel service at Liberty in 2015</w:t>
      </w:r>
    </w:p>
    <w:p w14:paraId="447B5292" w14:textId="4732C58C" w:rsidR="001C6A70" w:rsidRPr="0013450B" w:rsidRDefault="001C6A70" w:rsidP="00EA694F">
      <w:pPr>
        <w:pStyle w:val="NoSpacing"/>
        <w:jc w:val="both"/>
        <w:rPr>
          <w:rFonts w:ascii="Times New Roman" w:hAnsi="Times New Roman" w:cs="Times New Roman"/>
          <w:sz w:val="24"/>
          <w:szCs w:val="24"/>
        </w:rPr>
      </w:pPr>
    </w:p>
    <w:p w14:paraId="5DF8318D" w14:textId="77777777" w:rsidR="0013450B" w:rsidRDefault="0013450B" w:rsidP="00A023B4">
      <w:pPr>
        <w:pStyle w:val="NoSpacing"/>
        <w:jc w:val="both"/>
        <w:rPr>
          <w:rFonts w:ascii="Times New Roman" w:hAnsi="Times New Roman" w:cs="Times New Roman"/>
          <w:b/>
          <w:sz w:val="24"/>
          <w:szCs w:val="24"/>
        </w:rPr>
      </w:pPr>
    </w:p>
    <w:p w14:paraId="62186269" w14:textId="4908497E" w:rsidR="00A023B4" w:rsidRPr="0013450B" w:rsidRDefault="00A023B4" w:rsidP="00A023B4">
      <w:pPr>
        <w:pStyle w:val="NoSpacing"/>
        <w:jc w:val="both"/>
        <w:rPr>
          <w:rFonts w:ascii="Times New Roman" w:hAnsi="Times New Roman" w:cs="Times New Roman"/>
          <w:b/>
          <w:sz w:val="24"/>
          <w:szCs w:val="24"/>
        </w:rPr>
      </w:pPr>
      <w:r w:rsidRPr="0013450B">
        <w:rPr>
          <w:rFonts w:ascii="Times New Roman" w:hAnsi="Times New Roman" w:cs="Times New Roman"/>
          <w:b/>
          <w:sz w:val="24"/>
          <w:szCs w:val="24"/>
        </w:rPr>
        <w:t>Luke 22:35-38</w:t>
      </w:r>
    </w:p>
    <w:p w14:paraId="6982DFFB" w14:textId="47B55C28" w:rsidR="00A023B4" w:rsidRPr="0013450B" w:rsidRDefault="00A023B4" w:rsidP="00A023B4">
      <w:pPr>
        <w:pStyle w:val="NoSpacing"/>
        <w:jc w:val="both"/>
        <w:rPr>
          <w:rFonts w:ascii="Times New Roman" w:hAnsi="Times New Roman" w:cs="Times New Roman"/>
          <w:i/>
          <w:sz w:val="24"/>
          <w:szCs w:val="24"/>
        </w:rPr>
      </w:pPr>
      <w:r w:rsidRPr="0013450B">
        <w:rPr>
          <w:rFonts w:ascii="Times New Roman" w:hAnsi="Times New Roman" w:cs="Times New Roman"/>
          <w:i/>
          <w:sz w:val="24"/>
          <w:szCs w:val="24"/>
        </w:rPr>
        <w:t xml:space="preserve">And he said to them, “When I sent you out with no moneybag or knapsack or sandals, did you lack anything?” They said, “Nothing.”  He said to them, “But now let the one who has a moneybag take it, and likewise a knapsack. </w:t>
      </w:r>
      <w:r w:rsidRPr="0013450B">
        <w:rPr>
          <w:rFonts w:ascii="Times New Roman" w:hAnsi="Times New Roman" w:cs="Times New Roman"/>
          <w:b/>
          <w:i/>
          <w:sz w:val="24"/>
          <w:szCs w:val="24"/>
        </w:rPr>
        <w:t>And let the one who has no sword sell his cloak and buy one</w:t>
      </w:r>
      <w:r w:rsidRPr="0013450B">
        <w:rPr>
          <w:rFonts w:ascii="Times New Roman" w:hAnsi="Times New Roman" w:cs="Times New Roman"/>
          <w:i/>
          <w:sz w:val="24"/>
          <w:szCs w:val="24"/>
        </w:rPr>
        <w:t>.  For I tell you that this Scripture must be fulfilled in me: ‘And he was numbered with the transgressors.’ For what is written about me has its fulfillment.”  And they said, “Look, Lord, here are two swords.” And he said to them, “It is enough.”</w:t>
      </w:r>
    </w:p>
    <w:p w14:paraId="7863B680" w14:textId="77777777" w:rsidR="00AC4927" w:rsidRPr="0013450B" w:rsidRDefault="00AC4927" w:rsidP="00AC4927">
      <w:pPr>
        <w:pStyle w:val="NoSpacing"/>
        <w:jc w:val="both"/>
        <w:rPr>
          <w:rFonts w:ascii="Times New Roman" w:hAnsi="Times New Roman" w:cs="Times New Roman"/>
          <w:sz w:val="24"/>
          <w:szCs w:val="24"/>
        </w:rPr>
      </w:pPr>
    </w:p>
    <w:p w14:paraId="51A97B8F" w14:textId="77777777" w:rsidR="0013450B" w:rsidRDefault="0013450B" w:rsidP="00AC4927">
      <w:pPr>
        <w:pStyle w:val="NoSpacing"/>
        <w:jc w:val="both"/>
        <w:rPr>
          <w:rFonts w:ascii="Times New Roman" w:hAnsi="Times New Roman" w:cs="Times New Roman"/>
          <w:i/>
          <w:sz w:val="24"/>
          <w:szCs w:val="24"/>
        </w:rPr>
      </w:pPr>
    </w:p>
    <w:p w14:paraId="1111E929" w14:textId="77777777" w:rsidR="0013450B" w:rsidRDefault="0013450B" w:rsidP="00AC4927">
      <w:pPr>
        <w:pStyle w:val="NoSpacing"/>
        <w:jc w:val="both"/>
        <w:rPr>
          <w:rFonts w:ascii="Times New Roman" w:hAnsi="Times New Roman" w:cs="Times New Roman"/>
          <w:i/>
          <w:sz w:val="24"/>
          <w:szCs w:val="24"/>
        </w:rPr>
      </w:pPr>
    </w:p>
    <w:p w14:paraId="34B96FF1" w14:textId="77777777" w:rsidR="0013450B" w:rsidRDefault="0013450B" w:rsidP="00AC4927">
      <w:pPr>
        <w:pStyle w:val="NoSpacing"/>
        <w:jc w:val="both"/>
        <w:rPr>
          <w:rFonts w:ascii="Times New Roman" w:hAnsi="Times New Roman" w:cs="Times New Roman"/>
          <w:i/>
          <w:sz w:val="24"/>
          <w:szCs w:val="24"/>
        </w:rPr>
      </w:pPr>
    </w:p>
    <w:p w14:paraId="02C818AC" w14:textId="772A8190" w:rsidR="00AC4927" w:rsidRPr="0013450B" w:rsidRDefault="00AC4927" w:rsidP="00AC4927">
      <w:pPr>
        <w:pStyle w:val="NoSpacing"/>
        <w:jc w:val="both"/>
        <w:rPr>
          <w:rFonts w:ascii="Times New Roman" w:hAnsi="Times New Roman" w:cs="Times New Roman"/>
          <w:sz w:val="24"/>
          <w:szCs w:val="24"/>
        </w:rPr>
      </w:pPr>
      <w:r w:rsidRPr="0013450B">
        <w:rPr>
          <w:rFonts w:ascii="Times New Roman" w:hAnsi="Times New Roman" w:cs="Times New Roman"/>
          <w:i/>
          <w:sz w:val="24"/>
          <w:szCs w:val="24"/>
        </w:rPr>
        <w:t>“It is unseemly for Christians to be pro-gun zealots who automatically say “no” to even the most modest reforms.  Yet we also know the nature of man, and the nature of governments.  Sometimes, as a people and a nation, we must confront forces of violence by using armed force in return.”</w:t>
      </w:r>
      <w:r w:rsidRPr="0013450B">
        <w:rPr>
          <w:rFonts w:ascii="Times New Roman" w:hAnsi="Times New Roman" w:cs="Times New Roman"/>
          <w:sz w:val="24"/>
          <w:szCs w:val="24"/>
        </w:rPr>
        <w:t xml:space="preserve">  </w:t>
      </w:r>
      <w:proofErr w:type="gramStart"/>
      <w:r w:rsidRPr="0013450B">
        <w:rPr>
          <w:rFonts w:ascii="Times New Roman" w:hAnsi="Times New Roman" w:cs="Times New Roman"/>
          <w:sz w:val="24"/>
          <w:szCs w:val="24"/>
        </w:rPr>
        <w:t xml:space="preserve">|  </w:t>
      </w:r>
      <w:r w:rsidRPr="0013450B">
        <w:rPr>
          <w:rFonts w:ascii="Times New Roman" w:hAnsi="Times New Roman" w:cs="Times New Roman"/>
          <w:b/>
          <w:sz w:val="24"/>
          <w:szCs w:val="24"/>
        </w:rPr>
        <w:t>Justin</w:t>
      </w:r>
      <w:proofErr w:type="gramEnd"/>
      <w:r w:rsidRPr="0013450B">
        <w:rPr>
          <w:rFonts w:ascii="Times New Roman" w:hAnsi="Times New Roman" w:cs="Times New Roman"/>
          <w:b/>
          <w:sz w:val="24"/>
          <w:szCs w:val="24"/>
        </w:rPr>
        <w:t xml:space="preserve"> Taylor</w:t>
      </w:r>
    </w:p>
    <w:p w14:paraId="127B20F8" w14:textId="565471CC" w:rsidR="00AC4927" w:rsidRPr="0013450B" w:rsidRDefault="00AC4927" w:rsidP="00AC4927">
      <w:pPr>
        <w:pStyle w:val="NoSpacing"/>
        <w:jc w:val="both"/>
        <w:rPr>
          <w:rFonts w:ascii="Times New Roman" w:hAnsi="Times New Roman" w:cs="Times New Roman"/>
          <w:sz w:val="24"/>
          <w:szCs w:val="24"/>
        </w:rPr>
      </w:pPr>
    </w:p>
    <w:sectPr w:rsidR="00AC4927" w:rsidRPr="001345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E213B" w14:textId="77777777" w:rsidR="008F5155" w:rsidRDefault="008F5155" w:rsidP="00EA694F">
      <w:pPr>
        <w:spacing w:after="0" w:line="240" w:lineRule="auto"/>
      </w:pPr>
      <w:r>
        <w:separator/>
      </w:r>
    </w:p>
  </w:endnote>
  <w:endnote w:type="continuationSeparator" w:id="0">
    <w:p w14:paraId="220B76AD" w14:textId="77777777" w:rsidR="008F5155" w:rsidRDefault="008F5155" w:rsidP="00EA6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74009" w14:textId="77777777" w:rsidR="00EA694F" w:rsidRDefault="00EA6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FE95C" w14:textId="77777777" w:rsidR="008F5155" w:rsidRDefault="008F5155" w:rsidP="00EA694F">
      <w:pPr>
        <w:spacing w:after="0" w:line="240" w:lineRule="auto"/>
      </w:pPr>
      <w:r>
        <w:separator/>
      </w:r>
    </w:p>
  </w:footnote>
  <w:footnote w:type="continuationSeparator" w:id="0">
    <w:p w14:paraId="1A6B0A69" w14:textId="77777777" w:rsidR="008F5155" w:rsidRDefault="008F5155" w:rsidP="00EA6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3AC8"/>
    <w:multiLevelType w:val="hybridMultilevel"/>
    <w:tmpl w:val="7A0E0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C085A"/>
    <w:multiLevelType w:val="hybridMultilevel"/>
    <w:tmpl w:val="29A8670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75942"/>
    <w:multiLevelType w:val="hybridMultilevel"/>
    <w:tmpl w:val="23FCD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65180"/>
    <w:multiLevelType w:val="hybridMultilevel"/>
    <w:tmpl w:val="E712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E1FD2"/>
    <w:multiLevelType w:val="hybridMultilevel"/>
    <w:tmpl w:val="E12CD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2771F"/>
    <w:multiLevelType w:val="hybridMultilevel"/>
    <w:tmpl w:val="4D54E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4A12DC"/>
    <w:multiLevelType w:val="hybridMultilevel"/>
    <w:tmpl w:val="52F27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B0D36"/>
    <w:multiLevelType w:val="hybridMultilevel"/>
    <w:tmpl w:val="F4F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DC5C79"/>
    <w:multiLevelType w:val="hybridMultilevel"/>
    <w:tmpl w:val="B15A3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935250"/>
    <w:multiLevelType w:val="hybridMultilevel"/>
    <w:tmpl w:val="958476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2339DE"/>
    <w:multiLevelType w:val="hybridMultilevel"/>
    <w:tmpl w:val="663A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C1DF4"/>
    <w:multiLevelType w:val="hybridMultilevel"/>
    <w:tmpl w:val="96F0F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9235FA"/>
    <w:multiLevelType w:val="hybridMultilevel"/>
    <w:tmpl w:val="F936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E2319"/>
    <w:multiLevelType w:val="hybridMultilevel"/>
    <w:tmpl w:val="6ACA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F022D4"/>
    <w:multiLevelType w:val="hybridMultilevel"/>
    <w:tmpl w:val="CEC6F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3295F"/>
    <w:multiLevelType w:val="hybridMultilevel"/>
    <w:tmpl w:val="97924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1E1051"/>
    <w:multiLevelType w:val="hybridMultilevel"/>
    <w:tmpl w:val="77929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9256FD"/>
    <w:multiLevelType w:val="hybridMultilevel"/>
    <w:tmpl w:val="C61E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8409C"/>
    <w:multiLevelType w:val="hybridMultilevel"/>
    <w:tmpl w:val="1B32C73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D202CF"/>
    <w:multiLevelType w:val="hybridMultilevel"/>
    <w:tmpl w:val="D8C81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007419"/>
    <w:multiLevelType w:val="hybridMultilevel"/>
    <w:tmpl w:val="52AE7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261250"/>
    <w:multiLevelType w:val="hybridMultilevel"/>
    <w:tmpl w:val="7A2E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147C2A"/>
    <w:multiLevelType w:val="hybridMultilevel"/>
    <w:tmpl w:val="F8848B5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64D021A"/>
    <w:multiLevelType w:val="hybridMultilevel"/>
    <w:tmpl w:val="7F208F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167D7F"/>
    <w:multiLevelType w:val="hybridMultilevel"/>
    <w:tmpl w:val="520C1BB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DDC07BE"/>
    <w:multiLevelType w:val="hybridMultilevel"/>
    <w:tmpl w:val="333CD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D4636"/>
    <w:multiLevelType w:val="hybridMultilevel"/>
    <w:tmpl w:val="9E3E3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81D9B"/>
    <w:multiLevelType w:val="hybridMultilevel"/>
    <w:tmpl w:val="056A3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701F43"/>
    <w:multiLevelType w:val="hybridMultilevel"/>
    <w:tmpl w:val="F6A6D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153F61"/>
    <w:multiLevelType w:val="hybridMultilevel"/>
    <w:tmpl w:val="6EBE0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927F3"/>
    <w:multiLevelType w:val="hybridMultilevel"/>
    <w:tmpl w:val="9EC8E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2A75B8"/>
    <w:multiLevelType w:val="hybridMultilevel"/>
    <w:tmpl w:val="BDBA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24"/>
  </w:num>
  <w:num w:numId="5">
    <w:abstractNumId w:val="3"/>
  </w:num>
  <w:num w:numId="6">
    <w:abstractNumId w:val="25"/>
  </w:num>
  <w:num w:numId="7">
    <w:abstractNumId w:val="27"/>
  </w:num>
  <w:num w:numId="8">
    <w:abstractNumId w:val="29"/>
  </w:num>
  <w:num w:numId="9">
    <w:abstractNumId w:val="23"/>
  </w:num>
  <w:num w:numId="10">
    <w:abstractNumId w:val="7"/>
  </w:num>
  <w:num w:numId="11">
    <w:abstractNumId w:val="26"/>
  </w:num>
  <w:num w:numId="12">
    <w:abstractNumId w:val="8"/>
  </w:num>
  <w:num w:numId="13">
    <w:abstractNumId w:val="20"/>
  </w:num>
  <w:num w:numId="14">
    <w:abstractNumId w:val="19"/>
  </w:num>
  <w:num w:numId="15">
    <w:abstractNumId w:val="2"/>
  </w:num>
  <w:num w:numId="16">
    <w:abstractNumId w:val="22"/>
  </w:num>
  <w:num w:numId="17">
    <w:abstractNumId w:val="16"/>
  </w:num>
  <w:num w:numId="18">
    <w:abstractNumId w:val="4"/>
  </w:num>
  <w:num w:numId="19">
    <w:abstractNumId w:val="9"/>
  </w:num>
  <w:num w:numId="20">
    <w:abstractNumId w:val="0"/>
  </w:num>
  <w:num w:numId="21">
    <w:abstractNumId w:val="12"/>
  </w:num>
  <w:num w:numId="22">
    <w:abstractNumId w:val="14"/>
  </w:num>
  <w:num w:numId="23">
    <w:abstractNumId w:val="18"/>
  </w:num>
  <w:num w:numId="24">
    <w:abstractNumId w:val="15"/>
  </w:num>
  <w:num w:numId="25">
    <w:abstractNumId w:val="28"/>
  </w:num>
  <w:num w:numId="26">
    <w:abstractNumId w:val="6"/>
  </w:num>
  <w:num w:numId="27">
    <w:abstractNumId w:val="21"/>
  </w:num>
  <w:num w:numId="28">
    <w:abstractNumId w:val="10"/>
  </w:num>
  <w:num w:numId="29">
    <w:abstractNumId w:val="31"/>
  </w:num>
  <w:num w:numId="30">
    <w:abstractNumId w:val="17"/>
  </w:num>
  <w:num w:numId="31">
    <w:abstractNumId w:val="3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98C"/>
    <w:rsid w:val="0009737E"/>
    <w:rsid w:val="0013450B"/>
    <w:rsid w:val="00155E85"/>
    <w:rsid w:val="00192862"/>
    <w:rsid w:val="001C6A70"/>
    <w:rsid w:val="001E20AE"/>
    <w:rsid w:val="001F421C"/>
    <w:rsid w:val="002323C1"/>
    <w:rsid w:val="00266D45"/>
    <w:rsid w:val="002D6470"/>
    <w:rsid w:val="002E06D9"/>
    <w:rsid w:val="00480067"/>
    <w:rsid w:val="006452C4"/>
    <w:rsid w:val="006E3093"/>
    <w:rsid w:val="00701C42"/>
    <w:rsid w:val="00730396"/>
    <w:rsid w:val="007446AA"/>
    <w:rsid w:val="0078751B"/>
    <w:rsid w:val="007A2DE0"/>
    <w:rsid w:val="007B6C7E"/>
    <w:rsid w:val="0084798C"/>
    <w:rsid w:val="008514D3"/>
    <w:rsid w:val="0089482C"/>
    <w:rsid w:val="008F24A0"/>
    <w:rsid w:val="008F5155"/>
    <w:rsid w:val="00955A62"/>
    <w:rsid w:val="009A7F10"/>
    <w:rsid w:val="00A023B4"/>
    <w:rsid w:val="00AB382D"/>
    <w:rsid w:val="00AC4927"/>
    <w:rsid w:val="00AD18AF"/>
    <w:rsid w:val="00AE0201"/>
    <w:rsid w:val="00AE22A6"/>
    <w:rsid w:val="00AE2BF0"/>
    <w:rsid w:val="00B02423"/>
    <w:rsid w:val="00B032E5"/>
    <w:rsid w:val="00B07723"/>
    <w:rsid w:val="00B43724"/>
    <w:rsid w:val="00B8246D"/>
    <w:rsid w:val="00BA43D9"/>
    <w:rsid w:val="00BD71DD"/>
    <w:rsid w:val="00C525C4"/>
    <w:rsid w:val="00E055EE"/>
    <w:rsid w:val="00E44C73"/>
    <w:rsid w:val="00E55EB5"/>
    <w:rsid w:val="00EA694F"/>
    <w:rsid w:val="00F009A4"/>
    <w:rsid w:val="00FC012D"/>
    <w:rsid w:val="00FF4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C9E2"/>
  <w15:chartTrackingRefBased/>
  <w15:docId w15:val="{C475CA01-8CCE-4408-846B-ADB603BB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79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79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79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79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79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79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9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9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9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9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79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79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79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79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7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98C"/>
    <w:rPr>
      <w:rFonts w:eastAsiaTheme="majorEastAsia" w:cstheme="majorBidi"/>
      <w:color w:val="272727" w:themeColor="text1" w:themeTint="D8"/>
    </w:rPr>
  </w:style>
  <w:style w:type="paragraph" w:styleId="Title">
    <w:name w:val="Title"/>
    <w:basedOn w:val="Normal"/>
    <w:next w:val="Normal"/>
    <w:link w:val="TitleChar"/>
    <w:uiPriority w:val="10"/>
    <w:qFormat/>
    <w:rsid w:val="008479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9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98C"/>
    <w:pPr>
      <w:spacing w:before="160"/>
      <w:jc w:val="center"/>
    </w:pPr>
    <w:rPr>
      <w:i/>
      <w:iCs/>
      <w:color w:val="404040" w:themeColor="text1" w:themeTint="BF"/>
    </w:rPr>
  </w:style>
  <w:style w:type="character" w:customStyle="1" w:styleId="QuoteChar">
    <w:name w:val="Quote Char"/>
    <w:basedOn w:val="DefaultParagraphFont"/>
    <w:link w:val="Quote"/>
    <w:uiPriority w:val="29"/>
    <w:rsid w:val="0084798C"/>
    <w:rPr>
      <w:i/>
      <w:iCs/>
      <w:color w:val="404040" w:themeColor="text1" w:themeTint="BF"/>
    </w:rPr>
  </w:style>
  <w:style w:type="paragraph" w:styleId="ListParagraph">
    <w:name w:val="List Paragraph"/>
    <w:basedOn w:val="Normal"/>
    <w:uiPriority w:val="34"/>
    <w:qFormat/>
    <w:rsid w:val="0084798C"/>
    <w:pPr>
      <w:ind w:left="720"/>
      <w:contextualSpacing/>
    </w:pPr>
  </w:style>
  <w:style w:type="character" w:styleId="IntenseEmphasis">
    <w:name w:val="Intense Emphasis"/>
    <w:basedOn w:val="DefaultParagraphFont"/>
    <w:uiPriority w:val="21"/>
    <w:qFormat/>
    <w:rsid w:val="0084798C"/>
    <w:rPr>
      <w:i/>
      <w:iCs/>
      <w:color w:val="2F5496" w:themeColor="accent1" w:themeShade="BF"/>
    </w:rPr>
  </w:style>
  <w:style w:type="paragraph" w:styleId="IntenseQuote">
    <w:name w:val="Intense Quote"/>
    <w:basedOn w:val="Normal"/>
    <w:next w:val="Normal"/>
    <w:link w:val="IntenseQuoteChar"/>
    <w:uiPriority w:val="30"/>
    <w:qFormat/>
    <w:rsid w:val="008479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798C"/>
    <w:rPr>
      <w:i/>
      <w:iCs/>
      <w:color w:val="2F5496" w:themeColor="accent1" w:themeShade="BF"/>
    </w:rPr>
  </w:style>
  <w:style w:type="character" w:styleId="IntenseReference">
    <w:name w:val="Intense Reference"/>
    <w:basedOn w:val="DefaultParagraphFont"/>
    <w:uiPriority w:val="32"/>
    <w:qFormat/>
    <w:rsid w:val="0084798C"/>
    <w:rPr>
      <w:b/>
      <w:bCs/>
      <w:smallCaps/>
      <w:color w:val="2F5496" w:themeColor="accent1" w:themeShade="BF"/>
      <w:spacing w:val="5"/>
    </w:rPr>
  </w:style>
  <w:style w:type="paragraph" w:styleId="NoSpacing">
    <w:name w:val="No Spacing"/>
    <w:uiPriority w:val="1"/>
    <w:qFormat/>
    <w:rsid w:val="001C6A70"/>
    <w:pPr>
      <w:spacing w:after="0" w:line="240" w:lineRule="auto"/>
    </w:pPr>
    <w:rPr>
      <w:kern w:val="0"/>
      <w:sz w:val="22"/>
      <w:szCs w:val="22"/>
      <w14:ligatures w14:val="none"/>
    </w:rPr>
  </w:style>
  <w:style w:type="character" w:customStyle="1" w:styleId="text">
    <w:name w:val="text"/>
    <w:basedOn w:val="DefaultParagraphFont"/>
    <w:rsid w:val="001C6A70"/>
  </w:style>
  <w:style w:type="paragraph" w:styleId="Header">
    <w:name w:val="header"/>
    <w:basedOn w:val="Normal"/>
    <w:link w:val="HeaderChar"/>
    <w:uiPriority w:val="99"/>
    <w:unhideWhenUsed/>
    <w:rsid w:val="00EA6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94F"/>
  </w:style>
  <w:style w:type="paragraph" w:styleId="Footer">
    <w:name w:val="footer"/>
    <w:basedOn w:val="Normal"/>
    <w:link w:val="FooterChar"/>
    <w:uiPriority w:val="99"/>
    <w:unhideWhenUsed/>
    <w:rsid w:val="00EA6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543747">
      <w:bodyDiv w:val="1"/>
      <w:marLeft w:val="0"/>
      <w:marRight w:val="0"/>
      <w:marTop w:val="0"/>
      <w:marBottom w:val="0"/>
      <w:divBdr>
        <w:top w:val="none" w:sz="0" w:space="0" w:color="auto"/>
        <w:left w:val="none" w:sz="0" w:space="0" w:color="auto"/>
        <w:bottom w:val="none" w:sz="0" w:space="0" w:color="auto"/>
        <w:right w:val="none" w:sz="0" w:space="0" w:color="auto"/>
      </w:divBdr>
      <w:divsChild>
        <w:div w:id="759374438">
          <w:marLeft w:val="0"/>
          <w:marRight w:val="0"/>
          <w:marTop w:val="0"/>
          <w:marBottom w:val="0"/>
          <w:divBdr>
            <w:top w:val="none" w:sz="0" w:space="0" w:color="auto"/>
            <w:left w:val="none" w:sz="0" w:space="0" w:color="auto"/>
            <w:bottom w:val="none" w:sz="0" w:space="0" w:color="auto"/>
            <w:right w:val="none" w:sz="0" w:space="0" w:color="auto"/>
          </w:divBdr>
          <w:divsChild>
            <w:div w:id="1885562475">
              <w:marLeft w:val="0"/>
              <w:marRight w:val="0"/>
              <w:marTop w:val="0"/>
              <w:marBottom w:val="0"/>
              <w:divBdr>
                <w:top w:val="none" w:sz="0" w:space="0" w:color="auto"/>
                <w:left w:val="none" w:sz="0" w:space="0" w:color="auto"/>
                <w:bottom w:val="none" w:sz="0" w:space="0" w:color="auto"/>
                <w:right w:val="none" w:sz="0" w:space="0" w:color="auto"/>
              </w:divBdr>
            </w:div>
          </w:divsChild>
        </w:div>
        <w:div w:id="1916934687">
          <w:marLeft w:val="0"/>
          <w:marRight w:val="0"/>
          <w:marTop w:val="0"/>
          <w:marBottom w:val="0"/>
          <w:divBdr>
            <w:top w:val="none" w:sz="0" w:space="0" w:color="auto"/>
            <w:left w:val="none" w:sz="0" w:space="0" w:color="auto"/>
            <w:bottom w:val="none" w:sz="0" w:space="0" w:color="auto"/>
            <w:right w:val="none" w:sz="0" w:space="0" w:color="auto"/>
          </w:divBdr>
          <w:divsChild>
            <w:div w:id="1109662214">
              <w:marLeft w:val="0"/>
              <w:marRight w:val="0"/>
              <w:marTop w:val="0"/>
              <w:marBottom w:val="0"/>
              <w:divBdr>
                <w:top w:val="none" w:sz="0" w:space="0" w:color="auto"/>
                <w:left w:val="none" w:sz="0" w:space="0" w:color="auto"/>
                <w:bottom w:val="none" w:sz="0" w:space="0" w:color="auto"/>
                <w:right w:val="none" w:sz="0" w:space="0" w:color="auto"/>
              </w:divBdr>
            </w:div>
          </w:divsChild>
        </w:div>
        <w:div w:id="1992177114">
          <w:marLeft w:val="0"/>
          <w:marRight w:val="0"/>
          <w:marTop w:val="0"/>
          <w:marBottom w:val="0"/>
          <w:divBdr>
            <w:top w:val="none" w:sz="0" w:space="0" w:color="auto"/>
            <w:left w:val="none" w:sz="0" w:space="0" w:color="auto"/>
            <w:bottom w:val="none" w:sz="0" w:space="0" w:color="auto"/>
            <w:right w:val="none" w:sz="0" w:space="0" w:color="auto"/>
          </w:divBdr>
          <w:divsChild>
            <w:div w:id="636184903">
              <w:marLeft w:val="0"/>
              <w:marRight w:val="0"/>
              <w:marTop w:val="0"/>
              <w:marBottom w:val="0"/>
              <w:divBdr>
                <w:top w:val="none" w:sz="0" w:space="0" w:color="auto"/>
                <w:left w:val="none" w:sz="0" w:space="0" w:color="auto"/>
                <w:bottom w:val="none" w:sz="0" w:space="0" w:color="auto"/>
                <w:right w:val="none" w:sz="0" w:space="0" w:color="auto"/>
              </w:divBdr>
            </w:div>
          </w:divsChild>
        </w:div>
        <w:div w:id="684090049">
          <w:marLeft w:val="0"/>
          <w:marRight w:val="0"/>
          <w:marTop w:val="0"/>
          <w:marBottom w:val="0"/>
          <w:divBdr>
            <w:top w:val="none" w:sz="0" w:space="0" w:color="auto"/>
            <w:left w:val="none" w:sz="0" w:space="0" w:color="auto"/>
            <w:bottom w:val="none" w:sz="0" w:space="0" w:color="auto"/>
            <w:right w:val="none" w:sz="0" w:space="0" w:color="auto"/>
          </w:divBdr>
          <w:divsChild>
            <w:div w:id="882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Kockler</dc:creator>
  <cp:keywords/>
  <dc:description/>
  <cp:lastModifiedBy>Kyle Kockler</cp:lastModifiedBy>
  <cp:revision>33</cp:revision>
  <dcterms:created xsi:type="dcterms:W3CDTF">2026-10-02T15:15:00Z</dcterms:created>
  <dcterms:modified xsi:type="dcterms:W3CDTF">2026-10-15T19:54:00Z</dcterms:modified>
</cp:coreProperties>
</file>