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D776E3" w14:textId="21D3DF33" w:rsidR="00AC6783" w:rsidRPr="00AC6783" w:rsidRDefault="00AC6783" w:rsidP="00AC6783">
      <w:pPr>
        <w:spacing w:line="192" w:lineRule="auto"/>
        <w:jc w:val="center"/>
        <w:rPr>
          <w:rFonts w:ascii="Tw Cen MT" w:hAnsi="Tw Cen MT"/>
          <w:b/>
          <w:bCs/>
          <w:sz w:val="21"/>
          <w:szCs w:val="21"/>
          <w:u w:val="single"/>
        </w:rPr>
      </w:pPr>
      <w:r w:rsidRPr="00AC6783">
        <w:rPr>
          <w:rFonts w:ascii="Libian TC" w:eastAsia="Libian TC" w:hAnsi="Libian TC"/>
          <w:b/>
          <w:bCs/>
          <w:i/>
          <w:iCs/>
          <w:sz w:val="21"/>
          <w:szCs w:val="21"/>
          <w:u w:val="single"/>
        </w:rPr>
        <w:t>SERMON NOTES</w:t>
      </w:r>
    </w:p>
    <w:p w14:paraId="0B25D19A" w14:textId="6E495F3C" w:rsidR="00AC6783" w:rsidRPr="00AC6783" w:rsidRDefault="00AC6783" w:rsidP="00AC6783">
      <w:pPr>
        <w:spacing w:line="192" w:lineRule="auto"/>
        <w:jc w:val="center"/>
        <w:rPr>
          <w:rFonts w:ascii="Tw Cen MT" w:hAnsi="Tw Cen MT"/>
          <w:b/>
          <w:bCs/>
          <w:sz w:val="21"/>
          <w:szCs w:val="21"/>
        </w:rPr>
      </w:pPr>
      <w:r w:rsidRPr="00AC6783">
        <w:rPr>
          <w:rFonts w:ascii="Tw Cen MT" w:hAnsi="Tw Cen MT"/>
          <w:b/>
          <w:bCs/>
          <w:sz w:val="21"/>
          <w:szCs w:val="21"/>
        </w:rPr>
        <w:t>To The Ends of the Earth</w:t>
      </w:r>
    </w:p>
    <w:p w14:paraId="44E6B5C5" w14:textId="77777777" w:rsidR="00AC6783" w:rsidRPr="00AC6783" w:rsidRDefault="00AC6783" w:rsidP="00AC6783">
      <w:pPr>
        <w:spacing w:line="192" w:lineRule="auto"/>
        <w:jc w:val="center"/>
        <w:rPr>
          <w:rFonts w:ascii="Tw Cen MT" w:hAnsi="Tw Cen MT"/>
          <w:b/>
          <w:bCs/>
          <w:sz w:val="21"/>
          <w:szCs w:val="21"/>
        </w:rPr>
      </w:pPr>
      <w:r w:rsidRPr="00AC6783">
        <w:rPr>
          <w:rFonts w:ascii="Tw Cen MT" w:hAnsi="Tw Cen MT"/>
          <w:b/>
          <w:bCs/>
          <w:sz w:val="21"/>
          <w:szCs w:val="21"/>
        </w:rPr>
        <w:t>A Sermon Series Through the Book of Acts</w:t>
      </w:r>
    </w:p>
    <w:p w14:paraId="61D82294" w14:textId="2438C4C7" w:rsidR="00AC6783" w:rsidRPr="00AC6783" w:rsidRDefault="00AC6783" w:rsidP="00AC6783">
      <w:pPr>
        <w:spacing w:line="192" w:lineRule="auto"/>
        <w:jc w:val="center"/>
        <w:rPr>
          <w:rFonts w:ascii="Libian TC" w:eastAsia="Libian TC" w:hAnsi="Libian TC"/>
          <w:b/>
          <w:bCs/>
          <w:i/>
          <w:iCs/>
          <w:sz w:val="21"/>
          <w:szCs w:val="21"/>
        </w:rPr>
      </w:pPr>
      <w:r w:rsidRPr="00AC6783">
        <w:rPr>
          <w:rFonts w:ascii="Libian TC" w:eastAsia="Libian TC" w:hAnsi="Libian TC"/>
          <w:b/>
          <w:bCs/>
          <w:i/>
          <w:iCs/>
          <w:sz w:val="21"/>
          <w:szCs w:val="21"/>
        </w:rPr>
        <w:t xml:space="preserve">“Follow Me </w:t>
      </w:r>
      <w:r w:rsidR="00380AB2">
        <w:rPr>
          <w:rFonts w:ascii="Libian TC" w:eastAsia="Libian TC" w:hAnsi="Libian TC"/>
          <w:b/>
          <w:bCs/>
          <w:i/>
          <w:iCs/>
          <w:sz w:val="21"/>
          <w:szCs w:val="21"/>
        </w:rPr>
        <w:t>a</w:t>
      </w:r>
      <w:r w:rsidRPr="00AC6783">
        <w:rPr>
          <w:rFonts w:ascii="Libian TC" w:eastAsia="Libian TC" w:hAnsi="Libian TC"/>
          <w:b/>
          <w:bCs/>
          <w:i/>
          <w:iCs/>
          <w:sz w:val="21"/>
          <w:szCs w:val="21"/>
        </w:rPr>
        <w:t>s I Follow Christ”</w:t>
      </w:r>
    </w:p>
    <w:p w14:paraId="3BB363B4" w14:textId="77777777" w:rsidR="00AC6783" w:rsidRPr="00AC6783" w:rsidRDefault="00AC6783" w:rsidP="00AC6783">
      <w:pPr>
        <w:spacing w:line="192" w:lineRule="auto"/>
        <w:jc w:val="center"/>
        <w:rPr>
          <w:rFonts w:ascii="Tw Cen MT" w:hAnsi="Tw Cen MT"/>
          <w:b/>
          <w:bCs/>
          <w:sz w:val="21"/>
          <w:szCs w:val="21"/>
        </w:rPr>
      </w:pPr>
      <w:r w:rsidRPr="00AC6783">
        <w:rPr>
          <w:rFonts w:ascii="Tw Cen MT" w:hAnsi="Tw Cen MT"/>
          <w:b/>
          <w:bCs/>
          <w:sz w:val="21"/>
          <w:szCs w:val="21"/>
        </w:rPr>
        <w:t>Acts 20: 13 – 21</w:t>
      </w:r>
    </w:p>
    <w:p w14:paraId="6C3B4F5A" w14:textId="77777777" w:rsidR="00AC6783" w:rsidRPr="00AC6783" w:rsidRDefault="00AC6783" w:rsidP="00AC6783">
      <w:pPr>
        <w:spacing w:line="192" w:lineRule="auto"/>
        <w:jc w:val="center"/>
        <w:rPr>
          <w:rFonts w:ascii="Tw Cen MT" w:hAnsi="Tw Cen MT"/>
          <w:b/>
          <w:bCs/>
          <w:sz w:val="21"/>
          <w:szCs w:val="21"/>
        </w:rPr>
      </w:pPr>
    </w:p>
    <w:p w14:paraId="39894503" w14:textId="25E00DA4" w:rsidR="004E027C"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Time alone with God – unhurried and focused in prayer and His Word - is critical for our spiritual _______________.</w:t>
      </w:r>
    </w:p>
    <w:p w14:paraId="5569380D" w14:textId="77777777" w:rsidR="00AC6783" w:rsidRPr="00AC6783" w:rsidRDefault="00AC6783" w:rsidP="00AC6783">
      <w:pPr>
        <w:spacing w:line="192" w:lineRule="auto"/>
        <w:jc w:val="both"/>
        <w:rPr>
          <w:rFonts w:ascii="Tw Cen MT" w:hAnsi="Tw Cen MT"/>
          <w:b/>
          <w:bCs/>
          <w:sz w:val="21"/>
          <w:szCs w:val="21"/>
        </w:rPr>
      </w:pPr>
    </w:p>
    <w:p w14:paraId="4BB3E1F3" w14:textId="27C0EAAF"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Though he is forced to set sail past Ephesus, Paul’s ___________is very much still with the Ephesian church. The believers and the sheep of this flock - are all still very much present on his mind. </w:t>
      </w:r>
    </w:p>
    <w:p w14:paraId="67B1AA53" w14:textId="77777777" w:rsidR="00AC6783" w:rsidRPr="00AC6783" w:rsidRDefault="00AC6783" w:rsidP="00AC6783">
      <w:pPr>
        <w:spacing w:line="192" w:lineRule="auto"/>
        <w:jc w:val="both"/>
        <w:rPr>
          <w:rFonts w:ascii="Tw Cen MT" w:hAnsi="Tw Cen MT"/>
          <w:b/>
          <w:bCs/>
          <w:sz w:val="21"/>
          <w:szCs w:val="21"/>
        </w:rPr>
      </w:pPr>
    </w:p>
    <w:p w14:paraId="570D4E08" w14:textId="51F105C9"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Paul’s main and chief concern is always for the health and maturity of the local churches. He wants the believers to be strong, advancing in Christlikeness, and to finish their race of faith well. He knows </w:t>
      </w:r>
      <w:proofErr w:type="gramStart"/>
      <w:r w:rsidRPr="00AC6783">
        <w:rPr>
          <w:rFonts w:ascii="Tw Cen MT" w:hAnsi="Tw Cen MT"/>
          <w:b/>
          <w:bCs/>
          <w:sz w:val="21"/>
          <w:szCs w:val="21"/>
        </w:rPr>
        <w:t>that  reality</w:t>
      </w:r>
      <w:proofErr w:type="gramEnd"/>
      <w:r w:rsidRPr="00AC6783">
        <w:rPr>
          <w:rFonts w:ascii="Tw Cen MT" w:hAnsi="Tw Cen MT"/>
          <w:b/>
          <w:bCs/>
          <w:sz w:val="21"/>
          <w:szCs w:val="21"/>
        </w:rPr>
        <w:t xml:space="preserve"> directly correlates and connects with the ____________ that are leading them in their local church.  </w:t>
      </w:r>
    </w:p>
    <w:p w14:paraId="2BD9EB55" w14:textId="77777777" w:rsidR="00AC6783" w:rsidRPr="00AC6783" w:rsidRDefault="00AC6783" w:rsidP="00AC6783">
      <w:pPr>
        <w:spacing w:line="192" w:lineRule="auto"/>
        <w:jc w:val="both"/>
        <w:rPr>
          <w:rFonts w:ascii="Tw Cen MT" w:hAnsi="Tw Cen MT"/>
          <w:b/>
          <w:bCs/>
          <w:sz w:val="21"/>
          <w:szCs w:val="21"/>
        </w:rPr>
      </w:pPr>
    </w:p>
    <w:p w14:paraId="08DC4810" w14:textId="2BE728B8"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Paul is speaking here in these verses to the ____________ of the Ephesian church – the group of pastors</w:t>
      </w:r>
      <w:r w:rsidR="00DE3196">
        <w:rPr>
          <w:rFonts w:ascii="Tw Cen MT" w:hAnsi="Tw Cen MT"/>
          <w:b/>
          <w:bCs/>
          <w:sz w:val="21"/>
          <w:szCs w:val="21"/>
        </w:rPr>
        <w:t xml:space="preserve"> who serve</w:t>
      </w:r>
      <w:r w:rsidRPr="00AC6783">
        <w:rPr>
          <w:rFonts w:ascii="Tw Cen MT" w:hAnsi="Tw Cen MT"/>
          <w:b/>
          <w:bCs/>
          <w:sz w:val="21"/>
          <w:szCs w:val="21"/>
        </w:rPr>
        <w:t xml:space="preserve"> the local church at Ephesus.</w:t>
      </w:r>
    </w:p>
    <w:p w14:paraId="2AB7C685" w14:textId="77777777" w:rsidR="00AC6783" w:rsidRPr="00AC6783" w:rsidRDefault="00AC6783" w:rsidP="00AC6783">
      <w:pPr>
        <w:spacing w:line="192" w:lineRule="auto"/>
        <w:jc w:val="both"/>
        <w:rPr>
          <w:rFonts w:ascii="Tw Cen MT" w:hAnsi="Tw Cen MT"/>
          <w:b/>
          <w:bCs/>
          <w:color w:val="EE0000"/>
          <w:sz w:val="21"/>
          <w:szCs w:val="21"/>
        </w:rPr>
      </w:pPr>
    </w:p>
    <w:p w14:paraId="5D41E424" w14:textId="70945E60"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The consistent pattern in the churches of the New Testament is the establishment of ____________ pastors who serve each local church by leading (not ruling), shepherding, teaching, admonishment, preaching the </w:t>
      </w:r>
      <w:r w:rsidR="00DE3196">
        <w:rPr>
          <w:rFonts w:ascii="Tw Cen MT" w:hAnsi="Tw Cen MT"/>
          <w:b/>
          <w:bCs/>
          <w:sz w:val="21"/>
          <w:szCs w:val="21"/>
        </w:rPr>
        <w:t>W</w:t>
      </w:r>
      <w:r w:rsidRPr="00AC6783">
        <w:rPr>
          <w:rFonts w:ascii="Tw Cen MT" w:hAnsi="Tw Cen MT"/>
          <w:b/>
          <w:bCs/>
          <w:sz w:val="21"/>
          <w:szCs w:val="21"/>
        </w:rPr>
        <w:t>ord, prayer, and careful care for the souls of the flock (Acts 11:29-30; 14: 23; Philippians 1:1; 1 Timothy 3: 1-7; 5:17; Titus 1: 5; 1 Thessalonians 5:12; 1 Peter 5: 1-5; Hebrews 13: 17; James 5: 14).</w:t>
      </w:r>
    </w:p>
    <w:p w14:paraId="0CB8AFCD" w14:textId="77777777" w:rsidR="00AC6783" w:rsidRPr="00AC6783" w:rsidRDefault="00AC6783" w:rsidP="00AC6783">
      <w:pPr>
        <w:spacing w:line="192" w:lineRule="auto"/>
        <w:jc w:val="both"/>
        <w:rPr>
          <w:rFonts w:ascii="Tw Cen MT" w:hAnsi="Tw Cen MT"/>
          <w:b/>
          <w:bCs/>
          <w:sz w:val="21"/>
          <w:szCs w:val="21"/>
        </w:rPr>
      </w:pPr>
    </w:p>
    <w:p w14:paraId="552CC981" w14:textId="2844DE4C"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Because of his love for the local church at Ephesus, Paul wants to </w:t>
      </w:r>
      <w:r w:rsidR="00DE3196">
        <w:rPr>
          <w:rFonts w:ascii="Tw Cen MT" w:hAnsi="Tw Cen MT"/>
          <w:b/>
          <w:bCs/>
          <w:sz w:val="21"/>
          <w:szCs w:val="21"/>
        </w:rPr>
        <w:t>_____________</w:t>
      </w:r>
      <w:r w:rsidRPr="00AC6783">
        <w:rPr>
          <w:rFonts w:ascii="Tw Cen MT" w:hAnsi="Tw Cen MT"/>
          <w:b/>
          <w:bCs/>
          <w:sz w:val="21"/>
          <w:szCs w:val="21"/>
        </w:rPr>
        <w:t xml:space="preserve">, encourage, and remind, by his own example among them, what the men who are pastors in the Ephesian church are to do, and the ways in which they are to care for those in their local church. </w:t>
      </w:r>
    </w:p>
    <w:p w14:paraId="020771CA" w14:textId="77777777" w:rsidR="00AC6783" w:rsidRPr="00AC6783" w:rsidRDefault="00AC6783" w:rsidP="00AC6783">
      <w:pPr>
        <w:spacing w:line="192" w:lineRule="auto"/>
        <w:rPr>
          <w:rFonts w:ascii="Tw Cen MT" w:hAnsi="Tw Cen MT"/>
          <w:b/>
          <w:bCs/>
          <w:sz w:val="21"/>
          <w:szCs w:val="21"/>
        </w:rPr>
      </w:pPr>
    </w:p>
    <w:p w14:paraId="6E2955B3" w14:textId="5FD2D2CF" w:rsidR="00AC6783" w:rsidRPr="00AC6783" w:rsidRDefault="00AC6783" w:rsidP="00AC6783">
      <w:pPr>
        <w:spacing w:line="192" w:lineRule="auto"/>
        <w:rPr>
          <w:rFonts w:ascii="Tw Cen MT" w:hAnsi="Tw Cen MT"/>
          <w:b/>
          <w:bCs/>
          <w:sz w:val="21"/>
          <w:szCs w:val="21"/>
        </w:rPr>
      </w:pPr>
      <w:r w:rsidRPr="00AC6783">
        <w:rPr>
          <w:rFonts w:ascii="Tw Cen MT" w:hAnsi="Tw Cen MT"/>
          <w:b/>
          <w:bCs/>
          <w:sz w:val="21"/>
          <w:szCs w:val="21"/>
        </w:rPr>
        <w:t>A pastor can’t be a pastor without being ____________ their people.</w:t>
      </w:r>
    </w:p>
    <w:p w14:paraId="027A2AC5" w14:textId="77777777" w:rsidR="00AC6783" w:rsidRPr="00AC6783" w:rsidRDefault="00AC6783" w:rsidP="00AC6783">
      <w:pPr>
        <w:spacing w:line="192" w:lineRule="auto"/>
        <w:rPr>
          <w:rFonts w:ascii="Tw Cen MT" w:hAnsi="Tw Cen MT"/>
          <w:b/>
          <w:bCs/>
          <w:sz w:val="21"/>
          <w:szCs w:val="21"/>
        </w:rPr>
      </w:pPr>
    </w:p>
    <w:p w14:paraId="03616C6C" w14:textId="5E807EC6" w:rsidR="00AC6783" w:rsidRPr="00AC6783" w:rsidRDefault="00AC6783" w:rsidP="00AC6783">
      <w:pPr>
        <w:spacing w:line="192" w:lineRule="auto"/>
        <w:rPr>
          <w:rFonts w:ascii="Tw Cen MT" w:hAnsi="Tw Cen MT"/>
          <w:b/>
          <w:bCs/>
          <w:sz w:val="21"/>
          <w:szCs w:val="21"/>
        </w:rPr>
      </w:pPr>
      <w:r w:rsidRPr="00AC6783">
        <w:rPr>
          <w:rFonts w:ascii="Tw Cen MT" w:hAnsi="Tw Cen MT"/>
          <w:b/>
          <w:bCs/>
          <w:sz w:val="21"/>
          <w:szCs w:val="21"/>
        </w:rPr>
        <w:t xml:space="preserve">Pastors have to know the needs, sins, struggles, sufferings, fears, and joys of their people so that they may apply God’s ____________ to each of these. </w:t>
      </w:r>
    </w:p>
    <w:p w14:paraId="3D3486C2" w14:textId="77777777" w:rsidR="00AC6783" w:rsidRPr="00AC6783" w:rsidRDefault="00AC6783" w:rsidP="00AC6783">
      <w:pPr>
        <w:spacing w:line="192" w:lineRule="auto"/>
        <w:rPr>
          <w:rFonts w:ascii="Tw Cen MT" w:hAnsi="Tw Cen MT"/>
          <w:b/>
          <w:bCs/>
          <w:sz w:val="21"/>
          <w:szCs w:val="21"/>
        </w:rPr>
      </w:pPr>
    </w:p>
    <w:p w14:paraId="005C42DC" w14:textId="5C07C753" w:rsidR="00AC6783" w:rsidRPr="00AC6783" w:rsidRDefault="00AC6783" w:rsidP="00AC6783">
      <w:pPr>
        <w:spacing w:line="192" w:lineRule="auto"/>
        <w:rPr>
          <w:rFonts w:ascii="Tw Cen MT" w:hAnsi="Tw Cen MT"/>
          <w:b/>
          <w:bCs/>
          <w:sz w:val="21"/>
          <w:szCs w:val="21"/>
        </w:rPr>
      </w:pPr>
      <w:r w:rsidRPr="00AC6783">
        <w:rPr>
          <w:rFonts w:ascii="Tw Cen MT" w:hAnsi="Tw Cen MT"/>
          <w:b/>
          <w:bCs/>
          <w:sz w:val="21"/>
          <w:szCs w:val="21"/>
        </w:rPr>
        <w:t>Paul lived his life with _____________ among the Ephesians. His life was a faithful example – not of perfection or sinlessness – but of the pursuit of Christlikeness and holiness.</w:t>
      </w:r>
    </w:p>
    <w:p w14:paraId="05522BD9" w14:textId="77777777" w:rsidR="00AC6783" w:rsidRPr="00AC6783" w:rsidRDefault="00AC6783" w:rsidP="00AC6783">
      <w:pPr>
        <w:spacing w:line="192" w:lineRule="auto"/>
        <w:rPr>
          <w:rFonts w:ascii="Tw Cen MT" w:hAnsi="Tw Cen MT"/>
          <w:b/>
          <w:bCs/>
          <w:sz w:val="21"/>
          <w:szCs w:val="21"/>
        </w:rPr>
      </w:pPr>
    </w:p>
    <w:p w14:paraId="1610EEA3" w14:textId="7F21228D"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The true power and evidence of the gospel is a transformed and new ___________ – that testifies to work of God in a person’s heart to change their desires, wants, and aims away from self and toward pleasing Him.</w:t>
      </w:r>
    </w:p>
    <w:p w14:paraId="0EC2BE20" w14:textId="77777777" w:rsidR="00AC6783" w:rsidRPr="00AC6783" w:rsidRDefault="00AC6783" w:rsidP="00AC6783">
      <w:pPr>
        <w:spacing w:line="192" w:lineRule="auto"/>
        <w:jc w:val="both"/>
        <w:rPr>
          <w:rFonts w:ascii="Tw Cen MT" w:hAnsi="Tw Cen MT"/>
          <w:b/>
          <w:bCs/>
          <w:sz w:val="21"/>
          <w:szCs w:val="21"/>
        </w:rPr>
      </w:pPr>
    </w:p>
    <w:p w14:paraId="6FCB4FF8" w14:textId="336F5A42"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Paul sought to live his life among the Ephesians in the same way Jesus did: _____________ and ______________ to God as that service overflowed to the good of others. </w:t>
      </w:r>
    </w:p>
    <w:p w14:paraId="69A615A8" w14:textId="77777777" w:rsidR="00AC6783" w:rsidRPr="00AC6783" w:rsidRDefault="00AC6783" w:rsidP="00AC6783">
      <w:pPr>
        <w:spacing w:line="192" w:lineRule="auto"/>
        <w:jc w:val="both"/>
        <w:rPr>
          <w:rFonts w:ascii="Tw Cen MT" w:hAnsi="Tw Cen MT"/>
          <w:b/>
          <w:bCs/>
          <w:sz w:val="21"/>
          <w:szCs w:val="21"/>
        </w:rPr>
      </w:pPr>
    </w:p>
    <w:p w14:paraId="412EE5DD" w14:textId="3339D78D"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The men who serve a local church as pastors are to seek to do so with ____________ and not with pride – understanding that they are but servants, slaves, soldiers who serve Christ and His church.</w:t>
      </w:r>
    </w:p>
    <w:p w14:paraId="595F60F5" w14:textId="77777777" w:rsidR="00AC6783" w:rsidRPr="00AC6783" w:rsidRDefault="00AC6783" w:rsidP="00AC6783">
      <w:pPr>
        <w:spacing w:line="192" w:lineRule="auto"/>
        <w:jc w:val="both"/>
        <w:rPr>
          <w:rFonts w:ascii="Tw Cen MT" w:hAnsi="Tw Cen MT"/>
          <w:b/>
          <w:bCs/>
          <w:sz w:val="21"/>
          <w:szCs w:val="21"/>
        </w:rPr>
      </w:pPr>
    </w:p>
    <w:p w14:paraId="60CD48D7" w14:textId="3783D045"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Paul modeled for the Ephesian believers how to view, understand, and ____________ well in the gospel, both personally and publically.</w:t>
      </w:r>
    </w:p>
    <w:p w14:paraId="1EDEB8C2" w14:textId="77777777" w:rsidR="00AC6783" w:rsidRPr="00AC6783" w:rsidRDefault="00AC6783" w:rsidP="00AC6783">
      <w:pPr>
        <w:spacing w:line="192" w:lineRule="auto"/>
        <w:jc w:val="both"/>
        <w:rPr>
          <w:rFonts w:ascii="Tw Cen MT" w:hAnsi="Tw Cen MT"/>
          <w:b/>
          <w:bCs/>
          <w:sz w:val="21"/>
          <w:szCs w:val="21"/>
        </w:rPr>
      </w:pPr>
    </w:p>
    <w:p w14:paraId="0A1BA121" w14:textId="721D1274"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People are watching how you walk through trials; that’s true for pastors and would be elders, but it’s also true for every ____________. </w:t>
      </w:r>
    </w:p>
    <w:p w14:paraId="244EB1E5" w14:textId="77777777" w:rsidR="00AC6783" w:rsidRPr="00AC6783" w:rsidRDefault="00AC6783" w:rsidP="00AC6783">
      <w:pPr>
        <w:spacing w:line="192" w:lineRule="auto"/>
        <w:jc w:val="both"/>
        <w:rPr>
          <w:rFonts w:ascii="Tw Cen MT" w:hAnsi="Tw Cen MT"/>
          <w:b/>
          <w:bCs/>
          <w:sz w:val="21"/>
          <w:szCs w:val="21"/>
        </w:rPr>
      </w:pPr>
    </w:p>
    <w:p w14:paraId="68331570" w14:textId="77777777" w:rsid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Not only did Paul use his life - as an example – but he also sought to declare to them anything that was ___________. What is profitable? </w:t>
      </w:r>
      <w:r>
        <w:rPr>
          <w:rFonts w:ascii="Tw Cen MT" w:hAnsi="Tw Cen MT"/>
          <w:b/>
          <w:bCs/>
          <w:sz w:val="21"/>
          <w:szCs w:val="21"/>
        </w:rPr>
        <w:t>(</w:t>
      </w:r>
      <w:r w:rsidRPr="00AC6783">
        <w:rPr>
          <w:rFonts w:ascii="Tw Cen MT" w:hAnsi="Tw Cen MT"/>
          <w:b/>
          <w:bCs/>
          <w:i/>
          <w:iCs/>
          <w:sz w:val="18"/>
          <w:szCs w:val="18"/>
        </w:rPr>
        <w:t>2 Timothy 3:16 “All Scripture is breathed out by God and profitable for teaching, for reproof, for correction, and for training in righteousness, that the man of God may be complete, equipped for every good work</w:t>
      </w:r>
      <w:r>
        <w:rPr>
          <w:rFonts w:ascii="Tw Cen MT" w:hAnsi="Tw Cen MT"/>
          <w:b/>
          <w:bCs/>
          <w:sz w:val="21"/>
          <w:szCs w:val="21"/>
        </w:rPr>
        <w:t>)</w:t>
      </w:r>
      <w:r w:rsidRPr="00AC6783">
        <w:rPr>
          <w:rFonts w:ascii="Tw Cen MT" w:hAnsi="Tw Cen MT"/>
          <w:b/>
          <w:bCs/>
          <w:sz w:val="21"/>
          <w:szCs w:val="21"/>
        </w:rPr>
        <w:t>.</w:t>
      </w:r>
      <w:r>
        <w:rPr>
          <w:rFonts w:ascii="Tw Cen MT" w:hAnsi="Tw Cen MT"/>
          <w:b/>
          <w:bCs/>
          <w:sz w:val="21"/>
          <w:szCs w:val="21"/>
        </w:rPr>
        <w:t xml:space="preserve"> </w:t>
      </w:r>
    </w:p>
    <w:p w14:paraId="0D483B50" w14:textId="77777777" w:rsidR="00AC6783" w:rsidRDefault="00AC6783" w:rsidP="00AC6783">
      <w:pPr>
        <w:spacing w:line="192" w:lineRule="auto"/>
        <w:jc w:val="both"/>
        <w:rPr>
          <w:rFonts w:ascii="Tw Cen MT" w:hAnsi="Tw Cen MT"/>
          <w:b/>
          <w:bCs/>
          <w:sz w:val="21"/>
          <w:szCs w:val="21"/>
        </w:rPr>
      </w:pPr>
    </w:p>
    <w:p w14:paraId="43C05D5C" w14:textId="7406B5A7"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Paul gave them the</w:t>
      </w:r>
      <w:r>
        <w:rPr>
          <w:rFonts w:ascii="Tw Cen MT" w:hAnsi="Tw Cen MT"/>
          <w:b/>
          <w:bCs/>
          <w:sz w:val="21"/>
          <w:szCs w:val="21"/>
        </w:rPr>
        <w:t xml:space="preserve"> full</w:t>
      </w:r>
      <w:r w:rsidRPr="00AC6783">
        <w:rPr>
          <w:rFonts w:ascii="Tw Cen MT" w:hAnsi="Tw Cen MT"/>
          <w:b/>
          <w:bCs/>
          <w:sz w:val="21"/>
          <w:szCs w:val="21"/>
        </w:rPr>
        <w:t xml:space="preserve"> </w:t>
      </w:r>
      <w:r>
        <w:rPr>
          <w:rFonts w:ascii="Tw Cen MT" w:hAnsi="Tw Cen MT"/>
          <w:b/>
          <w:bCs/>
          <w:sz w:val="21"/>
          <w:szCs w:val="21"/>
        </w:rPr>
        <w:t>___________</w:t>
      </w:r>
      <w:r w:rsidRPr="00AC6783">
        <w:rPr>
          <w:rFonts w:ascii="Tw Cen MT" w:hAnsi="Tw Cen MT"/>
          <w:b/>
          <w:bCs/>
          <w:sz w:val="21"/>
          <w:szCs w:val="21"/>
        </w:rPr>
        <w:t>of God</w:t>
      </w:r>
      <w:r>
        <w:rPr>
          <w:rFonts w:ascii="Tw Cen MT" w:hAnsi="Tw Cen MT"/>
          <w:b/>
          <w:bCs/>
          <w:sz w:val="21"/>
          <w:szCs w:val="21"/>
        </w:rPr>
        <w:t>,</w:t>
      </w:r>
      <w:r w:rsidRPr="00AC6783">
        <w:rPr>
          <w:rFonts w:ascii="Tw Cen MT" w:hAnsi="Tw Cen MT"/>
          <w:b/>
          <w:bCs/>
          <w:sz w:val="21"/>
          <w:szCs w:val="21"/>
        </w:rPr>
        <w:t xml:space="preserve"> publically in local church gatherings</w:t>
      </w:r>
      <w:r>
        <w:rPr>
          <w:rFonts w:ascii="Tw Cen MT" w:hAnsi="Tw Cen MT"/>
          <w:b/>
          <w:bCs/>
          <w:sz w:val="21"/>
          <w:szCs w:val="21"/>
        </w:rPr>
        <w:t xml:space="preserve"> </w:t>
      </w:r>
      <w:r w:rsidRPr="00AC6783">
        <w:rPr>
          <w:rFonts w:ascii="Tw Cen MT" w:hAnsi="Tw Cen MT"/>
          <w:b/>
          <w:bCs/>
          <w:sz w:val="21"/>
          <w:szCs w:val="21"/>
        </w:rPr>
        <w:t>and privately in home to home as he was among them</w:t>
      </w:r>
      <w:r>
        <w:rPr>
          <w:rFonts w:ascii="Tw Cen MT" w:hAnsi="Tw Cen MT"/>
          <w:b/>
          <w:bCs/>
          <w:sz w:val="21"/>
          <w:szCs w:val="21"/>
        </w:rPr>
        <w:t xml:space="preserve">. </w:t>
      </w:r>
      <w:r w:rsidRPr="00AC6783">
        <w:rPr>
          <w:rFonts w:ascii="Tw Cen MT" w:hAnsi="Tw Cen MT"/>
          <w:b/>
          <w:bCs/>
          <w:sz w:val="21"/>
          <w:szCs w:val="21"/>
        </w:rPr>
        <w:t xml:space="preserve"> </w:t>
      </w:r>
    </w:p>
    <w:p w14:paraId="1CF23082" w14:textId="77777777" w:rsidR="00AC6783" w:rsidRPr="00AC6783" w:rsidRDefault="00AC6783" w:rsidP="00AC6783">
      <w:pPr>
        <w:spacing w:line="192" w:lineRule="auto"/>
        <w:rPr>
          <w:rFonts w:ascii="Tw Cen MT" w:hAnsi="Tw Cen MT"/>
          <w:b/>
          <w:bCs/>
          <w:sz w:val="21"/>
          <w:szCs w:val="21"/>
        </w:rPr>
      </w:pPr>
    </w:p>
    <w:p w14:paraId="6FCDF007" w14:textId="267067D2" w:rsidR="00AC6783" w:rsidRDefault="00AC6783" w:rsidP="00AC6783">
      <w:pPr>
        <w:spacing w:line="192" w:lineRule="auto"/>
        <w:rPr>
          <w:rFonts w:ascii="Tw Cen MT" w:hAnsi="Tw Cen MT"/>
          <w:b/>
          <w:bCs/>
          <w:sz w:val="21"/>
          <w:szCs w:val="21"/>
        </w:rPr>
      </w:pPr>
      <w:r w:rsidRPr="00AC6783">
        <w:rPr>
          <w:rFonts w:ascii="Tw Cen MT" w:hAnsi="Tw Cen MT"/>
          <w:b/>
          <w:bCs/>
          <w:sz w:val="21"/>
          <w:szCs w:val="21"/>
        </w:rPr>
        <w:t xml:space="preserve">One final thing that we can observe in our text this morning of Paul’s opening words to the Ephesian elders is that faithful pastors prioritize ___________ the gospel with the lost and lead the church to do the same.   </w:t>
      </w:r>
    </w:p>
    <w:p w14:paraId="0C4B2A39" w14:textId="77777777" w:rsidR="00AC6783" w:rsidRDefault="00AC6783" w:rsidP="00AC6783">
      <w:pPr>
        <w:spacing w:line="192" w:lineRule="auto"/>
        <w:rPr>
          <w:rFonts w:ascii="Tw Cen MT" w:hAnsi="Tw Cen MT"/>
          <w:b/>
          <w:bCs/>
          <w:sz w:val="21"/>
          <w:szCs w:val="21"/>
        </w:rPr>
      </w:pPr>
    </w:p>
    <w:p w14:paraId="6C400F19" w14:textId="7090283E" w:rsidR="00AC6783" w:rsidRPr="00AC6783" w:rsidRDefault="00AC6783" w:rsidP="00AC6783">
      <w:pPr>
        <w:spacing w:line="192" w:lineRule="auto"/>
        <w:jc w:val="both"/>
        <w:rPr>
          <w:rFonts w:ascii="Tw Cen MT" w:hAnsi="Tw Cen MT"/>
          <w:b/>
          <w:bCs/>
          <w:sz w:val="21"/>
          <w:szCs w:val="21"/>
        </w:rPr>
      </w:pPr>
      <w:r w:rsidRPr="00AC6783">
        <w:rPr>
          <w:rFonts w:ascii="Tw Cen MT" w:hAnsi="Tw Cen MT"/>
          <w:b/>
          <w:bCs/>
          <w:sz w:val="21"/>
          <w:szCs w:val="21"/>
        </w:rPr>
        <w:t xml:space="preserve">The men who serve a local church as pastors to </w:t>
      </w:r>
      <w:r>
        <w:rPr>
          <w:rFonts w:ascii="Tw Cen MT" w:hAnsi="Tw Cen MT"/>
          <w:b/>
          <w:bCs/>
          <w:sz w:val="21"/>
          <w:szCs w:val="21"/>
        </w:rPr>
        <w:t xml:space="preserve">__________, </w:t>
      </w:r>
      <w:r w:rsidRPr="00AC6783">
        <w:rPr>
          <w:rFonts w:ascii="Tw Cen MT" w:hAnsi="Tw Cen MT"/>
          <w:b/>
          <w:bCs/>
          <w:sz w:val="21"/>
          <w:szCs w:val="21"/>
        </w:rPr>
        <w:t>feed</w:t>
      </w:r>
      <w:r>
        <w:rPr>
          <w:rFonts w:ascii="Tw Cen MT" w:hAnsi="Tw Cen MT"/>
          <w:b/>
          <w:bCs/>
          <w:sz w:val="21"/>
          <w:szCs w:val="21"/>
        </w:rPr>
        <w:t xml:space="preserve">, </w:t>
      </w:r>
      <w:r w:rsidRPr="00AC6783">
        <w:rPr>
          <w:rFonts w:ascii="Tw Cen MT" w:hAnsi="Tw Cen MT"/>
          <w:b/>
          <w:bCs/>
          <w:sz w:val="21"/>
          <w:szCs w:val="21"/>
        </w:rPr>
        <w:t>guide</w:t>
      </w:r>
      <w:r>
        <w:rPr>
          <w:rFonts w:ascii="Tw Cen MT" w:hAnsi="Tw Cen MT"/>
          <w:b/>
          <w:bCs/>
          <w:sz w:val="21"/>
          <w:szCs w:val="21"/>
        </w:rPr>
        <w:t>,</w:t>
      </w:r>
      <w:r w:rsidRPr="00AC6783">
        <w:rPr>
          <w:rFonts w:ascii="Tw Cen MT" w:hAnsi="Tw Cen MT"/>
          <w:b/>
          <w:bCs/>
          <w:sz w:val="21"/>
          <w:szCs w:val="21"/>
        </w:rPr>
        <w:t xml:space="preserve"> and protect the flock of God who is among them</w:t>
      </w:r>
      <w:r>
        <w:rPr>
          <w:rFonts w:ascii="Tw Cen MT" w:hAnsi="Tw Cen MT"/>
          <w:b/>
          <w:bCs/>
          <w:sz w:val="21"/>
          <w:szCs w:val="21"/>
        </w:rPr>
        <w:t>.</w:t>
      </w:r>
    </w:p>
    <w:p w14:paraId="134B1B09" w14:textId="77777777" w:rsidR="00AC6783" w:rsidRDefault="00AC6783" w:rsidP="00AC6783">
      <w:pPr>
        <w:spacing w:line="192" w:lineRule="auto"/>
        <w:jc w:val="both"/>
        <w:rPr>
          <w:rFonts w:ascii="Tw Cen MT" w:hAnsi="Tw Cen MT"/>
          <w:b/>
          <w:bCs/>
          <w:sz w:val="21"/>
          <w:szCs w:val="21"/>
        </w:rPr>
      </w:pPr>
    </w:p>
    <w:p w14:paraId="53501BD3" w14:textId="77777777" w:rsidR="00AC6783" w:rsidRPr="00AC6783" w:rsidRDefault="00AC6783" w:rsidP="00AC6783">
      <w:pPr>
        <w:spacing w:line="192" w:lineRule="auto"/>
        <w:jc w:val="both"/>
        <w:rPr>
          <w:rFonts w:ascii="Tw Cen MT" w:hAnsi="Tw Cen MT"/>
          <w:b/>
          <w:bCs/>
          <w:sz w:val="21"/>
          <w:szCs w:val="21"/>
        </w:rPr>
      </w:pPr>
    </w:p>
    <w:p w14:paraId="64388361" w14:textId="490D2131" w:rsidR="00AC6783" w:rsidRDefault="00AC6783" w:rsidP="00AC6783">
      <w:pPr>
        <w:spacing w:line="192" w:lineRule="auto"/>
        <w:rPr>
          <w:rFonts w:asciiTheme="minorHAnsi" w:hAnsiTheme="minorHAnsi" w:cstheme="minorHAnsi"/>
          <w:sz w:val="18"/>
          <w:szCs w:val="18"/>
        </w:rPr>
      </w:pPr>
      <w:r w:rsidRPr="00AC6783">
        <w:rPr>
          <w:rFonts w:asciiTheme="minorHAnsi" w:hAnsiTheme="minorHAnsi" w:cstheme="minorHAnsi"/>
          <w:sz w:val="18"/>
          <w:szCs w:val="18"/>
          <w:u w:val="single"/>
        </w:rPr>
        <w:t>Blanks:</w:t>
      </w:r>
      <w:r w:rsidRPr="00AC6783">
        <w:rPr>
          <w:rFonts w:asciiTheme="minorHAnsi" w:hAnsiTheme="minorHAnsi" w:cstheme="minorHAnsi"/>
          <w:sz w:val="18"/>
          <w:szCs w:val="18"/>
        </w:rPr>
        <w:t xml:space="preserve"> advancement; heart; pastors; elders; multiple; </w:t>
      </w:r>
      <w:r w:rsidR="00DE3196">
        <w:rPr>
          <w:rFonts w:asciiTheme="minorHAnsi" w:hAnsiTheme="minorHAnsi" w:cstheme="minorHAnsi"/>
          <w:sz w:val="18"/>
          <w:szCs w:val="18"/>
        </w:rPr>
        <w:t xml:space="preserve">equip; </w:t>
      </w:r>
      <w:r w:rsidRPr="00AC6783">
        <w:rPr>
          <w:rFonts w:asciiTheme="minorHAnsi" w:hAnsiTheme="minorHAnsi" w:cstheme="minorHAnsi"/>
          <w:sz w:val="18"/>
          <w:szCs w:val="18"/>
        </w:rPr>
        <w:t xml:space="preserve">among; Word; authenticity; life; </w:t>
      </w:r>
      <w:r>
        <w:rPr>
          <w:rFonts w:asciiTheme="minorHAnsi" w:hAnsiTheme="minorHAnsi" w:cstheme="minorHAnsi"/>
          <w:sz w:val="18"/>
          <w:szCs w:val="18"/>
        </w:rPr>
        <w:t xml:space="preserve">serving &amp; submitting; humility; suffer; believers; profitable; Word; sharing; lead; </w:t>
      </w:r>
    </w:p>
    <w:p w14:paraId="53255652" w14:textId="5A6D6C0B" w:rsidR="00E252F9" w:rsidRDefault="00E252F9" w:rsidP="00E252F9">
      <w:pPr>
        <w:spacing w:line="192" w:lineRule="auto"/>
        <w:jc w:val="center"/>
        <w:rPr>
          <w:rFonts w:asciiTheme="minorHAnsi" w:hAnsiTheme="minorHAnsi" w:cstheme="minorHAnsi"/>
          <w:sz w:val="36"/>
          <w:szCs w:val="36"/>
          <w:u w:val="single"/>
        </w:rPr>
      </w:pPr>
      <w:r w:rsidRPr="00E252F9">
        <w:rPr>
          <w:rFonts w:asciiTheme="minorHAnsi" w:hAnsiTheme="minorHAnsi" w:cstheme="minorHAnsi"/>
          <w:sz w:val="36"/>
          <w:szCs w:val="36"/>
          <w:u w:val="single"/>
        </w:rPr>
        <w:lastRenderedPageBreak/>
        <w:t>Congregational Scripture Reading – Philippians 3: 17</w:t>
      </w:r>
    </w:p>
    <w:p w14:paraId="73249015" w14:textId="77777777" w:rsidR="00E252F9" w:rsidRDefault="00E252F9" w:rsidP="00E252F9">
      <w:pPr>
        <w:spacing w:line="192" w:lineRule="auto"/>
        <w:rPr>
          <w:rFonts w:asciiTheme="minorHAnsi" w:hAnsiTheme="minorHAnsi" w:cstheme="minorHAnsi"/>
          <w:sz w:val="36"/>
          <w:szCs w:val="36"/>
          <w:u w:val="single"/>
        </w:rPr>
      </w:pPr>
    </w:p>
    <w:p w14:paraId="1D068D16" w14:textId="77777777" w:rsidR="00E252F9" w:rsidRDefault="00E252F9" w:rsidP="00E252F9">
      <w:pPr>
        <w:spacing w:line="192" w:lineRule="auto"/>
        <w:rPr>
          <w:rFonts w:asciiTheme="minorHAnsi" w:hAnsiTheme="minorHAnsi" w:cstheme="minorHAnsi"/>
          <w:sz w:val="36"/>
          <w:szCs w:val="36"/>
          <w:u w:val="single"/>
        </w:rPr>
      </w:pPr>
    </w:p>
    <w:p w14:paraId="23DADBB3" w14:textId="77777777" w:rsidR="00E252F9" w:rsidRDefault="00E252F9" w:rsidP="00E252F9">
      <w:pPr>
        <w:spacing w:line="192" w:lineRule="auto"/>
        <w:rPr>
          <w:rFonts w:asciiTheme="minorHAnsi" w:hAnsiTheme="minorHAnsi" w:cstheme="minorHAnsi"/>
          <w:sz w:val="36"/>
          <w:szCs w:val="36"/>
          <w:u w:val="single"/>
        </w:rPr>
      </w:pPr>
    </w:p>
    <w:p w14:paraId="2877A294" w14:textId="77777777" w:rsidR="00E252F9" w:rsidRPr="00E252F9" w:rsidRDefault="00E252F9" w:rsidP="00E252F9">
      <w:pPr>
        <w:spacing w:line="480" w:lineRule="auto"/>
        <w:rPr>
          <w:rFonts w:asciiTheme="minorHAnsi" w:hAnsiTheme="minorHAnsi" w:cstheme="minorHAnsi"/>
          <w:sz w:val="36"/>
          <w:szCs w:val="36"/>
        </w:rPr>
      </w:pPr>
      <w:r w:rsidRPr="00E252F9">
        <w:rPr>
          <w:rFonts w:asciiTheme="minorHAnsi" w:hAnsiTheme="minorHAnsi" w:cstheme="minorHAnsi"/>
          <w:sz w:val="36"/>
          <w:szCs w:val="36"/>
        </w:rPr>
        <w:t>Brothers, join in imitating me, and keep your eyes on those who walk according to the example you have in us.</w:t>
      </w:r>
    </w:p>
    <w:p w14:paraId="761E44F2" w14:textId="77777777" w:rsidR="00E252F9" w:rsidRPr="00E252F9" w:rsidRDefault="00E252F9" w:rsidP="00E252F9">
      <w:pPr>
        <w:spacing w:line="192" w:lineRule="auto"/>
        <w:rPr>
          <w:rFonts w:asciiTheme="minorHAnsi" w:hAnsiTheme="minorHAnsi" w:cstheme="minorHAnsi"/>
          <w:sz w:val="36"/>
          <w:szCs w:val="36"/>
          <w:u w:val="single"/>
        </w:rPr>
      </w:pPr>
    </w:p>
    <w:sectPr w:rsidR="00E252F9" w:rsidRPr="00E252F9" w:rsidSect="009B0C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altName w:val="Tw Cen MT"/>
    <w:panose1 w:val="020B0602020104020603"/>
    <w:charset w:val="00"/>
    <w:family w:val="swiss"/>
    <w:pitch w:val="variable"/>
    <w:sig w:usb0="00000003" w:usb1="00000000" w:usb2="00000000" w:usb3="00000000" w:csb0="00000003" w:csb1="00000000"/>
  </w:font>
  <w:font w:name="Libian TC">
    <w:altName w:val="Microsoft JhengHei"/>
    <w:panose1 w:val="02010600040101010101"/>
    <w:charset w:val="88"/>
    <w:family w:val="auto"/>
    <w:pitch w:val="variable"/>
    <w:sig w:usb0="80000287" w:usb1="280F3C52" w:usb2="00000016" w:usb3="00000000" w:csb0="0014001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mirrorMargins/>
  <w:proofState w:spelling="clean" w:grammar="clean"/>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83"/>
    <w:rsid w:val="00024893"/>
    <w:rsid w:val="000A4BAD"/>
    <w:rsid w:val="000C1A9B"/>
    <w:rsid w:val="000E6376"/>
    <w:rsid w:val="000F2602"/>
    <w:rsid w:val="0011742F"/>
    <w:rsid w:val="00122DA8"/>
    <w:rsid w:val="00147717"/>
    <w:rsid w:val="001A2DA3"/>
    <w:rsid w:val="001B3E37"/>
    <w:rsid w:val="00216347"/>
    <w:rsid w:val="00253030"/>
    <w:rsid w:val="00264803"/>
    <w:rsid w:val="002657ED"/>
    <w:rsid w:val="002730B1"/>
    <w:rsid w:val="002848BE"/>
    <w:rsid w:val="002857B7"/>
    <w:rsid w:val="002A736F"/>
    <w:rsid w:val="002B08FA"/>
    <w:rsid w:val="002C59DB"/>
    <w:rsid w:val="002C69D1"/>
    <w:rsid w:val="002E108A"/>
    <w:rsid w:val="002E18D1"/>
    <w:rsid w:val="00314E66"/>
    <w:rsid w:val="0032564B"/>
    <w:rsid w:val="003670F9"/>
    <w:rsid w:val="00377CCA"/>
    <w:rsid w:val="00380AB2"/>
    <w:rsid w:val="003A4517"/>
    <w:rsid w:val="003C7903"/>
    <w:rsid w:val="003E53FC"/>
    <w:rsid w:val="004051D9"/>
    <w:rsid w:val="00410029"/>
    <w:rsid w:val="00416CEF"/>
    <w:rsid w:val="00431C6A"/>
    <w:rsid w:val="00441AA3"/>
    <w:rsid w:val="0046240C"/>
    <w:rsid w:val="0046680F"/>
    <w:rsid w:val="004A277A"/>
    <w:rsid w:val="004A5E93"/>
    <w:rsid w:val="004A6DDD"/>
    <w:rsid w:val="004C3665"/>
    <w:rsid w:val="004C3F6B"/>
    <w:rsid w:val="004E027C"/>
    <w:rsid w:val="004F45C9"/>
    <w:rsid w:val="004F51B6"/>
    <w:rsid w:val="00506BBB"/>
    <w:rsid w:val="00515DA2"/>
    <w:rsid w:val="00515F5F"/>
    <w:rsid w:val="00520DB4"/>
    <w:rsid w:val="00566357"/>
    <w:rsid w:val="005B5397"/>
    <w:rsid w:val="005C1142"/>
    <w:rsid w:val="005C4638"/>
    <w:rsid w:val="005D66AA"/>
    <w:rsid w:val="005F78F0"/>
    <w:rsid w:val="006B1C97"/>
    <w:rsid w:val="006C5D3F"/>
    <w:rsid w:val="006D142F"/>
    <w:rsid w:val="00712572"/>
    <w:rsid w:val="007517E0"/>
    <w:rsid w:val="00752F0F"/>
    <w:rsid w:val="007659ED"/>
    <w:rsid w:val="007D2D02"/>
    <w:rsid w:val="007F6074"/>
    <w:rsid w:val="00807A27"/>
    <w:rsid w:val="00831800"/>
    <w:rsid w:val="008573F4"/>
    <w:rsid w:val="0087305D"/>
    <w:rsid w:val="008A1FA9"/>
    <w:rsid w:val="008A20EF"/>
    <w:rsid w:val="008F7703"/>
    <w:rsid w:val="0090196F"/>
    <w:rsid w:val="00911277"/>
    <w:rsid w:val="0093730E"/>
    <w:rsid w:val="009402D0"/>
    <w:rsid w:val="0094093A"/>
    <w:rsid w:val="0095504B"/>
    <w:rsid w:val="0098207A"/>
    <w:rsid w:val="009823C4"/>
    <w:rsid w:val="00993DB8"/>
    <w:rsid w:val="009B0C3C"/>
    <w:rsid w:val="009B5C63"/>
    <w:rsid w:val="009F6210"/>
    <w:rsid w:val="00A045BB"/>
    <w:rsid w:val="00A43253"/>
    <w:rsid w:val="00A63755"/>
    <w:rsid w:val="00A6721C"/>
    <w:rsid w:val="00AC42B3"/>
    <w:rsid w:val="00AC6783"/>
    <w:rsid w:val="00AD32FD"/>
    <w:rsid w:val="00AD6BB6"/>
    <w:rsid w:val="00B15B77"/>
    <w:rsid w:val="00B27B9D"/>
    <w:rsid w:val="00B30DEF"/>
    <w:rsid w:val="00B970B4"/>
    <w:rsid w:val="00BB6CED"/>
    <w:rsid w:val="00BC3767"/>
    <w:rsid w:val="00BC495C"/>
    <w:rsid w:val="00BE19CF"/>
    <w:rsid w:val="00C024AD"/>
    <w:rsid w:val="00C07532"/>
    <w:rsid w:val="00C22EFC"/>
    <w:rsid w:val="00C27654"/>
    <w:rsid w:val="00C627B6"/>
    <w:rsid w:val="00C839CF"/>
    <w:rsid w:val="00C842CA"/>
    <w:rsid w:val="00C9561D"/>
    <w:rsid w:val="00CD6F29"/>
    <w:rsid w:val="00CE3FBC"/>
    <w:rsid w:val="00CF004F"/>
    <w:rsid w:val="00D02D05"/>
    <w:rsid w:val="00D439B6"/>
    <w:rsid w:val="00D75CFF"/>
    <w:rsid w:val="00D91518"/>
    <w:rsid w:val="00DC3B88"/>
    <w:rsid w:val="00DC3BB5"/>
    <w:rsid w:val="00DC6B9F"/>
    <w:rsid w:val="00DD08A6"/>
    <w:rsid w:val="00DE3196"/>
    <w:rsid w:val="00DF540E"/>
    <w:rsid w:val="00E00602"/>
    <w:rsid w:val="00E12719"/>
    <w:rsid w:val="00E252F9"/>
    <w:rsid w:val="00E46EEE"/>
    <w:rsid w:val="00E62E1B"/>
    <w:rsid w:val="00E724BB"/>
    <w:rsid w:val="00E83D1F"/>
    <w:rsid w:val="00ED784F"/>
    <w:rsid w:val="00EF657B"/>
    <w:rsid w:val="00F0051F"/>
    <w:rsid w:val="00F251AD"/>
    <w:rsid w:val="00F70CF7"/>
    <w:rsid w:val="00F72427"/>
    <w:rsid w:val="00F80C5F"/>
    <w:rsid w:val="00F85F73"/>
    <w:rsid w:val="00F973E4"/>
    <w:rsid w:val="00FC0871"/>
    <w:rsid w:val="00FC104F"/>
    <w:rsid w:val="00FC48F1"/>
    <w:rsid w:val="00FC5B96"/>
    <w:rsid w:val="00FF6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62A0D4"/>
  <w15:chartTrackingRefBased/>
  <w15:docId w15:val="{5C63889A-8E89-B74E-A9CB-2365E0BC5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83"/>
    <w:pPr>
      <w:autoSpaceDE w:val="0"/>
      <w:autoSpaceDN w:val="0"/>
      <w:adjustRightInd w:val="0"/>
    </w:pPr>
    <w:rPr>
      <w:rFonts w:ascii="Calibri" w:hAnsi="Calibri" w:cs="Calibri"/>
      <w:kern w:val="0"/>
    </w:rPr>
  </w:style>
  <w:style w:type="paragraph" w:styleId="Heading1">
    <w:name w:val="heading 1"/>
    <w:basedOn w:val="Normal"/>
    <w:next w:val="Normal"/>
    <w:link w:val="Heading1Char"/>
    <w:uiPriority w:val="9"/>
    <w:qFormat/>
    <w:rsid w:val="00AC6783"/>
    <w:pPr>
      <w:keepNext/>
      <w:keepLines/>
      <w:autoSpaceDE/>
      <w:autoSpaceDN/>
      <w:adjustRightInd/>
      <w:spacing w:before="360" w:after="80"/>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AC6783"/>
    <w:pPr>
      <w:keepNext/>
      <w:keepLines/>
      <w:autoSpaceDE/>
      <w:autoSpaceDN/>
      <w:adjustRightInd/>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AC6783"/>
    <w:pPr>
      <w:keepNext/>
      <w:keepLines/>
      <w:autoSpaceDE/>
      <w:autoSpaceDN/>
      <w:adjustRightInd/>
      <w:spacing w:before="160" w:after="80"/>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AC6783"/>
    <w:pPr>
      <w:keepNext/>
      <w:keepLines/>
      <w:autoSpaceDE/>
      <w:autoSpaceDN/>
      <w:adjustRightInd/>
      <w:spacing w:before="80" w:after="40"/>
      <w:outlineLvl w:val="3"/>
    </w:pPr>
    <w:rPr>
      <w:rFonts w:asciiTheme="minorHAnsi" w:eastAsiaTheme="majorEastAsia" w:hAnsiTheme="minorHAnsi" w:cstheme="majorBidi"/>
      <w:i/>
      <w:iCs/>
      <w:color w:val="2F5496" w:themeColor="accent1" w:themeShade="BF"/>
      <w:kern w:val="2"/>
      <w:sz w:val="22"/>
    </w:rPr>
  </w:style>
  <w:style w:type="paragraph" w:styleId="Heading5">
    <w:name w:val="heading 5"/>
    <w:basedOn w:val="Normal"/>
    <w:next w:val="Normal"/>
    <w:link w:val="Heading5Char"/>
    <w:uiPriority w:val="9"/>
    <w:semiHidden/>
    <w:unhideWhenUsed/>
    <w:qFormat/>
    <w:rsid w:val="00AC6783"/>
    <w:pPr>
      <w:keepNext/>
      <w:keepLines/>
      <w:autoSpaceDE/>
      <w:autoSpaceDN/>
      <w:adjustRightInd/>
      <w:spacing w:before="80" w:after="40"/>
      <w:outlineLvl w:val="4"/>
    </w:pPr>
    <w:rPr>
      <w:rFonts w:asciiTheme="minorHAnsi" w:eastAsiaTheme="majorEastAsia" w:hAnsiTheme="minorHAnsi" w:cstheme="majorBidi"/>
      <w:color w:val="2F5496" w:themeColor="accent1" w:themeShade="BF"/>
      <w:kern w:val="2"/>
      <w:sz w:val="22"/>
    </w:rPr>
  </w:style>
  <w:style w:type="paragraph" w:styleId="Heading6">
    <w:name w:val="heading 6"/>
    <w:basedOn w:val="Normal"/>
    <w:next w:val="Normal"/>
    <w:link w:val="Heading6Char"/>
    <w:uiPriority w:val="9"/>
    <w:semiHidden/>
    <w:unhideWhenUsed/>
    <w:qFormat/>
    <w:rsid w:val="00AC6783"/>
    <w:pPr>
      <w:keepNext/>
      <w:keepLines/>
      <w:autoSpaceDE/>
      <w:autoSpaceDN/>
      <w:adjustRightInd/>
      <w:spacing w:before="40"/>
      <w:outlineLvl w:val="5"/>
    </w:pPr>
    <w:rPr>
      <w:rFonts w:asciiTheme="minorHAnsi" w:eastAsiaTheme="majorEastAsia" w:hAnsiTheme="minorHAnsi" w:cstheme="majorBidi"/>
      <w:i/>
      <w:iCs/>
      <w:color w:val="595959" w:themeColor="text1" w:themeTint="A6"/>
      <w:kern w:val="2"/>
      <w:sz w:val="22"/>
    </w:rPr>
  </w:style>
  <w:style w:type="paragraph" w:styleId="Heading7">
    <w:name w:val="heading 7"/>
    <w:basedOn w:val="Normal"/>
    <w:next w:val="Normal"/>
    <w:link w:val="Heading7Char"/>
    <w:uiPriority w:val="9"/>
    <w:semiHidden/>
    <w:unhideWhenUsed/>
    <w:qFormat/>
    <w:rsid w:val="00AC6783"/>
    <w:pPr>
      <w:keepNext/>
      <w:keepLines/>
      <w:autoSpaceDE/>
      <w:autoSpaceDN/>
      <w:adjustRightInd/>
      <w:spacing w:before="40"/>
      <w:outlineLvl w:val="6"/>
    </w:pPr>
    <w:rPr>
      <w:rFonts w:asciiTheme="minorHAnsi" w:eastAsiaTheme="majorEastAsia" w:hAnsiTheme="minorHAnsi" w:cstheme="majorBidi"/>
      <w:color w:val="595959" w:themeColor="text1" w:themeTint="A6"/>
      <w:kern w:val="2"/>
      <w:sz w:val="22"/>
    </w:rPr>
  </w:style>
  <w:style w:type="paragraph" w:styleId="Heading8">
    <w:name w:val="heading 8"/>
    <w:basedOn w:val="Normal"/>
    <w:next w:val="Normal"/>
    <w:link w:val="Heading8Char"/>
    <w:uiPriority w:val="9"/>
    <w:semiHidden/>
    <w:unhideWhenUsed/>
    <w:qFormat/>
    <w:rsid w:val="00AC6783"/>
    <w:pPr>
      <w:keepNext/>
      <w:keepLines/>
      <w:autoSpaceDE/>
      <w:autoSpaceDN/>
      <w:adjustRightInd/>
      <w:outlineLvl w:val="7"/>
    </w:pPr>
    <w:rPr>
      <w:rFonts w:asciiTheme="minorHAnsi" w:eastAsiaTheme="majorEastAsia" w:hAnsiTheme="minorHAnsi" w:cstheme="majorBidi"/>
      <w:i/>
      <w:iCs/>
      <w:color w:val="272727" w:themeColor="text1" w:themeTint="D8"/>
      <w:kern w:val="2"/>
      <w:sz w:val="22"/>
    </w:rPr>
  </w:style>
  <w:style w:type="paragraph" w:styleId="Heading9">
    <w:name w:val="heading 9"/>
    <w:basedOn w:val="Normal"/>
    <w:next w:val="Normal"/>
    <w:link w:val="Heading9Char"/>
    <w:uiPriority w:val="9"/>
    <w:semiHidden/>
    <w:unhideWhenUsed/>
    <w:qFormat/>
    <w:rsid w:val="00AC6783"/>
    <w:pPr>
      <w:keepNext/>
      <w:keepLines/>
      <w:autoSpaceDE/>
      <w:autoSpaceDN/>
      <w:adjustRightInd/>
      <w:outlineLvl w:val="8"/>
    </w:pPr>
    <w:rPr>
      <w:rFonts w:asciiTheme="minorHAnsi" w:eastAsiaTheme="majorEastAsia" w:hAnsiTheme="minorHAnsi" w:cstheme="majorBidi"/>
      <w:color w:val="272727" w:themeColor="text1" w:themeTint="D8"/>
      <w:kern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7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67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67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6783"/>
    <w:rPr>
      <w:rFonts w:eastAsiaTheme="majorEastAsia" w:cstheme="majorBidi"/>
      <w:i/>
      <w:iCs/>
      <w:color w:val="2F5496" w:themeColor="accent1" w:themeShade="BF"/>
      <w:sz w:val="22"/>
    </w:rPr>
  </w:style>
  <w:style w:type="character" w:customStyle="1" w:styleId="Heading5Char">
    <w:name w:val="Heading 5 Char"/>
    <w:basedOn w:val="DefaultParagraphFont"/>
    <w:link w:val="Heading5"/>
    <w:uiPriority w:val="9"/>
    <w:semiHidden/>
    <w:rsid w:val="00AC6783"/>
    <w:rPr>
      <w:rFonts w:eastAsiaTheme="majorEastAsia" w:cstheme="majorBidi"/>
      <w:color w:val="2F5496" w:themeColor="accent1" w:themeShade="BF"/>
      <w:sz w:val="22"/>
    </w:rPr>
  </w:style>
  <w:style w:type="character" w:customStyle="1" w:styleId="Heading6Char">
    <w:name w:val="Heading 6 Char"/>
    <w:basedOn w:val="DefaultParagraphFont"/>
    <w:link w:val="Heading6"/>
    <w:uiPriority w:val="9"/>
    <w:semiHidden/>
    <w:rsid w:val="00AC6783"/>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AC6783"/>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AC6783"/>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AC6783"/>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AC6783"/>
    <w:pPr>
      <w:autoSpaceDE/>
      <w:autoSpaceDN/>
      <w:adjustRightInd/>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783"/>
    <w:pPr>
      <w:numPr>
        <w:ilvl w:val="1"/>
      </w:numPr>
      <w:autoSpaceDE/>
      <w:autoSpaceDN/>
      <w:adjustRightInd/>
      <w:spacing w:after="160"/>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AC6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783"/>
    <w:pPr>
      <w:autoSpaceDE/>
      <w:autoSpaceDN/>
      <w:adjustRightInd/>
      <w:spacing w:before="160" w:after="160"/>
      <w:jc w:val="center"/>
    </w:pPr>
    <w:rPr>
      <w:rFonts w:asciiTheme="minorHAnsi" w:eastAsiaTheme="minorEastAsia" w:hAnsiTheme="minorHAnsi" w:cstheme="minorBidi"/>
      <w:i/>
      <w:iCs/>
      <w:color w:val="404040" w:themeColor="text1" w:themeTint="BF"/>
      <w:kern w:val="2"/>
      <w:sz w:val="22"/>
    </w:rPr>
  </w:style>
  <w:style w:type="character" w:customStyle="1" w:styleId="QuoteChar">
    <w:name w:val="Quote Char"/>
    <w:basedOn w:val="DefaultParagraphFont"/>
    <w:link w:val="Quote"/>
    <w:uiPriority w:val="29"/>
    <w:rsid w:val="00AC6783"/>
    <w:rPr>
      <w:rFonts w:eastAsiaTheme="minorEastAsia"/>
      <w:i/>
      <w:iCs/>
      <w:color w:val="404040" w:themeColor="text1" w:themeTint="BF"/>
      <w:sz w:val="22"/>
    </w:rPr>
  </w:style>
  <w:style w:type="paragraph" w:styleId="ListParagraph">
    <w:name w:val="List Paragraph"/>
    <w:basedOn w:val="Normal"/>
    <w:uiPriority w:val="34"/>
    <w:qFormat/>
    <w:rsid w:val="00AC6783"/>
    <w:pPr>
      <w:autoSpaceDE/>
      <w:autoSpaceDN/>
      <w:adjustRightInd/>
      <w:ind w:left="720"/>
      <w:contextualSpacing/>
    </w:pPr>
    <w:rPr>
      <w:rFonts w:asciiTheme="minorHAnsi" w:eastAsiaTheme="minorEastAsia" w:hAnsiTheme="minorHAnsi" w:cstheme="minorBidi"/>
      <w:kern w:val="2"/>
      <w:sz w:val="22"/>
    </w:rPr>
  </w:style>
  <w:style w:type="character" w:styleId="IntenseEmphasis">
    <w:name w:val="Intense Emphasis"/>
    <w:basedOn w:val="DefaultParagraphFont"/>
    <w:uiPriority w:val="21"/>
    <w:qFormat/>
    <w:rsid w:val="00AC6783"/>
    <w:rPr>
      <w:i/>
      <w:iCs/>
      <w:color w:val="2F5496" w:themeColor="accent1" w:themeShade="BF"/>
    </w:rPr>
  </w:style>
  <w:style w:type="paragraph" w:styleId="IntenseQuote">
    <w:name w:val="Intense Quote"/>
    <w:basedOn w:val="Normal"/>
    <w:next w:val="Normal"/>
    <w:link w:val="IntenseQuoteChar"/>
    <w:uiPriority w:val="30"/>
    <w:qFormat/>
    <w:rsid w:val="00AC6783"/>
    <w:pPr>
      <w:pBdr>
        <w:top w:val="single" w:sz="4" w:space="10" w:color="2F5496" w:themeColor="accent1" w:themeShade="BF"/>
        <w:bottom w:val="single" w:sz="4" w:space="10" w:color="2F5496" w:themeColor="accent1" w:themeShade="BF"/>
      </w:pBdr>
      <w:autoSpaceDE/>
      <w:autoSpaceDN/>
      <w:adjustRightInd/>
      <w:spacing w:before="360" w:after="360"/>
      <w:ind w:left="864" w:right="864"/>
      <w:jc w:val="center"/>
    </w:pPr>
    <w:rPr>
      <w:rFonts w:asciiTheme="minorHAnsi" w:eastAsiaTheme="minorEastAsia" w:hAnsiTheme="minorHAnsi" w:cstheme="minorBidi"/>
      <w:i/>
      <w:iCs/>
      <w:color w:val="2F5496" w:themeColor="accent1" w:themeShade="BF"/>
      <w:kern w:val="2"/>
      <w:sz w:val="22"/>
    </w:rPr>
  </w:style>
  <w:style w:type="character" w:customStyle="1" w:styleId="IntenseQuoteChar">
    <w:name w:val="Intense Quote Char"/>
    <w:basedOn w:val="DefaultParagraphFont"/>
    <w:link w:val="IntenseQuote"/>
    <w:uiPriority w:val="30"/>
    <w:rsid w:val="00AC6783"/>
    <w:rPr>
      <w:rFonts w:eastAsiaTheme="minorEastAsia"/>
      <w:i/>
      <w:iCs/>
      <w:color w:val="2F5496" w:themeColor="accent1" w:themeShade="BF"/>
      <w:sz w:val="22"/>
    </w:rPr>
  </w:style>
  <w:style w:type="character" w:styleId="IntenseReference">
    <w:name w:val="Intense Reference"/>
    <w:basedOn w:val="DefaultParagraphFont"/>
    <w:uiPriority w:val="32"/>
    <w:qFormat/>
    <w:rsid w:val="00AC67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Chance McConnell</dc:creator>
  <cp:keywords/>
  <dc:description/>
  <cp:lastModifiedBy>Chance McConnell</cp:lastModifiedBy>
  <cp:revision>4</cp:revision>
  <cp:lastPrinted>2026-08-20T20:28:00Z</cp:lastPrinted>
  <dcterms:created xsi:type="dcterms:W3CDTF">2026-08-20T19:33:00Z</dcterms:created>
  <dcterms:modified xsi:type="dcterms:W3CDTF">2026-08-21T13:32:00Z</dcterms:modified>
</cp:coreProperties>
</file>