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C9FE0" w14:textId="67F873F4" w:rsidR="00953523" w:rsidRPr="00987829" w:rsidRDefault="00953523" w:rsidP="00987829">
      <w:pPr>
        <w:spacing w:line="168" w:lineRule="auto"/>
        <w:jc w:val="center"/>
        <w:rPr>
          <w:rFonts w:ascii="Tw Cen MT" w:hAnsi="Tw Cen MT"/>
          <w:b/>
          <w:bCs/>
          <w:sz w:val="20"/>
          <w:szCs w:val="20"/>
          <w:u w:val="single"/>
        </w:rPr>
      </w:pPr>
      <w:r w:rsidRPr="00987829">
        <w:rPr>
          <w:rFonts w:ascii="Libian TC" w:eastAsia="Libian TC" w:hAnsi="Libian TC"/>
          <w:b/>
          <w:bCs/>
          <w:color w:val="000000" w:themeColor="text1"/>
          <w:sz w:val="20"/>
          <w:szCs w:val="20"/>
          <w:u w:val="single"/>
        </w:rPr>
        <w:t>SERMON NOTES</w:t>
      </w:r>
    </w:p>
    <w:p w14:paraId="120DF3CD" w14:textId="63C7E5ED" w:rsidR="00953523" w:rsidRPr="00987829" w:rsidRDefault="00953523" w:rsidP="00987829">
      <w:pPr>
        <w:spacing w:line="168" w:lineRule="auto"/>
        <w:jc w:val="center"/>
        <w:rPr>
          <w:rFonts w:ascii="Tw Cen MT" w:hAnsi="Tw Cen MT"/>
          <w:b/>
          <w:bCs/>
          <w:sz w:val="20"/>
          <w:szCs w:val="20"/>
        </w:rPr>
      </w:pPr>
      <w:r w:rsidRPr="00987829">
        <w:rPr>
          <w:rFonts w:ascii="Tw Cen MT" w:hAnsi="Tw Cen MT"/>
          <w:b/>
          <w:bCs/>
          <w:sz w:val="20"/>
          <w:szCs w:val="20"/>
        </w:rPr>
        <w:t>To The Ends of the Earth</w:t>
      </w:r>
    </w:p>
    <w:p w14:paraId="3C4EB7E5" w14:textId="77777777" w:rsidR="00953523" w:rsidRPr="00987829" w:rsidRDefault="00953523" w:rsidP="00987829">
      <w:pPr>
        <w:spacing w:line="168" w:lineRule="auto"/>
        <w:jc w:val="center"/>
        <w:rPr>
          <w:rFonts w:ascii="Tw Cen MT" w:hAnsi="Tw Cen MT"/>
          <w:b/>
          <w:bCs/>
          <w:sz w:val="20"/>
          <w:szCs w:val="20"/>
        </w:rPr>
      </w:pPr>
      <w:r w:rsidRPr="00987829">
        <w:rPr>
          <w:rFonts w:ascii="Tw Cen MT" w:hAnsi="Tw Cen MT"/>
          <w:b/>
          <w:bCs/>
          <w:sz w:val="20"/>
          <w:szCs w:val="20"/>
        </w:rPr>
        <w:t>A Sermon Series Through the Book of Acts</w:t>
      </w:r>
    </w:p>
    <w:p w14:paraId="32F19D6A" w14:textId="73898A40" w:rsidR="00953523" w:rsidRPr="00987829" w:rsidRDefault="00953523" w:rsidP="00987829">
      <w:pPr>
        <w:spacing w:line="168" w:lineRule="auto"/>
        <w:jc w:val="center"/>
        <w:rPr>
          <w:rFonts w:ascii="Libian TC" w:eastAsia="Libian TC" w:hAnsi="Libian TC"/>
          <w:b/>
          <w:bCs/>
          <w:color w:val="000000" w:themeColor="text1"/>
          <w:sz w:val="20"/>
          <w:szCs w:val="20"/>
        </w:rPr>
      </w:pPr>
      <w:r w:rsidRPr="00987829">
        <w:rPr>
          <w:rFonts w:ascii="Libian TC" w:eastAsia="Libian TC" w:hAnsi="Libian TC"/>
          <w:b/>
          <w:bCs/>
          <w:color w:val="000000" w:themeColor="text1"/>
          <w:sz w:val="20"/>
          <w:szCs w:val="20"/>
        </w:rPr>
        <w:t xml:space="preserve">“Let No One Seek His Own Good, </w:t>
      </w:r>
      <w:r w:rsidR="00AE1A57" w:rsidRPr="00987829">
        <w:rPr>
          <w:rFonts w:ascii="Libian TC" w:eastAsia="Libian TC" w:hAnsi="Libian TC"/>
          <w:b/>
          <w:bCs/>
          <w:color w:val="000000" w:themeColor="text1"/>
          <w:sz w:val="20"/>
          <w:szCs w:val="20"/>
        </w:rPr>
        <w:t>B</w:t>
      </w:r>
      <w:r w:rsidRPr="00987829">
        <w:rPr>
          <w:rFonts w:ascii="Libian TC" w:eastAsia="Libian TC" w:hAnsi="Libian TC"/>
          <w:b/>
          <w:bCs/>
          <w:color w:val="000000" w:themeColor="text1"/>
          <w:sz w:val="20"/>
          <w:szCs w:val="20"/>
        </w:rPr>
        <w:t xml:space="preserve">ut the Good </w:t>
      </w:r>
      <w:proofErr w:type="gramStart"/>
      <w:r w:rsidR="00552A9F" w:rsidRPr="00987829">
        <w:rPr>
          <w:rFonts w:ascii="Libian TC" w:eastAsia="Libian TC" w:hAnsi="Libian TC"/>
          <w:b/>
          <w:bCs/>
          <w:color w:val="000000" w:themeColor="text1"/>
          <w:sz w:val="20"/>
          <w:szCs w:val="20"/>
        </w:rPr>
        <w:t>Of</w:t>
      </w:r>
      <w:proofErr w:type="gramEnd"/>
      <w:r w:rsidR="00552A9F" w:rsidRPr="00987829">
        <w:rPr>
          <w:rFonts w:ascii="Libian TC" w:eastAsia="Libian TC" w:hAnsi="Libian TC"/>
          <w:b/>
          <w:bCs/>
          <w:color w:val="000000" w:themeColor="text1"/>
          <w:sz w:val="20"/>
          <w:szCs w:val="20"/>
        </w:rPr>
        <w:t xml:space="preserve"> </w:t>
      </w:r>
      <w:r w:rsidRPr="00987829">
        <w:rPr>
          <w:rFonts w:ascii="Libian TC" w:eastAsia="Libian TC" w:hAnsi="Libian TC"/>
          <w:b/>
          <w:bCs/>
          <w:color w:val="000000" w:themeColor="text1"/>
          <w:sz w:val="20"/>
          <w:szCs w:val="20"/>
        </w:rPr>
        <w:t>His Neighbor”</w:t>
      </w:r>
    </w:p>
    <w:p w14:paraId="7A30C173" w14:textId="77777777" w:rsidR="00953523" w:rsidRPr="00987829" w:rsidRDefault="00953523" w:rsidP="00987829">
      <w:pPr>
        <w:spacing w:line="168" w:lineRule="auto"/>
        <w:jc w:val="center"/>
        <w:rPr>
          <w:rFonts w:ascii="Tw Cen MT" w:hAnsi="Tw Cen MT"/>
          <w:b/>
          <w:bCs/>
          <w:sz w:val="20"/>
          <w:szCs w:val="20"/>
        </w:rPr>
      </w:pPr>
      <w:r w:rsidRPr="00987829">
        <w:rPr>
          <w:rFonts w:ascii="Tw Cen MT" w:hAnsi="Tw Cen MT"/>
          <w:b/>
          <w:bCs/>
          <w:sz w:val="20"/>
          <w:szCs w:val="20"/>
        </w:rPr>
        <w:t>Acts 15: 19 – 35</w:t>
      </w:r>
    </w:p>
    <w:p w14:paraId="55230237" w14:textId="77777777" w:rsidR="004E027C" w:rsidRPr="00987829" w:rsidRDefault="004E027C" w:rsidP="00987829">
      <w:pPr>
        <w:spacing w:line="168" w:lineRule="auto"/>
        <w:jc w:val="both"/>
        <w:rPr>
          <w:sz w:val="20"/>
          <w:szCs w:val="20"/>
        </w:rPr>
      </w:pPr>
    </w:p>
    <w:p w14:paraId="19F895F5" w14:textId="7C14FD02" w:rsidR="00953523" w:rsidRPr="00987829" w:rsidRDefault="00953523" w:rsidP="00987829">
      <w:pPr>
        <w:spacing w:line="168" w:lineRule="auto"/>
        <w:jc w:val="both"/>
        <w:rPr>
          <w:rFonts w:ascii="Tw Cen MT" w:hAnsi="Tw Cen MT"/>
          <w:b/>
          <w:bCs/>
          <w:sz w:val="20"/>
          <w:szCs w:val="20"/>
        </w:rPr>
      </w:pPr>
      <w:r w:rsidRPr="00987829">
        <w:rPr>
          <w:rFonts w:ascii="Tw Cen MT" w:hAnsi="Tw Cen MT"/>
          <w:b/>
          <w:bCs/>
          <w:sz w:val="20"/>
          <w:szCs w:val="20"/>
        </w:rPr>
        <w:t xml:space="preserve">An </w:t>
      </w:r>
      <w:r w:rsidRPr="00987829">
        <w:rPr>
          <w:rFonts w:ascii="Tw Cen MT" w:hAnsi="Tw Cen MT"/>
          <w:b/>
          <w:bCs/>
          <w:sz w:val="20"/>
          <w:szCs w:val="20"/>
        </w:rPr>
        <w:t xml:space="preserve">“______________” </w:t>
      </w:r>
      <w:r w:rsidRPr="00987829">
        <w:rPr>
          <w:rFonts w:ascii="Tw Cen MT" w:hAnsi="Tw Cen MT"/>
          <w:b/>
          <w:bCs/>
          <w:sz w:val="20"/>
          <w:szCs w:val="20"/>
        </w:rPr>
        <w:t>of the enemy are those attempts and efforts that we have seen in Acts (and today in our own lives and church) in which the enemy seeks to stop or hinder the gospel’s progression or mission in our lives or others by causing conflict</w:t>
      </w:r>
      <w:r w:rsidRPr="00987829">
        <w:rPr>
          <w:rFonts w:ascii="Tw Cen MT" w:hAnsi="Tw Cen MT"/>
          <w:b/>
          <w:bCs/>
          <w:sz w:val="20"/>
          <w:szCs w:val="20"/>
        </w:rPr>
        <w:t>, d</w:t>
      </w:r>
      <w:r w:rsidRPr="00987829">
        <w:rPr>
          <w:rFonts w:ascii="Tw Cen MT" w:hAnsi="Tw Cen MT"/>
          <w:b/>
          <w:bCs/>
          <w:sz w:val="20"/>
          <w:szCs w:val="20"/>
        </w:rPr>
        <w:t>isunity</w:t>
      </w:r>
      <w:r w:rsidRPr="00987829">
        <w:rPr>
          <w:rFonts w:ascii="Tw Cen MT" w:hAnsi="Tw Cen MT"/>
          <w:b/>
          <w:bCs/>
          <w:sz w:val="20"/>
          <w:szCs w:val="20"/>
        </w:rPr>
        <w:t>, or persecution in the lives of God’s people.</w:t>
      </w:r>
    </w:p>
    <w:p w14:paraId="3CA36D8D" w14:textId="77777777" w:rsidR="00B81899" w:rsidRPr="00987829" w:rsidRDefault="00B81899" w:rsidP="00987829">
      <w:pPr>
        <w:spacing w:line="168" w:lineRule="auto"/>
        <w:jc w:val="both"/>
        <w:rPr>
          <w:rFonts w:ascii="Tw Cen MT" w:hAnsi="Tw Cen MT"/>
          <w:b/>
          <w:bCs/>
          <w:sz w:val="20"/>
          <w:szCs w:val="20"/>
        </w:rPr>
      </w:pPr>
    </w:p>
    <w:p w14:paraId="1D4650BD" w14:textId="0E17887F" w:rsidR="00B81899" w:rsidRPr="00987829" w:rsidRDefault="00B81899" w:rsidP="00987829">
      <w:pPr>
        <w:spacing w:line="168" w:lineRule="auto"/>
        <w:jc w:val="both"/>
        <w:rPr>
          <w:rFonts w:ascii="Tw Cen MT" w:hAnsi="Tw Cen MT"/>
          <w:b/>
          <w:bCs/>
          <w:sz w:val="20"/>
          <w:szCs w:val="20"/>
        </w:rPr>
      </w:pPr>
      <w:r w:rsidRPr="00B81899">
        <w:rPr>
          <w:rFonts w:ascii="Tw Cen MT" w:hAnsi="Tw Cen MT"/>
          <w:b/>
          <w:bCs/>
          <w:sz w:val="20"/>
          <w:szCs w:val="20"/>
        </w:rPr>
        <w:t xml:space="preserve">*James speaks </w:t>
      </w:r>
      <w:r w:rsidRPr="00987829">
        <w:rPr>
          <w:rFonts w:ascii="Tw Cen MT" w:hAnsi="Tw Cen MT"/>
          <w:b/>
          <w:bCs/>
          <w:sz w:val="20"/>
          <w:szCs w:val="20"/>
        </w:rPr>
        <w:t xml:space="preserve">(in v 15 – 17) </w:t>
      </w:r>
      <w:r w:rsidRPr="00B81899">
        <w:rPr>
          <w:rFonts w:ascii="Tw Cen MT" w:hAnsi="Tw Cen MT"/>
          <w:b/>
          <w:bCs/>
          <w:sz w:val="20"/>
          <w:szCs w:val="20"/>
        </w:rPr>
        <w:t xml:space="preserve">from what it is to be the final and decisive authority on all things in our lives </w:t>
      </w:r>
      <w:r w:rsidRPr="00987829">
        <w:rPr>
          <w:rFonts w:ascii="Tw Cen MT" w:hAnsi="Tw Cen MT"/>
          <w:b/>
          <w:bCs/>
          <w:sz w:val="20"/>
          <w:szCs w:val="20"/>
        </w:rPr>
        <w:t xml:space="preserve">and </w:t>
      </w:r>
      <w:r w:rsidRPr="00B81899">
        <w:rPr>
          <w:rFonts w:ascii="Tw Cen MT" w:hAnsi="Tw Cen MT"/>
          <w:b/>
          <w:bCs/>
          <w:sz w:val="20"/>
          <w:szCs w:val="20"/>
        </w:rPr>
        <w:t>all matters of decision we face in a church or as believers</w:t>
      </w:r>
      <w:r w:rsidRPr="00987829">
        <w:rPr>
          <w:rFonts w:ascii="Tw Cen MT" w:hAnsi="Tw Cen MT"/>
          <w:b/>
          <w:bCs/>
          <w:sz w:val="20"/>
          <w:szCs w:val="20"/>
        </w:rPr>
        <w:t>: ____________ ______________.</w:t>
      </w:r>
    </w:p>
    <w:p w14:paraId="26A33D0F" w14:textId="77777777" w:rsidR="00B81899" w:rsidRPr="00987829" w:rsidRDefault="00B81899" w:rsidP="00987829">
      <w:pPr>
        <w:spacing w:line="168" w:lineRule="auto"/>
        <w:jc w:val="both"/>
        <w:rPr>
          <w:rFonts w:ascii="Tw Cen MT" w:hAnsi="Tw Cen MT"/>
          <w:b/>
          <w:bCs/>
          <w:sz w:val="20"/>
          <w:szCs w:val="20"/>
        </w:rPr>
      </w:pPr>
    </w:p>
    <w:p w14:paraId="463785C3" w14:textId="0E157F9C" w:rsidR="00B81899" w:rsidRPr="00987829" w:rsidRDefault="00B81899" w:rsidP="00987829">
      <w:pPr>
        <w:spacing w:line="168" w:lineRule="auto"/>
        <w:jc w:val="both"/>
        <w:rPr>
          <w:rFonts w:ascii="Tw Cen MT" w:hAnsi="Tw Cen MT"/>
          <w:b/>
          <w:bCs/>
          <w:sz w:val="20"/>
          <w:szCs w:val="20"/>
        </w:rPr>
      </w:pPr>
      <w:r w:rsidRPr="00987829">
        <w:rPr>
          <w:rFonts w:ascii="Tw Cen MT" w:hAnsi="Tw Cen MT"/>
          <w:b/>
          <w:bCs/>
          <w:sz w:val="20"/>
          <w:szCs w:val="20"/>
        </w:rPr>
        <w:t>T</w:t>
      </w:r>
      <w:r w:rsidRPr="00B81899">
        <w:rPr>
          <w:rFonts w:ascii="Tw Cen MT" w:hAnsi="Tw Cen MT"/>
          <w:b/>
          <w:bCs/>
          <w:sz w:val="20"/>
          <w:szCs w:val="20"/>
        </w:rPr>
        <w:t>h</w:t>
      </w:r>
      <w:r w:rsidRPr="00987829">
        <w:rPr>
          <w:rFonts w:ascii="Tw Cen MT" w:hAnsi="Tw Cen MT"/>
          <w:b/>
          <w:bCs/>
          <w:sz w:val="20"/>
          <w:szCs w:val="20"/>
        </w:rPr>
        <w:t>e</w:t>
      </w:r>
      <w:r w:rsidRPr="00B81899">
        <w:rPr>
          <w:rFonts w:ascii="Tw Cen MT" w:hAnsi="Tw Cen MT"/>
          <w:b/>
          <w:bCs/>
          <w:sz w:val="20"/>
          <w:szCs w:val="20"/>
        </w:rPr>
        <w:t xml:space="preserve"> </w:t>
      </w:r>
      <w:r w:rsidRPr="00987829">
        <w:rPr>
          <w:rFonts w:ascii="Tw Cen MT" w:hAnsi="Tw Cen MT"/>
          <w:b/>
          <w:bCs/>
          <w:sz w:val="20"/>
          <w:szCs w:val="20"/>
        </w:rPr>
        <w:t>pronouncement</w:t>
      </w:r>
      <w:r w:rsidRPr="00B81899">
        <w:rPr>
          <w:rFonts w:ascii="Tw Cen MT" w:hAnsi="Tw Cen MT"/>
          <w:b/>
          <w:bCs/>
          <w:sz w:val="20"/>
          <w:szCs w:val="20"/>
        </w:rPr>
        <w:t xml:space="preserve"> from the council is</w:t>
      </w:r>
      <w:r w:rsidRPr="00987829">
        <w:rPr>
          <w:rFonts w:ascii="Tw Cen MT" w:hAnsi="Tw Cen MT"/>
          <w:b/>
          <w:bCs/>
          <w:sz w:val="20"/>
          <w:szCs w:val="20"/>
        </w:rPr>
        <w:t xml:space="preserve"> </w:t>
      </w:r>
      <w:r w:rsidRPr="00B81899">
        <w:rPr>
          <w:rFonts w:ascii="Tw Cen MT" w:hAnsi="Tw Cen MT"/>
          <w:b/>
          <w:bCs/>
          <w:sz w:val="20"/>
          <w:szCs w:val="20"/>
        </w:rPr>
        <w:t>unanimously reached by the apostles</w:t>
      </w:r>
      <w:r w:rsidRPr="00987829">
        <w:rPr>
          <w:rFonts w:ascii="Tw Cen MT" w:hAnsi="Tw Cen MT"/>
          <w:b/>
          <w:bCs/>
          <w:sz w:val="20"/>
          <w:szCs w:val="20"/>
        </w:rPr>
        <w:t xml:space="preserve">, </w:t>
      </w:r>
      <w:r w:rsidRPr="00B81899">
        <w:rPr>
          <w:rFonts w:ascii="Tw Cen MT" w:hAnsi="Tw Cen MT"/>
          <w:b/>
          <w:bCs/>
          <w:sz w:val="20"/>
          <w:szCs w:val="20"/>
        </w:rPr>
        <w:t>elders</w:t>
      </w:r>
      <w:r w:rsidRPr="00987829">
        <w:rPr>
          <w:rFonts w:ascii="Tw Cen MT" w:hAnsi="Tw Cen MT"/>
          <w:b/>
          <w:bCs/>
          <w:sz w:val="20"/>
          <w:szCs w:val="20"/>
        </w:rPr>
        <w:t>, c</w:t>
      </w:r>
      <w:r w:rsidRPr="00B81899">
        <w:rPr>
          <w:rFonts w:ascii="Tw Cen MT" w:hAnsi="Tw Cen MT"/>
          <w:b/>
          <w:bCs/>
          <w:sz w:val="20"/>
          <w:szCs w:val="20"/>
        </w:rPr>
        <w:t>hurch</w:t>
      </w:r>
      <w:r w:rsidRPr="00987829">
        <w:rPr>
          <w:rFonts w:ascii="Tw Cen MT" w:hAnsi="Tw Cen MT"/>
          <w:b/>
          <w:bCs/>
          <w:sz w:val="20"/>
          <w:szCs w:val="20"/>
        </w:rPr>
        <w:t xml:space="preserve">, </w:t>
      </w:r>
      <w:r w:rsidRPr="00B81899">
        <w:rPr>
          <w:rFonts w:ascii="Tw Cen MT" w:hAnsi="Tw Cen MT"/>
          <w:b/>
          <w:bCs/>
          <w:sz w:val="20"/>
          <w:szCs w:val="20"/>
        </w:rPr>
        <w:t>and most importantly</w:t>
      </w:r>
      <w:r w:rsidR="00991EDB" w:rsidRPr="00987829">
        <w:rPr>
          <w:rFonts w:ascii="Tw Cen MT" w:hAnsi="Tw Cen MT"/>
          <w:b/>
          <w:bCs/>
          <w:sz w:val="20"/>
          <w:szCs w:val="20"/>
        </w:rPr>
        <w:t>, the __________ ___________.</w:t>
      </w:r>
      <w:r w:rsidRPr="00B81899">
        <w:rPr>
          <w:rFonts w:ascii="Tw Cen MT" w:hAnsi="Tw Cen MT"/>
          <w:b/>
          <w:bCs/>
          <w:sz w:val="20"/>
          <w:szCs w:val="20"/>
        </w:rPr>
        <w:t xml:space="preserve"> </w:t>
      </w:r>
    </w:p>
    <w:p w14:paraId="3B47D2DF" w14:textId="77777777" w:rsidR="00991EDB" w:rsidRPr="00987829" w:rsidRDefault="00991EDB" w:rsidP="00987829">
      <w:pPr>
        <w:spacing w:line="168" w:lineRule="auto"/>
        <w:jc w:val="both"/>
        <w:rPr>
          <w:rFonts w:ascii="Tw Cen MT" w:hAnsi="Tw Cen MT"/>
          <w:b/>
          <w:bCs/>
          <w:sz w:val="20"/>
          <w:szCs w:val="20"/>
        </w:rPr>
      </w:pPr>
    </w:p>
    <w:p w14:paraId="7925258D" w14:textId="68AF99A3" w:rsidR="00991EDB" w:rsidRPr="00991EDB" w:rsidRDefault="00991EDB" w:rsidP="00987829">
      <w:pPr>
        <w:spacing w:line="168" w:lineRule="auto"/>
        <w:jc w:val="both"/>
        <w:rPr>
          <w:rFonts w:ascii="Tw Cen MT" w:hAnsi="Tw Cen MT"/>
          <w:b/>
          <w:bCs/>
          <w:sz w:val="20"/>
          <w:szCs w:val="20"/>
        </w:rPr>
      </w:pPr>
      <w:r w:rsidRPr="00987829">
        <w:rPr>
          <w:rFonts w:ascii="Tw Cen MT" w:hAnsi="Tw Cen MT"/>
          <w:b/>
          <w:bCs/>
          <w:sz w:val="20"/>
          <w:szCs w:val="20"/>
        </w:rPr>
        <w:t>________________</w:t>
      </w:r>
      <w:r w:rsidRPr="00991EDB">
        <w:rPr>
          <w:rFonts w:ascii="Tw Cen MT" w:hAnsi="Tw Cen MT"/>
          <w:b/>
          <w:bCs/>
          <w:sz w:val="20"/>
          <w:szCs w:val="20"/>
        </w:rPr>
        <w:t xml:space="preserve"> </w:t>
      </w:r>
      <w:r w:rsidRPr="00987829">
        <w:rPr>
          <w:rFonts w:ascii="Tw Cen MT" w:hAnsi="Tw Cen MT"/>
          <w:b/>
          <w:bCs/>
          <w:sz w:val="20"/>
          <w:szCs w:val="20"/>
        </w:rPr>
        <w:t>H</w:t>
      </w:r>
      <w:r w:rsidRPr="00991EDB">
        <w:rPr>
          <w:rFonts w:ascii="Tw Cen MT" w:hAnsi="Tw Cen MT"/>
          <w:b/>
          <w:bCs/>
          <w:sz w:val="20"/>
          <w:szCs w:val="20"/>
        </w:rPr>
        <w:t>imself had led the church in this decision</w:t>
      </w:r>
      <w:r w:rsidRPr="00987829">
        <w:rPr>
          <w:rFonts w:ascii="Tw Cen MT" w:hAnsi="Tw Cen MT"/>
          <w:b/>
          <w:bCs/>
          <w:sz w:val="20"/>
          <w:szCs w:val="20"/>
        </w:rPr>
        <w:t xml:space="preserve"> </w:t>
      </w:r>
      <w:r w:rsidRPr="00991EDB">
        <w:rPr>
          <w:rFonts w:ascii="Tw Cen MT" w:hAnsi="Tw Cen MT"/>
          <w:b/>
          <w:bCs/>
          <w:sz w:val="20"/>
          <w:szCs w:val="20"/>
        </w:rPr>
        <w:t>as God the Spirit ensured that the true gospel was not lost by this ebb attack from</w:t>
      </w:r>
      <w:r w:rsidRPr="00987829">
        <w:rPr>
          <w:rFonts w:ascii="Tw Cen MT" w:hAnsi="Tw Cen MT"/>
          <w:b/>
          <w:bCs/>
          <w:sz w:val="20"/>
          <w:szCs w:val="20"/>
        </w:rPr>
        <w:t xml:space="preserve"> the enemy. </w:t>
      </w:r>
      <w:r w:rsidRPr="00991EDB">
        <w:rPr>
          <w:rFonts w:ascii="Tw Cen MT" w:hAnsi="Tw Cen MT"/>
          <w:b/>
          <w:bCs/>
          <w:sz w:val="20"/>
          <w:szCs w:val="20"/>
        </w:rPr>
        <w:t xml:space="preserve"> </w:t>
      </w:r>
    </w:p>
    <w:p w14:paraId="0827FD75" w14:textId="6443FF11" w:rsidR="00B81899" w:rsidRPr="00987829" w:rsidRDefault="000F6661" w:rsidP="00987829">
      <w:pPr>
        <w:spacing w:line="168" w:lineRule="auto"/>
        <w:jc w:val="both"/>
        <w:rPr>
          <w:rFonts w:ascii="Tw Cen MT" w:hAnsi="Tw Cen MT"/>
          <w:b/>
          <w:bCs/>
          <w:sz w:val="20"/>
          <w:szCs w:val="20"/>
        </w:rPr>
      </w:pPr>
      <w:r w:rsidRPr="00987829">
        <w:rPr>
          <w:rFonts w:ascii="Tw Cen MT" w:hAnsi="Tw Cen MT"/>
          <w:b/>
          <w:bCs/>
          <w:sz w:val="20"/>
          <w:szCs w:val="20"/>
        </w:rPr>
        <w:br/>
        <w:t>W</w:t>
      </w:r>
      <w:r w:rsidRPr="00987829">
        <w:rPr>
          <w:rFonts w:ascii="Tw Cen MT" w:hAnsi="Tw Cen MT"/>
          <w:b/>
          <w:bCs/>
          <w:sz w:val="20"/>
          <w:szCs w:val="20"/>
        </w:rPr>
        <w:t xml:space="preserve">riting books or letters was a tremendous financial and labor cost in the first century. That Luke recorded for us the letter in its entirety demonstrates to us its theological </w:t>
      </w:r>
      <w:r w:rsidRPr="00987829">
        <w:rPr>
          <w:rFonts w:ascii="Tw Cen MT" w:hAnsi="Tw Cen MT"/>
          <w:b/>
          <w:bCs/>
          <w:sz w:val="20"/>
          <w:szCs w:val="20"/>
        </w:rPr>
        <w:t>___________________</w:t>
      </w:r>
      <w:r w:rsidRPr="00987829">
        <w:rPr>
          <w:rFonts w:ascii="Tw Cen MT" w:hAnsi="Tw Cen MT"/>
          <w:b/>
          <w:bCs/>
          <w:sz w:val="20"/>
          <w:szCs w:val="20"/>
        </w:rPr>
        <w:t xml:space="preserve"> and relevance to us today.   </w:t>
      </w:r>
    </w:p>
    <w:p w14:paraId="5FDAAD3E" w14:textId="77777777" w:rsidR="00213626" w:rsidRPr="00987829" w:rsidRDefault="00213626" w:rsidP="00987829">
      <w:pPr>
        <w:spacing w:line="168" w:lineRule="auto"/>
        <w:jc w:val="both"/>
        <w:rPr>
          <w:rFonts w:ascii="Tw Cen MT" w:hAnsi="Tw Cen MT"/>
          <w:b/>
          <w:bCs/>
          <w:sz w:val="20"/>
          <w:szCs w:val="20"/>
        </w:rPr>
      </w:pPr>
    </w:p>
    <w:p w14:paraId="0507F205" w14:textId="5560331D" w:rsidR="00213626" w:rsidRPr="00987829" w:rsidRDefault="00213626" w:rsidP="00987829">
      <w:pPr>
        <w:spacing w:line="168" w:lineRule="auto"/>
        <w:jc w:val="both"/>
        <w:rPr>
          <w:rFonts w:ascii="Tw Cen MT" w:hAnsi="Tw Cen MT"/>
          <w:b/>
          <w:bCs/>
          <w:sz w:val="20"/>
          <w:szCs w:val="20"/>
        </w:rPr>
      </w:pPr>
      <w:r w:rsidRPr="00987829">
        <w:rPr>
          <w:rFonts w:ascii="Tw Cen MT" w:hAnsi="Tw Cen MT"/>
          <w:b/>
          <w:bCs/>
          <w:sz w:val="20"/>
          <w:szCs w:val="20"/>
        </w:rPr>
        <w:t>T</w:t>
      </w:r>
      <w:r w:rsidRPr="00987829">
        <w:rPr>
          <w:rFonts w:ascii="Tw Cen MT" w:hAnsi="Tw Cen MT"/>
          <w:b/>
          <w:bCs/>
          <w:sz w:val="20"/>
          <w:szCs w:val="20"/>
        </w:rPr>
        <w:t xml:space="preserve">he letter written by the Jerusalem </w:t>
      </w:r>
      <w:r w:rsidR="005D25EE">
        <w:rPr>
          <w:rFonts w:ascii="Tw Cen MT" w:hAnsi="Tw Cen MT"/>
          <w:b/>
          <w:bCs/>
          <w:sz w:val="20"/>
          <w:szCs w:val="20"/>
        </w:rPr>
        <w:t xml:space="preserve">Council </w:t>
      </w:r>
      <w:r w:rsidRPr="00987829">
        <w:rPr>
          <w:rFonts w:ascii="Tw Cen MT" w:hAnsi="Tw Cen MT"/>
          <w:b/>
          <w:bCs/>
          <w:sz w:val="20"/>
          <w:szCs w:val="20"/>
        </w:rPr>
        <w:t xml:space="preserve">is first and foremost </w:t>
      </w:r>
      <w:r w:rsidRPr="00987829">
        <w:rPr>
          <w:rFonts w:ascii="Tw Cen MT" w:hAnsi="Tw Cen MT"/>
          <w:b/>
          <w:bCs/>
          <w:sz w:val="20"/>
          <w:szCs w:val="20"/>
        </w:rPr>
        <w:t xml:space="preserve">of a </w:t>
      </w:r>
      <w:r w:rsidRPr="00987829">
        <w:rPr>
          <w:rFonts w:ascii="Tw Cen MT" w:hAnsi="Tw Cen MT"/>
          <w:b/>
          <w:bCs/>
          <w:sz w:val="20"/>
          <w:szCs w:val="20"/>
        </w:rPr>
        <w:t xml:space="preserve">warm and </w:t>
      </w:r>
      <w:r w:rsidRPr="00987829">
        <w:rPr>
          <w:rFonts w:ascii="Tw Cen MT" w:hAnsi="Tw Cen MT"/>
          <w:b/>
          <w:bCs/>
          <w:sz w:val="20"/>
          <w:szCs w:val="20"/>
        </w:rPr>
        <w:t>_____________ tone and heart.</w:t>
      </w:r>
    </w:p>
    <w:p w14:paraId="002F21B5" w14:textId="77777777" w:rsidR="00715312" w:rsidRPr="00987829" w:rsidRDefault="00715312" w:rsidP="00987829">
      <w:pPr>
        <w:spacing w:line="168" w:lineRule="auto"/>
        <w:jc w:val="both"/>
        <w:rPr>
          <w:rFonts w:ascii="Tw Cen MT" w:hAnsi="Tw Cen MT"/>
          <w:b/>
          <w:bCs/>
          <w:sz w:val="20"/>
          <w:szCs w:val="20"/>
        </w:rPr>
      </w:pPr>
    </w:p>
    <w:p w14:paraId="71937539" w14:textId="6BD39F02" w:rsidR="00715312" w:rsidRPr="00987829" w:rsidRDefault="00715312" w:rsidP="00987829">
      <w:pPr>
        <w:spacing w:line="168" w:lineRule="auto"/>
        <w:jc w:val="both"/>
        <w:rPr>
          <w:rFonts w:ascii="Tw Cen MT" w:hAnsi="Tw Cen MT"/>
          <w:b/>
          <w:bCs/>
          <w:sz w:val="20"/>
          <w:szCs w:val="20"/>
        </w:rPr>
      </w:pPr>
      <w:r w:rsidRPr="00987829">
        <w:rPr>
          <w:rFonts w:ascii="Tw Cen MT" w:hAnsi="Tw Cen MT"/>
          <w:b/>
          <w:bCs/>
          <w:sz w:val="20"/>
          <w:szCs w:val="20"/>
        </w:rPr>
        <w:t>T</w:t>
      </w:r>
      <w:r w:rsidRPr="00987829">
        <w:rPr>
          <w:rFonts w:ascii="Tw Cen MT" w:hAnsi="Tw Cen MT"/>
          <w:b/>
          <w:bCs/>
          <w:sz w:val="20"/>
          <w:szCs w:val="20"/>
        </w:rPr>
        <w:t xml:space="preserve">heological decisions are pastoral. Pastoral decisions are </w:t>
      </w:r>
      <w:r w:rsidRPr="00987829">
        <w:rPr>
          <w:rFonts w:ascii="Tw Cen MT" w:hAnsi="Tw Cen MT"/>
          <w:b/>
          <w:bCs/>
          <w:sz w:val="20"/>
          <w:szCs w:val="20"/>
        </w:rPr>
        <w:t>_______________.</w:t>
      </w:r>
    </w:p>
    <w:p w14:paraId="3EC84E74" w14:textId="77777777" w:rsidR="00213626" w:rsidRPr="00987829" w:rsidRDefault="00213626" w:rsidP="00987829">
      <w:pPr>
        <w:spacing w:line="168" w:lineRule="auto"/>
        <w:jc w:val="both"/>
        <w:rPr>
          <w:rFonts w:ascii="Tw Cen MT" w:hAnsi="Tw Cen MT"/>
          <w:b/>
          <w:bCs/>
          <w:sz w:val="20"/>
          <w:szCs w:val="20"/>
        </w:rPr>
      </w:pPr>
    </w:p>
    <w:p w14:paraId="7F3B97A1" w14:textId="653CD2EF" w:rsidR="00213626" w:rsidRPr="00987829" w:rsidRDefault="00213626" w:rsidP="00987829">
      <w:pPr>
        <w:spacing w:line="168" w:lineRule="auto"/>
        <w:jc w:val="both"/>
        <w:rPr>
          <w:rFonts w:ascii="Tw Cen MT" w:hAnsi="Tw Cen MT"/>
          <w:b/>
          <w:bCs/>
          <w:sz w:val="20"/>
          <w:szCs w:val="20"/>
        </w:rPr>
      </w:pPr>
      <w:r w:rsidRPr="00213626">
        <w:rPr>
          <w:rFonts w:ascii="Tw Cen MT" w:hAnsi="Tw Cen MT"/>
          <w:b/>
          <w:bCs/>
          <w:sz w:val="20"/>
          <w:szCs w:val="20"/>
        </w:rPr>
        <w:t xml:space="preserve">The Jerusalem council affirms that these </w:t>
      </w:r>
      <w:r w:rsidRPr="00987829">
        <w:rPr>
          <w:rFonts w:ascii="Tw Cen MT" w:hAnsi="Tw Cen MT"/>
          <w:b/>
          <w:bCs/>
          <w:sz w:val="20"/>
          <w:szCs w:val="20"/>
        </w:rPr>
        <w:t>G</w:t>
      </w:r>
      <w:r w:rsidRPr="00213626">
        <w:rPr>
          <w:rFonts w:ascii="Tw Cen MT" w:hAnsi="Tw Cen MT"/>
          <w:b/>
          <w:bCs/>
          <w:sz w:val="20"/>
          <w:szCs w:val="20"/>
        </w:rPr>
        <w:t xml:space="preserve">entiles who will receive this letter are in fact </w:t>
      </w:r>
      <w:r w:rsidRPr="00987829">
        <w:rPr>
          <w:rFonts w:ascii="Tw Cen MT" w:hAnsi="Tw Cen MT"/>
          <w:b/>
          <w:bCs/>
          <w:sz w:val="20"/>
          <w:szCs w:val="20"/>
        </w:rPr>
        <w:t xml:space="preserve">their __________ </w:t>
      </w:r>
      <w:r w:rsidRPr="00213626">
        <w:rPr>
          <w:rFonts w:ascii="Tw Cen MT" w:hAnsi="Tw Cen MT"/>
          <w:b/>
          <w:bCs/>
          <w:sz w:val="20"/>
          <w:szCs w:val="20"/>
        </w:rPr>
        <w:t xml:space="preserve">and </w:t>
      </w:r>
      <w:r w:rsidRPr="00987829">
        <w:rPr>
          <w:rFonts w:ascii="Tw Cen MT" w:hAnsi="Tw Cen MT"/>
          <w:b/>
          <w:bCs/>
          <w:sz w:val="20"/>
          <w:szCs w:val="20"/>
        </w:rPr>
        <w:t xml:space="preserve">______________ </w:t>
      </w:r>
      <w:r w:rsidRPr="00213626">
        <w:rPr>
          <w:rFonts w:ascii="Tw Cen MT" w:hAnsi="Tw Cen MT"/>
          <w:b/>
          <w:bCs/>
          <w:sz w:val="20"/>
          <w:szCs w:val="20"/>
        </w:rPr>
        <w:t>in Christ because of their like faith (and therefore not by adherence to the law)</w:t>
      </w:r>
      <w:r w:rsidRPr="00987829">
        <w:rPr>
          <w:rFonts w:ascii="Tw Cen MT" w:hAnsi="Tw Cen MT"/>
          <w:b/>
          <w:bCs/>
          <w:sz w:val="20"/>
          <w:szCs w:val="20"/>
        </w:rPr>
        <w:t>.</w:t>
      </w:r>
    </w:p>
    <w:p w14:paraId="0BF5B047" w14:textId="77777777" w:rsidR="00EE0FC3" w:rsidRPr="00987829" w:rsidRDefault="00EE0FC3" w:rsidP="00987829">
      <w:pPr>
        <w:spacing w:line="168" w:lineRule="auto"/>
        <w:jc w:val="both"/>
        <w:rPr>
          <w:rFonts w:ascii="Tw Cen MT" w:hAnsi="Tw Cen MT"/>
          <w:b/>
          <w:bCs/>
          <w:sz w:val="20"/>
          <w:szCs w:val="20"/>
        </w:rPr>
      </w:pPr>
    </w:p>
    <w:p w14:paraId="48A342B7" w14:textId="2F9598C9" w:rsidR="00EE0FC3" w:rsidRPr="00987829" w:rsidRDefault="00EE0FC3" w:rsidP="00987829">
      <w:pPr>
        <w:spacing w:line="168" w:lineRule="auto"/>
        <w:jc w:val="both"/>
        <w:rPr>
          <w:rFonts w:ascii="Tw Cen MT" w:hAnsi="Tw Cen MT"/>
          <w:b/>
          <w:bCs/>
          <w:sz w:val="20"/>
          <w:szCs w:val="20"/>
        </w:rPr>
      </w:pPr>
      <w:r w:rsidRPr="00EE0FC3">
        <w:rPr>
          <w:rFonts w:ascii="Tw Cen MT" w:hAnsi="Tw Cen MT"/>
          <w:b/>
          <w:bCs/>
          <w:sz w:val="20"/>
          <w:szCs w:val="20"/>
        </w:rPr>
        <w:t>The word</w:t>
      </w:r>
      <w:r w:rsidRPr="00987829">
        <w:rPr>
          <w:rFonts w:ascii="Tw Cen MT" w:hAnsi="Tw Cen MT"/>
          <w:b/>
          <w:bCs/>
          <w:sz w:val="20"/>
          <w:szCs w:val="20"/>
        </w:rPr>
        <w:t xml:space="preserve"> </w:t>
      </w:r>
      <w:r w:rsidRPr="00EE0FC3">
        <w:rPr>
          <w:rFonts w:ascii="Tw Cen MT" w:hAnsi="Tw Cen MT"/>
          <w:b/>
          <w:bCs/>
          <w:sz w:val="20"/>
          <w:szCs w:val="20"/>
        </w:rPr>
        <w:t>translated</w:t>
      </w:r>
      <w:r w:rsidRPr="00987829">
        <w:rPr>
          <w:rFonts w:ascii="Tw Cen MT" w:hAnsi="Tw Cen MT"/>
          <w:b/>
          <w:bCs/>
          <w:sz w:val="20"/>
          <w:szCs w:val="20"/>
        </w:rPr>
        <w:t xml:space="preserve"> “______________”</w:t>
      </w:r>
      <w:r w:rsidRPr="00EE0FC3">
        <w:rPr>
          <w:rFonts w:ascii="Tw Cen MT" w:hAnsi="Tw Cen MT"/>
          <w:b/>
          <w:bCs/>
          <w:sz w:val="20"/>
          <w:szCs w:val="20"/>
        </w:rPr>
        <w:t xml:space="preserve">is the word </w:t>
      </w:r>
      <w:r w:rsidRPr="00EE0FC3">
        <w:rPr>
          <w:rFonts w:ascii="Calibri" w:hAnsi="Calibri" w:cs="Calibri"/>
          <w:b/>
          <w:bCs/>
          <w:sz w:val="20"/>
          <w:szCs w:val="20"/>
        </w:rPr>
        <w:t>ταρα</w:t>
      </w:r>
      <w:r w:rsidRPr="00EE0FC3">
        <w:rPr>
          <w:rFonts w:ascii="Tw Cen MT" w:hAnsi="Tw Cen MT"/>
          <w:b/>
          <w:bCs/>
          <w:sz w:val="20"/>
          <w:szCs w:val="20"/>
        </w:rPr>
        <w:t>́</w:t>
      </w:r>
      <w:proofErr w:type="spellStart"/>
      <w:r w:rsidRPr="00EE0FC3">
        <w:rPr>
          <w:rFonts w:ascii="Calibri" w:hAnsi="Calibri" w:cs="Calibri"/>
          <w:b/>
          <w:bCs/>
          <w:sz w:val="20"/>
          <w:szCs w:val="20"/>
        </w:rPr>
        <w:t>σσω</w:t>
      </w:r>
      <w:proofErr w:type="spellEnd"/>
      <w:r w:rsidRPr="00987829">
        <w:rPr>
          <w:rFonts w:ascii="Tw Cen MT" w:hAnsi="Tw Cen MT"/>
          <w:b/>
          <w:bCs/>
          <w:sz w:val="20"/>
          <w:szCs w:val="20"/>
        </w:rPr>
        <w:t>. The word communicates</w:t>
      </w:r>
      <w:r w:rsidRPr="00EE0FC3">
        <w:rPr>
          <w:rFonts w:ascii="Tw Cen MT" w:hAnsi="Tw Cen MT"/>
          <w:b/>
          <w:bCs/>
          <w:sz w:val="20"/>
          <w:szCs w:val="20"/>
        </w:rPr>
        <w:t xml:space="preserve"> a great distress </w:t>
      </w:r>
      <w:r w:rsidRPr="00987829">
        <w:rPr>
          <w:rFonts w:ascii="Tw Cen MT" w:hAnsi="Tw Cen MT"/>
          <w:b/>
          <w:bCs/>
          <w:sz w:val="20"/>
          <w:szCs w:val="20"/>
        </w:rPr>
        <w:t xml:space="preserve">and </w:t>
      </w:r>
      <w:r w:rsidRPr="00EE0FC3">
        <w:rPr>
          <w:rFonts w:ascii="Tw Cen MT" w:hAnsi="Tw Cen MT"/>
          <w:b/>
          <w:bCs/>
          <w:sz w:val="20"/>
          <w:szCs w:val="20"/>
        </w:rPr>
        <w:t xml:space="preserve">a frightful disturbing </w:t>
      </w:r>
      <w:r w:rsidRPr="00987829">
        <w:rPr>
          <w:rFonts w:ascii="Tw Cen MT" w:hAnsi="Tw Cen MT"/>
          <w:b/>
          <w:bCs/>
          <w:sz w:val="20"/>
          <w:szCs w:val="20"/>
        </w:rPr>
        <w:t>that comes to person. I</w:t>
      </w:r>
      <w:r w:rsidRPr="00EE0FC3">
        <w:rPr>
          <w:rFonts w:ascii="Tw Cen MT" w:hAnsi="Tw Cen MT"/>
          <w:b/>
          <w:bCs/>
          <w:sz w:val="20"/>
          <w:szCs w:val="20"/>
        </w:rPr>
        <w:t xml:space="preserve">t is the same word used in the gospel of John 14 to describe the state of mind of the disciples after Jesus told them of his impending betrayal by one of them and </w:t>
      </w:r>
      <w:proofErr w:type="gramStart"/>
      <w:r w:rsidRPr="00987829">
        <w:rPr>
          <w:rFonts w:ascii="Tw Cen MT" w:hAnsi="Tw Cen MT"/>
          <w:b/>
          <w:bCs/>
          <w:sz w:val="20"/>
          <w:szCs w:val="20"/>
        </w:rPr>
        <w:t>His</w:t>
      </w:r>
      <w:proofErr w:type="gramEnd"/>
      <w:r w:rsidRPr="00987829">
        <w:rPr>
          <w:rFonts w:ascii="Tw Cen MT" w:hAnsi="Tw Cen MT"/>
          <w:b/>
          <w:bCs/>
          <w:sz w:val="20"/>
          <w:szCs w:val="20"/>
        </w:rPr>
        <w:t xml:space="preserve"> approaching</w:t>
      </w:r>
      <w:r w:rsidRPr="00EE0FC3">
        <w:rPr>
          <w:rFonts w:ascii="Tw Cen MT" w:hAnsi="Tw Cen MT"/>
          <w:b/>
          <w:bCs/>
          <w:sz w:val="20"/>
          <w:szCs w:val="20"/>
        </w:rPr>
        <w:t xml:space="preserve"> death</w:t>
      </w:r>
      <w:r w:rsidRPr="00987829">
        <w:rPr>
          <w:rFonts w:ascii="Tw Cen MT" w:hAnsi="Tw Cen MT"/>
          <w:b/>
          <w:bCs/>
          <w:sz w:val="20"/>
          <w:szCs w:val="20"/>
        </w:rPr>
        <w:t>.</w:t>
      </w:r>
      <w:r w:rsidRPr="00EE0FC3">
        <w:rPr>
          <w:rFonts w:ascii="Tw Cen MT" w:hAnsi="Tw Cen MT"/>
          <w:b/>
          <w:bCs/>
          <w:sz w:val="20"/>
          <w:szCs w:val="20"/>
        </w:rPr>
        <w:t xml:space="preserve">   </w:t>
      </w:r>
    </w:p>
    <w:p w14:paraId="0F7D02A6" w14:textId="77777777" w:rsidR="00715312" w:rsidRPr="00213626" w:rsidRDefault="00715312" w:rsidP="00987829">
      <w:pPr>
        <w:spacing w:line="168" w:lineRule="auto"/>
        <w:jc w:val="both"/>
        <w:rPr>
          <w:rFonts w:ascii="Tw Cen MT" w:hAnsi="Tw Cen MT"/>
          <w:b/>
          <w:bCs/>
          <w:sz w:val="20"/>
          <w:szCs w:val="20"/>
        </w:rPr>
      </w:pPr>
    </w:p>
    <w:p w14:paraId="4F2D2E7A" w14:textId="573C9DCE" w:rsidR="00213626" w:rsidRPr="00987829" w:rsidRDefault="00715312" w:rsidP="00987829">
      <w:pPr>
        <w:spacing w:line="168" w:lineRule="auto"/>
        <w:jc w:val="both"/>
        <w:rPr>
          <w:rFonts w:ascii="Tw Cen MT" w:hAnsi="Tw Cen MT"/>
          <w:b/>
          <w:bCs/>
          <w:sz w:val="20"/>
          <w:szCs w:val="20"/>
        </w:rPr>
      </w:pPr>
      <w:r w:rsidRPr="00987829">
        <w:rPr>
          <w:rFonts w:ascii="Tw Cen MT" w:hAnsi="Tw Cen MT"/>
          <w:b/>
          <w:bCs/>
          <w:sz w:val="20"/>
          <w:szCs w:val="20"/>
        </w:rPr>
        <w:t xml:space="preserve">The word </w:t>
      </w:r>
      <w:r w:rsidRPr="00987829">
        <w:rPr>
          <w:rFonts w:ascii="Calibri" w:hAnsi="Calibri" w:cs="Calibri"/>
          <w:b/>
          <w:bCs/>
          <w:sz w:val="20"/>
          <w:szCs w:val="20"/>
        </w:rPr>
        <w:t>ἀνα</w:t>
      </w:r>
      <w:proofErr w:type="spellStart"/>
      <w:r w:rsidRPr="00987829">
        <w:rPr>
          <w:rFonts w:ascii="Calibri" w:hAnsi="Calibri" w:cs="Calibri"/>
          <w:b/>
          <w:bCs/>
          <w:sz w:val="20"/>
          <w:szCs w:val="20"/>
        </w:rPr>
        <w:t>σκευ</w:t>
      </w:r>
      <w:proofErr w:type="spellEnd"/>
      <w:r w:rsidRPr="00987829">
        <w:rPr>
          <w:rFonts w:ascii="Calibri" w:hAnsi="Calibri" w:cs="Calibri"/>
          <w:b/>
          <w:bCs/>
          <w:sz w:val="20"/>
          <w:szCs w:val="20"/>
        </w:rPr>
        <w:t>α</w:t>
      </w:r>
      <w:r w:rsidRPr="00987829">
        <w:rPr>
          <w:rFonts w:ascii="Tw Cen MT" w:hAnsi="Tw Cen MT"/>
          <w:b/>
          <w:bCs/>
          <w:sz w:val="20"/>
          <w:szCs w:val="20"/>
        </w:rPr>
        <w:t>́</w:t>
      </w:r>
      <w:proofErr w:type="spellStart"/>
      <w:r w:rsidRPr="00987829">
        <w:rPr>
          <w:rFonts w:ascii="Calibri" w:hAnsi="Calibri" w:cs="Calibri"/>
          <w:b/>
          <w:bCs/>
          <w:sz w:val="20"/>
          <w:szCs w:val="20"/>
        </w:rPr>
        <w:t>ζω</w:t>
      </w:r>
      <w:proofErr w:type="spellEnd"/>
      <w:r w:rsidRPr="00987829">
        <w:rPr>
          <w:rFonts w:ascii="Tw Cen MT" w:hAnsi="Tw Cen MT"/>
          <w:b/>
          <w:bCs/>
          <w:sz w:val="20"/>
          <w:szCs w:val="20"/>
        </w:rPr>
        <w:t xml:space="preserve"> translates to “cause distress or unsettle”. In writings outside the </w:t>
      </w:r>
      <w:r w:rsidRPr="00987829">
        <w:rPr>
          <w:rFonts w:ascii="Tw Cen MT" w:hAnsi="Tw Cen MT"/>
          <w:b/>
          <w:bCs/>
          <w:sz w:val="20"/>
          <w:szCs w:val="20"/>
        </w:rPr>
        <w:t>Bible,</w:t>
      </w:r>
      <w:r w:rsidRPr="00987829">
        <w:rPr>
          <w:rFonts w:ascii="Tw Cen MT" w:hAnsi="Tw Cen MT"/>
          <w:b/>
          <w:bCs/>
          <w:sz w:val="20"/>
          <w:szCs w:val="20"/>
        </w:rPr>
        <w:t xml:space="preserve"> it is used to communicate the military plundering of a town or going</w:t>
      </w:r>
      <w:r w:rsidRPr="00987829">
        <w:rPr>
          <w:rFonts w:ascii="Tw Cen MT" w:hAnsi="Tw Cen MT"/>
          <w:b/>
          <w:bCs/>
          <w:sz w:val="20"/>
          <w:szCs w:val="20"/>
        </w:rPr>
        <w:t xml:space="preserve"> _____________.</w:t>
      </w:r>
    </w:p>
    <w:p w14:paraId="2E0B970B" w14:textId="77777777" w:rsidR="00DA75D1" w:rsidRPr="00987829" w:rsidRDefault="00DA75D1" w:rsidP="00987829">
      <w:pPr>
        <w:spacing w:line="168" w:lineRule="auto"/>
        <w:jc w:val="both"/>
        <w:rPr>
          <w:rFonts w:ascii="Tw Cen MT" w:hAnsi="Tw Cen MT"/>
          <w:b/>
          <w:bCs/>
          <w:sz w:val="20"/>
          <w:szCs w:val="20"/>
        </w:rPr>
      </w:pPr>
    </w:p>
    <w:p w14:paraId="485FC787" w14:textId="0777D2E0" w:rsidR="00DA75D1" w:rsidRPr="00987829" w:rsidRDefault="00DA75D1" w:rsidP="00987829">
      <w:pPr>
        <w:spacing w:line="168" w:lineRule="auto"/>
        <w:jc w:val="both"/>
        <w:rPr>
          <w:rFonts w:ascii="Tw Cen MT" w:hAnsi="Tw Cen MT"/>
          <w:b/>
          <w:bCs/>
          <w:sz w:val="20"/>
          <w:szCs w:val="20"/>
        </w:rPr>
      </w:pPr>
      <w:r w:rsidRPr="00987829">
        <w:rPr>
          <w:rFonts w:ascii="Tw Cen MT" w:hAnsi="Tw Cen MT"/>
          <w:b/>
          <w:bCs/>
          <w:sz w:val="20"/>
          <w:szCs w:val="20"/>
        </w:rPr>
        <w:t xml:space="preserve">The gospel is not “go and do”. The gospel says </w:t>
      </w:r>
      <w:r w:rsidRPr="00987829">
        <w:rPr>
          <w:rFonts w:ascii="Tw Cen MT" w:hAnsi="Tw Cen MT"/>
          <w:b/>
          <w:bCs/>
          <w:sz w:val="20"/>
          <w:szCs w:val="20"/>
        </w:rPr>
        <w:t xml:space="preserve">done; </w:t>
      </w:r>
      <w:r w:rsidRPr="00987829">
        <w:rPr>
          <w:rFonts w:ascii="Tw Cen MT" w:hAnsi="Tw Cen MT"/>
          <w:b/>
          <w:bCs/>
          <w:sz w:val="20"/>
          <w:szCs w:val="20"/>
        </w:rPr>
        <w:t>“</w:t>
      </w:r>
      <w:r w:rsidRPr="00987829">
        <w:rPr>
          <w:rFonts w:ascii="Tw Cen MT" w:hAnsi="Tw Cen MT"/>
          <w:b/>
          <w:bCs/>
          <w:sz w:val="20"/>
          <w:szCs w:val="20"/>
        </w:rPr>
        <w:t>_______________</w:t>
      </w:r>
      <w:r w:rsidRPr="00987829">
        <w:rPr>
          <w:rFonts w:ascii="Tw Cen MT" w:hAnsi="Tw Cen MT"/>
          <w:b/>
          <w:bCs/>
          <w:sz w:val="20"/>
          <w:szCs w:val="20"/>
        </w:rPr>
        <w:t>”</w:t>
      </w:r>
      <w:r w:rsidRPr="00987829">
        <w:rPr>
          <w:rFonts w:ascii="Tw Cen MT" w:hAnsi="Tw Cen MT"/>
          <w:b/>
          <w:bCs/>
          <w:sz w:val="20"/>
          <w:szCs w:val="20"/>
        </w:rPr>
        <w:t xml:space="preserve"> - r</w:t>
      </w:r>
      <w:r w:rsidRPr="00987829">
        <w:rPr>
          <w:rFonts w:ascii="Tw Cen MT" w:hAnsi="Tw Cen MT"/>
          <w:b/>
          <w:bCs/>
          <w:sz w:val="20"/>
          <w:szCs w:val="20"/>
        </w:rPr>
        <w:t>est in that</w:t>
      </w:r>
      <w:r w:rsidRPr="00987829">
        <w:rPr>
          <w:rFonts w:ascii="Tw Cen MT" w:hAnsi="Tw Cen MT"/>
          <w:b/>
          <w:bCs/>
          <w:sz w:val="20"/>
          <w:szCs w:val="20"/>
        </w:rPr>
        <w:t>.</w:t>
      </w:r>
    </w:p>
    <w:p w14:paraId="364CA454" w14:textId="0B589378" w:rsidR="00C97C93" w:rsidRPr="00C97C93" w:rsidRDefault="00C97C93" w:rsidP="00987829">
      <w:pPr>
        <w:spacing w:line="168" w:lineRule="auto"/>
        <w:jc w:val="both"/>
        <w:rPr>
          <w:rFonts w:ascii="Tw Cen MT" w:hAnsi="Tw Cen MT"/>
          <w:b/>
          <w:bCs/>
          <w:sz w:val="20"/>
          <w:szCs w:val="20"/>
        </w:rPr>
      </w:pPr>
      <w:r w:rsidRPr="00987829">
        <w:rPr>
          <w:rFonts w:ascii="Tw Cen MT" w:hAnsi="Tw Cen MT"/>
          <w:b/>
          <w:bCs/>
          <w:sz w:val="20"/>
          <w:szCs w:val="20"/>
        </w:rPr>
        <w:br/>
        <w:t>T</w:t>
      </w:r>
      <w:r w:rsidRPr="00C97C93">
        <w:rPr>
          <w:rFonts w:ascii="Tw Cen MT" w:hAnsi="Tw Cen MT"/>
          <w:b/>
          <w:bCs/>
          <w:sz w:val="20"/>
          <w:szCs w:val="20"/>
        </w:rPr>
        <w:t xml:space="preserve">he council’s decision not only teaches us about the true nature of the gospel </w:t>
      </w:r>
      <w:r w:rsidRPr="00987829">
        <w:rPr>
          <w:rFonts w:ascii="Tw Cen MT" w:hAnsi="Tw Cen MT"/>
          <w:b/>
          <w:bCs/>
          <w:sz w:val="20"/>
          <w:szCs w:val="20"/>
        </w:rPr>
        <w:t xml:space="preserve">(faith alone in Christ alone) </w:t>
      </w:r>
      <w:r w:rsidRPr="00C97C93">
        <w:rPr>
          <w:rFonts w:ascii="Tw Cen MT" w:hAnsi="Tw Cen MT"/>
          <w:b/>
          <w:bCs/>
          <w:sz w:val="20"/>
          <w:szCs w:val="20"/>
        </w:rPr>
        <w:t xml:space="preserve">but also the decision teaches us about the true nature of Christian </w:t>
      </w:r>
      <w:r w:rsidRPr="00987829">
        <w:rPr>
          <w:rFonts w:ascii="Tw Cen MT" w:hAnsi="Tw Cen MT"/>
          <w:b/>
          <w:bCs/>
          <w:sz w:val="20"/>
          <w:szCs w:val="20"/>
        </w:rPr>
        <w:t>_______________</w:t>
      </w:r>
      <w:r w:rsidRPr="00C97C93">
        <w:rPr>
          <w:rFonts w:ascii="Tw Cen MT" w:hAnsi="Tw Cen MT"/>
          <w:b/>
          <w:bCs/>
          <w:sz w:val="20"/>
          <w:szCs w:val="20"/>
        </w:rPr>
        <w:t xml:space="preserve"> between brothers</w:t>
      </w:r>
      <w:r w:rsidRPr="00987829">
        <w:rPr>
          <w:rFonts w:ascii="Tw Cen MT" w:hAnsi="Tw Cen MT"/>
          <w:b/>
          <w:bCs/>
          <w:sz w:val="20"/>
          <w:szCs w:val="20"/>
        </w:rPr>
        <w:t xml:space="preserve"> and </w:t>
      </w:r>
      <w:r w:rsidRPr="00C97C93">
        <w:rPr>
          <w:rFonts w:ascii="Tw Cen MT" w:hAnsi="Tw Cen MT"/>
          <w:b/>
          <w:bCs/>
          <w:sz w:val="20"/>
          <w:szCs w:val="20"/>
        </w:rPr>
        <w:t>sisters</w:t>
      </w:r>
      <w:r w:rsidRPr="00987829">
        <w:rPr>
          <w:rFonts w:ascii="Tw Cen MT" w:hAnsi="Tw Cen MT"/>
          <w:b/>
          <w:bCs/>
          <w:sz w:val="20"/>
          <w:szCs w:val="20"/>
        </w:rPr>
        <w:t>.</w:t>
      </w:r>
    </w:p>
    <w:p w14:paraId="3BCB0825" w14:textId="77777777" w:rsidR="00C97C93" w:rsidRPr="00987829" w:rsidRDefault="00C97C93" w:rsidP="00987829">
      <w:pPr>
        <w:spacing w:line="168" w:lineRule="auto"/>
        <w:jc w:val="both"/>
        <w:rPr>
          <w:rFonts w:ascii="Tw Cen MT" w:hAnsi="Tw Cen MT"/>
          <w:b/>
          <w:bCs/>
          <w:sz w:val="20"/>
          <w:szCs w:val="20"/>
        </w:rPr>
      </w:pPr>
    </w:p>
    <w:p w14:paraId="178E3467" w14:textId="01646938" w:rsidR="00C97C93" w:rsidRPr="00C97C93" w:rsidRDefault="00C97C93" w:rsidP="00987829">
      <w:pPr>
        <w:spacing w:line="168" w:lineRule="auto"/>
        <w:jc w:val="both"/>
        <w:rPr>
          <w:rFonts w:ascii="Tw Cen MT" w:hAnsi="Tw Cen MT"/>
          <w:b/>
          <w:bCs/>
          <w:sz w:val="20"/>
          <w:szCs w:val="20"/>
        </w:rPr>
      </w:pPr>
      <w:r w:rsidRPr="00C97C93">
        <w:rPr>
          <w:rFonts w:ascii="Tw Cen MT" w:hAnsi="Tw Cen MT"/>
          <w:b/>
          <w:bCs/>
          <w:sz w:val="20"/>
          <w:szCs w:val="20"/>
        </w:rPr>
        <w:t xml:space="preserve">What is being instructed here in this second part of the decision (v20-21;29) is not Biblical non-negotiables for salvation but instead the nature of how Christians are to relate </w:t>
      </w:r>
      <w:r w:rsidRPr="00987829">
        <w:rPr>
          <w:rFonts w:ascii="Tw Cen MT" w:hAnsi="Tw Cen MT"/>
          <w:b/>
          <w:bCs/>
          <w:sz w:val="20"/>
          <w:szCs w:val="20"/>
        </w:rPr>
        <w:t xml:space="preserve">to </w:t>
      </w:r>
      <w:r w:rsidRPr="00C97C93">
        <w:rPr>
          <w:rFonts w:ascii="Tw Cen MT" w:hAnsi="Tw Cen MT"/>
          <w:b/>
          <w:bCs/>
          <w:sz w:val="20"/>
          <w:szCs w:val="20"/>
        </w:rPr>
        <w:t xml:space="preserve">and </w:t>
      </w:r>
      <w:r w:rsidRPr="00987829">
        <w:rPr>
          <w:rFonts w:ascii="Tw Cen MT" w:hAnsi="Tw Cen MT"/>
          <w:b/>
          <w:bCs/>
          <w:sz w:val="20"/>
          <w:szCs w:val="20"/>
        </w:rPr>
        <w:t xml:space="preserve">___________ one </w:t>
      </w:r>
      <w:r w:rsidR="00BC7087" w:rsidRPr="00987829">
        <w:rPr>
          <w:rFonts w:ascii="Tw Cen MT" w:hAnsi="Tw Cen MT"/>
          <w:b/>
          <w:bCs/>
          <w:sz w:val="20"/>
          <w:szCs w:val="20"/>
        </w:rPr>
        <w:t>another</w:t>
      </w:r>
      <w:r w:rsidRPr="00C97C93">
        <w:rPr>
          <w:rFonts w:ascii="Tw Cen MT" w:hAnsi="Tw Cen MT"/>
          <w:b/>
          <w:bCs/>
          <w:sz w:val="20"/>
          <w:szCs w:val="20"/>
        </w:rPr>
        <w:t xml:space="preserve"> for the sake of unity and </w:t>
      </w:r>
      <w:r w:rsidR="00BC7087" w:rsidRPr="00987829">
        <w:rPr>
          <w:rFonts w:ascii="Tw Cen MT" w:hAnsi="Tw Cen MT"/>
          <w:b/>
          <w:bCs/>
          <w:sz w:val="20"/>
          <w:szCs w:val="20"/>
        </w:rPr>
        <w:t xml:space="preserve">their </w:t>
      </w:r>
      <w:r w:rsidRPr="00C97C93">
        <w:rPr>
          <w:rFonts w:ascii="Tw Cen MT" w:hAnsi="Tw Cen MT"/>
          <w:b/>
          <w:bCs/>
          <w:sz w:val="20"/>
          <w:szCs w:val="20"/>
        </w:rPr>
        <w:t>love for fellow believers</w:t>
      </w:r>
      <w:r w:rsidR="00BC7087" w:rsidRPr="00987829">
        <w:rPr>
          <w:rFonts w:ascii="Tw Cen MT" w:hAnsi="Tw Cen MT"/>
          <w:b/>
          <w:bCs/>
          <w:sz w:val="20"/>
          <w:szCs w:val="20"/>
        </w:rPr>
        <w:t>.</w:t>
      </w:r>
    </w:p>
    <w:p w14:paraId="377B79CA" w14:textId="1D767311" w:rsidR="00DA75D1" w:rsidRPr="00DA75D1" w:rsidRDefault="00DA75D1" w:rsidP="00987829">
      <w:pPr>
        <w:spacing w:line="168" w:lineRule="auto"/>
        <w:jc w:val="both"/>
        <w:rPr>
          <w:rFonts w:ascii="Tw Cen MT" w:hAnsi="Tw Cen MT"/>
          <w:b/>
          <w:bCs/>
          <w:sz w:val="20"/>
          <w:szCs w:val="20"/>
        </w:rPr>
      </w:pPr>
    </w:p>
    <w:p w14:paraId="49C82ADE" w14:textId="44313013" w:rsidR="00672D85" w:rsidRPr="00672D85" w:rsidRDefault="00672D85" w:rsidP="00987829">
      <w:pPr>
        <w:spacing w:line="168" w:lineRule="auto"/>
        <w:jc w:val="both"/>
        <w:rPr>
          <w:rFonts w:ascii="Tw Cen MT" w:hAnsi="Tw Cen MT"/>
          <w:b/>
          <w:bCs/>
          <w:sz w:val="20"/>
          <w:szCs w:val="20"/>
        </w:rPr>
      </w:pPr>
      <w:r w:rsidRPr="00672D85">
        <w:rPr>
          <w:rFonts w:ascii="Tw Cen MT" w:hAnsi="Tw Cen MT"/>
          <w:b/>
          <w:bCs/>
          <w:sz w:val="20"/>
          <w:szCs w:val="20"/>
        </w:rPr>
        <w:t xml:space="preserve">As believers in </w:t>
      </w:r>
      <w:r w:rsidRPr="00987829">
        <w:rPr>
          <w:rFonts w:ascii="Tw Cen MT" w:hAnsi="Tw Cen MT"/>
          <w:b/>
          <w:bCs/>
          <w:sz w:val="20"/>
          <w:szCs w:val="20"/>
        </w:rPr>
        <w:t>Christ,</w:t>
      </w:r>
      <w:r w:rsidRPr="00672D85">
        <w:rPr>
          <w:rFonts w:ascii="Tw Cen MT" w:hAnsi="Tw Cen MT"/>
          <w:b/>
          <w:bCs/>
          <w:sz w:val="20"/>
          <w:szCs w:val="20"/>
        </w:rPr>
        <w:t xml:space="preserve"> we are under grace and not the law and</w:t>
      </w:r>
      <w:r w:rsidRPr="00987829">
        <w:rPr>
          <w:rFonts w:ascii="Tw Cen MT" w:hAnsi="Tw Cen MT"/>
          <w:b/>
          <w:bCs/>
          <w:sz w:val="20"/>
          <w:szCs w:val="20"/>
        </w:rPr>
        <w:t xml:space="preserve"> </w:t>
      </w:r>
      <w:r w:rsidRPr="00672D85">
        <w:rPr>
          <w:rFonts w:ascii="Tw Cen MT" w:hAnsi="Tw Cen MT"/>
          <w:b/>
          <w:bCs/>
          <w:sz w:val="20"/>
          <w:szCs w:val="20"/>
        </w:rPr>
        <w:t>a practical outworking of that in our lives is that we must be willing to lay down</w:t>
      </w:r>
      <w:r w:rsidRPr="00987829">
        <w:rPr>
          <w:rFonts w:ascii="Tw Cen MT" w:hAnsi="Tw Cen MT"/>
          <w:b/>
          <w:bCs/>
          <w:sz w:val="20"/>
          <w:szCs w:val="20"/>
        </w:rPr>
        <w:t xml:space="preserve"> </w:t>
      </w:r>
      <w:r w:rsidRPr="00672D85">
        <w:rPr>
          <w:rFonts w:ascii="Tw Cen MT" w:hAnsi="Tw Cen MT"/>
          <w:b/>
          <w:bCs/>
          <w:sz w:val="20"/>
          <w:szCs w:val="20"/>
        </w:rPr>
        <w:t>rights, privileges, freedoms in Christ</w:t>
      </w:r>
      <w:r w:rsidRPr="00987829">
        <w:rPr>
          <w:rFonts w:ascii="Tw Cen MT" w:hAnsi="Tw Cen MT"/>
          <w:b/>
          <w:bCs/>
          <w:sz w:val="20"/>
          <w:szCs w:val="20"/>
        </w:rPr>
        <w:t xml:space="preserve">, </w:t>
      </w:r>
      <w:r w:rsidRPr="00672D85">
        <w:rPr>
          <w:rFonts w:ascii="Tw Cen MT" w:hAnsi="Tw Cen MT"/>
          <w:b/>
          <w:bCs/>
          <w:sz w:val="20"/>
          <w:szCs w:val="20"/>
        </w:rPr>
        <w:t xml:space="preserve">and even preferences for the sake of </w:t>
      </w:r>
      <w:r w:rsidRPr="00987829">
        <w:rPr>
          <w:rFonts w:ascii="Tw Cen MT" w:hAnsi="Tw Cen MT"/>
          <w:b/>
          <w:bCs/>
          <w:sz w:val="20"/>
          <w:szCs w:val="20"/>
        </w:rPr>
        <w:t>our witness to the lost and _____________ with fellow believers.</w:t>
      </w:r>
    </w:p>
    <w:p w14:paraId="3FBF37DD" w14:textId="77777777" w:rsidR="00DA75D1" w:rsidRPr="00987829" w:rsidRDefault="00DA75D1" w:rsidP="00987829">
      <w:pPr>
        <w:spacing w:line="168" w:lineRule="auto"/>
        <w:jc w:val="both"/>
        <w:rPr>
          <w:rFonts w:ascii="Tw Cen MT" w:hAnsi="Tw Cen MT"/>
          <w:b/>
          <w:bCs/>
          <w:sz w:val="20"/>
          <w:szCs w:val="20"/>
        </w:rPr>
      </w:pPr>
    </w:p>
    <w:p w14:paraId="2C35BCF9" w14:textId="5D6E9AB9" w:rsidR="00672D85" w:rsidRPr="00987829" w:rsidRDefault="00672D85" w:rsidP="00987829">
      <w:pPr>
        <w:spacing w:line="168" w:lineRule="auto"/>
        <w:jc w:val="both"/>
        <w:rPr>
          <w:rFonts w:ascii="Tw Cen MT" w:hAnsi="Tw Cen MT"/>
          <w:b/>
          <w:bCs/>
          <w:sz w:val="20"/>
          <w:szCs w:val="20"/>
        </w:rPr>
      </w:pPr>
      <w:r w:rsidRPr="00672D85">
        <w:rPr>
          <w:rFonts w:ascii="Tw Cen MT" w:hAnsi="Tw Cen MT"/>
          <w:b/>
          <w:bCs/>
          <w:sz w:val="20"/>
          <w:szCs w:val="20"/>
        </w:rPr>
        <w:t xml:space="preserve">The Bible is teaching us here in this part of the decision from the council is that Gentile believers are not required to take on Judaism’s laws and ceremonies but they </w:t>
      </w:r>
      <w:r w:rsidRPr="00672D85">
        <w:rPr>
          <w:rFonts w:ascii="Tw Cen MT" w:hAnsi="Tw Cen MT"/>
          <w:b/>
          <w:bCs/>
          <w:i/>
          <w:iCs/>
          <w:sz w:val="20"/>
          <w:szCs w:val="20"/>
          <w:u w:val="single"/>
        </w:rPr>
        <w:t>are</w:t>
      </w:r>
      <w:r w:rsidRPr="00672D85">
        <w:rPr>
          <w:rFonts w:ascii="Tw Cen MT" w:hAnsi="Tw Cen MT"/>
          <w:b/>
          <w:bCs/>
          <w:sz w:val="20"/>
          <w:szCs w:val="20"/>
        </w:rPr>
        <w:t xml:space="preserve"> </w:t>
      </w:r>
      <w:r w:rsidRPr="00987829">
        <w:rPr>
          <w:rFonts w:ascii="Tw Cen MT" w:hAnsi="Tw Cen MT"/>
          <w:b/>
          <w:bCs/>
          <w:sz w:val="20"/>
          <w:szCs w:val="20"/>
        </w:rPr>
        <w:t>required</w:t>
      </w:r>
      <w:r w:rsidRPr="00672D85">
        <w:rPr>
          <w:rFonts w:ascii="Tw Cen MT" w:hAnsi="Tw Cen MT"/>
          <w:b/>
          <w:bCs/>
          <w:sz w:val="20"/>
          <w:szCs w:val="20"/>
        </w:rPr>
        <w:t xml:space="preserve"> (not for salvation but out of love and unity) to bear in mind their Jewish brothers </w:t>
      </w:r>
      <w:r w:rsidRPr="00987829">
        <w:rPr>
          <w:rFonts w:ascii="Tw Cen MT" w:hAnsi="Tw Cen MT"/>
          <w:b/>
          <w:bCs/>
          <w:sz w:val="20"/>
          <w:szCs w:val="20"/>
        </w:rPr>
        <w:t xml:space="preserve">&amp; </w:t>
      </w:r>
      <w:r w:rsidRPr="00672D85">
        <w:rPr>
          <w:rFonts w:ascii="Tw Cen MT" w:hAnsi="Tw Cen MT"/>
          <w:b/>
          <w:bCs/>
          <w:sz w:val="20"/>
          <w:szCs w:val="20"/>
        </w:rPr>
        <w:t xml:space="preserve">sisters and also unbelieving Jews in how they </w:t>
      </w:r>
      <w:r w:rsidRPr="00987829">
        <w:rPr>
          <w:rFonts w:ascii="Tw Cen MT" w:hAnsi="Tw Cen MT"/>
          <w:b/>
          <w:bCs/>
          <w:sz w:val="20"/>
          <w:szCs w:val="20"/>
        </w:rPr>
        <w:t xml:space="preserve">_____________ </w:t>
      </w:r>
      <w:r w:rsidRPr="00672D85">
        <w:rPr>
          <w:rFonts w:ascii="Tw Cen MT" w:hAnsi="Tw Cen MT"/>
          <w:b/>
          <w:bCs/>
          <w:sz w:val="20"/>
          <w:szCs w:val="20"/>
        </w:rPr>
        <w:t>and what they partake in</w:t>
      </w:r>
      <w:r w:rsidRPr="00987829">
        <w:rPr>
          <w:rFonts w:ascii="Tw Cen MT" w:hAnsi="Tw Cen MT"/>
          <w:b/>
          <w:bCs/>
          <w:sz w:val="20"/>
          <w:szCs w:val="20"/>
        </w:rPr>
        <w:t xml:space="preserve">. </w:t>
      </w:r>
      <w:r w:rsidRPr="00672D85">
        <w:rPr>
          <w:rFonts w:ascii="Tw Cen MT" w:hAnsi="Tw Cen MT"/>
          <w:b/>
          <w:bCs/>
          <w:sz w:val="20"/>
          <w:szCs w:val="20"/>
        </w:rPr>
        <w:t xml:space="preserve">  </w:t>
      </w:r>
    </w:p>
    <w:p w14:paraId="05D3663A" w14:textId="77777777" w:rsidR="007F319D" w:rsidRPr="00987829" w:rsidRDefault="007F319D" w:rsidP="00987829">
      <w:pPr>
        <w:spacing w:line="168" w:lineRule="auto"/>
        <w:jc w:val="both"/>
        <w:rPr>
          <w:rFonts w:ascii="Tw Cen MT" w:hAnsi="Tw Cen MT"/>
          <w:b/>
          <w:bCs/>
          <w:sz w:val="20"/>
          <w:szCs w:val="20"/>
        </w:rPr>
      </w:pPr>
    </w:p>
    <w:p w14:paraId="5D8C9C17" w14:textId="6527F401" w:rsidR="007F319D" w:rsidRPr="00987829" w:rsidRDefault="007F319D" w:rsidP="00987829">
      <w:pPr>
        <w:spacing w:line="168" w:lineRule="auto"/>
        <w:jc w:val="both"/>
        <w:rPr>
          <w:rFonts w:ascii="Tw Cen MT" w:hAnsi="Tw Cen MT"/>
          <w:b/>
          <w:bCs/>
          <w:sz w:val="20"/>
          <w:szCs w:val="20"/>
        </w:rPr>
      </w:pPr>
      <w:r w:rsidRPr="00987829">
        <w:rPr>
          <w:rFonts w:ascii="Tw Cen MT" w:hAnsi="Tw Cen MT"/>
          <w:b/>
          <w:bCs/>
          <w:sz w:val="20"/>
          <w:szCs w:val="20"/>
        </w:rPr>
        <w:t>Many J</w:t>
      </w:r>
      <w:r w:rsidRPr="00987829">
        <w:rPr>
          <w:rFonts w:ascii="Tw Cen MT" w:hAnsi="Tw Cen MT"/>
          <w:b/>
          <w:bCs/>
          <w:sz w:val="20"/>
          <w:szCs w:val="20"/>
        </w:rPr>
        <w:t xml:space="preserve">ewish believers found things that were associated </w:t>
      </w:r>
      <w:r w:rsidRPr="00987829">
        <w:rPr>
          <w:rFonts w:ascii="Tw Cen MT" w:hAnsi="Tw Cen MT"/>
          <w:b/>
          <w:bCs/>
          <w:sz w:val="20"/>
          <w:szCs w:val="20"/>
        </w:rPr>
        <w:t xml:space="preserve">and </w:t>
      </w:r>
      <w:r w:rsidRPr="00987829">
        <w:rPr>
          <w:rFonts w:ascii="Tw Cen MT" w:hAnsi="Tw Cen MT"/>
          <w:b/>
          <w:bCs/>
          <w:sz w:val="20"/>
          <w:szCs w:val="20"/>
        </w:rPr>
        <w:t xml:space="preserve">connected at one time with </w:t>
      </w:r>
      <w:r w:rsidRPr="00987829">
        <w:rPr>
          <w:rFonts w:ascii="Tw Cen MT" w:hAnsi="Tw Cen MT"/>
          <w:b/>
          <w:bCs/>
          <w:sz w:val="20"/>
          <w:szCs w:val="20"/>
        </w:rPr>
        <w:t xml:space="preserve">____________ </w:t>
      </w:r>
      <w:r w:rsidRPr="00987829">
        <w:rPr>
          <w:rFonts w:ascii="Tw Cen MT" w:hAnsi="Tw Cen MT"/>
          <w:b/>
          <w:bCs/>
          <w:sz w:val="20"/>
          <w:szCs w:val="20"/>
        </w:rPr>
        <w:t>deeply troubling</w:t>
      </w:r>
      <w:r w:rsidRPr="00987829">
        <w:rPr>
          <w:rFonts w:ascii="Tw Cen MT" w:hAnsi="Tw Cen MT"/>
          <w:b/>
          <w:bCs/>
          <w:sz w:val="20"/>
          <w:szCs w:val="20"/>
        </w:rPr>
        <w:t xml:space="preserve"> and necessary to avoid. </w:t>
      </w:r>
    </w:p>
    <w:p w14:paraId="2967AFA4" w14:textId="77777777" w:rsidR="00672D85" w:rsidRPr="00987829" w:rsidRDefault="00672D85" w:rsidP="00987829">
      <w:pPr>
        <w:spacing w:line="168" w:lineRule="auto"/>
        <w:jc w:val="both"/>
        <w:rPr>
          <w:rFonts w:ascii="Tw Cen MT" w:hAnsi="Tw Cen MT"/>
          <w:b/>
          <w:bCs/>
          <w:sz w:val="18"/>
          <w:szCs w:val="18"/>
        </w:rPr>
      </w:pPr>
    </w:p>
    <w:p w14:paraId="220CCD29" w14:textId="0ACEF2B8" w:rsidR="007F319D" w:rsidRPr="00987829" w:rsidRDefault="007F319D" w:rsidP="00987829">
      <w:pPr>
        <w:spacing w:line="168" w:lineRule="auto"/>
        <w:jc w:val="both"/>
        <w:rPr>
          <w:rFonts w:ascii="Tw Cen MT" w:hAnsi="Tw Cen MT"/>
          <w:b/>
          <w:bCs/>
          <w:sz w:val="20"/>
          <w:szCs w:val="20"/>
        </w:rPr>
      </w:pPr>
      <w:r w:rsidRPr="00987829">
        <w:rPr>
          <w:rFonts w:ascii="Tw Cen MT" w:hAnsi="Tw Cen MT"/>
          <w:b/>
          <w:bCs/>
          <w:sz w:val="20"/>
          <w:szCs w:val="20"/>
        </w:rPr>
        <w:t xml:space="preserve">The </w:t>
      </w:r>
      <w:r w:rsidR="00AE1A57" w:rsidRPr="00987829">
        <w:rPr>
          <w:rFonts w:ascii="Tw Cen MT" w:hAnsi="Tw Cen MT"/>
          <w:b/>
          <w:bCs/>
          <w:sz w:val="20"/>
          <w:szCs w:val="20"/>
        </w:rPr>
        <w:t>G</w:t>
      </w:r>
      <w:r w:rsidRPr="00987829">
        <w:rPr>
          <w:rFonts w:ascii="Tw Cen MT" w:hAnsi="Tw Cen MT"/>
          <w:b/>
          <w:bCs/>
          <w:sz w:val="20"/>
          <w:szCs w:val="20"/>
        </w:rPr>
        <w:t xml:space="preserve">entile temple with all its activity was simply synonymous with </w:t>
      </w:r>
      <w:r w:rsidRPr="00987829">
        <w:rPr>
          <w:rFonts w:ascii="Tw Cen MT" w:hAnsi="Tw Cen MT"/>
          <w:b/>
          <w:bCs/>
          <w:sz w:val="20"/>
          <w:szCs w:val="20"/>
        </w:rPr>
        <w:t>_________ ___________</w:t>
      </w:r>
      <w:r w:rsidRPr="00987829">
        <w:rPr>
          <w:rFonts w:ascii="Tw Cen MT" w:hAnsi="Tw Cen MT"/>
          <w:b/>
          <w:bCs/>
          <w:sz w:val="20"/>
          <w:szCs w:val="20"/>
        </w:rPr>
        <w:t xml:space="preserve"> and idolatry</w:t>
      </w:r>
      <w:r w:rsidRPr="00987829">
        <w:rPr>
          <w:rFonts w:ascii="Tw Cen MT" w:hAnsi="Tw Cen MT"/>
          <w:b/>
          <w:bCs/>
          <w:sz w:val="20"/>
          <w:szCs w:val="20"/>
        </w:rPr>
        <w:t>.</w:t>
      </w:r>
    </w:p>
    <w:p w14:paraId="55331BAC" w14:textId="77777777" w:rsidR="00987829" w:rsidRPr="00987829" w:rsidRDefault="00987829" w:rsidP="00987829">
      <w:pPr>
        <w:spacing w:line="168" w:lineRule="auto"/>
        <w:jc w:val="both"/>
        <w:rPr>
          <w:rFonts w:ascii="Tw Cen MT" w:hAnsi="Tw Cen MT"/>
          <w:b/>
          <w:bCs/>
          <w:sz w:val="18"/>
          <w:szCs w:val="18"/>
        </w:rPr>
      </w:pPr>
    </w:p>
    <w:p w14:paraId="66228689" w14:textId="77777777" w:rsidR="00987829" w:rsidRPr="00987829" w:rsidRDefault="00987829" w:rsidP="00987829">
      <w:pPr>
        <w:spacing w:line="168" w:lineRule="auto"/>
        <w:jc w:val="both"/>
        <w:rPr>
          <w:rFonts w:ascii="Tw Cen MT" w:hAnsi="Tw Cen MT"/>
          <w:b/>
          <w:bCs/>
          <w:sz w:val="20"/>
          <w:szCs w:val="20"/>
        </w:rPr>
      </w:pPr>
      <w:r w:rsidRPr="00987829">
        <w:rPr>
          <w:rFonts w:ascii="Tw Cen MT" w:hAnsi="Tw Cen MT"/>
          <w:b/>
          <w:bCs/>
          <w:sz w:val="20"/>
          <w:szCs w:val="20"/>
        </w:rPr>
        <w:t xml:space="preserve">The prohibition to abstain from sexual immorality in general is a timeless and ______________ command to all believers (1 Corinthians 6: 9-11; 18-19; 1 Thessalonians 4: 3-8; 1 Timothy 2: 22). </w:t>
      </w:r>
    </w:p>
    <w:p w14:paraId="55902CD4" w14:textId="77777777" w:rsidR="00987829" w:rsidRPr="00987829" w:rsidRDefault="00987829" w:rsidP="00987829">
      <w:pPr>
        <w:spacing w:line="168" w:lineRule="auto"/>
        <w:jc w:val="both"/>
        <w:rPr>
          <w:rFonts w:ascii="Tw Cen MT" w:hAnsi="Tw Cen MT"/>
          <w:b/>
          <w:bCs/>
          <w:sz w:val="18"/>
          <w:szCs w:val="18"/>
        </w:rPr>
      </w:pPr>
    </w:p>
    <w:p w14:paraId="77DCA13D" w14:textId="10204BB8" w:rsidR="00987829" w:rsidRPr="00987829" w:rsidRDefault="00987829" w:rsidP="00987829">
      <w:pPr>
        <w:spacing w:line="168" w:lineRule="auto"/>
        <w:jc w:val="both"/>
        <w:rPr>
          <w:rFonts w:ascii="Tw Cen MT" w:hAnsi="Tw Cen MT"/>
          <w:b/>
          <w:bCs/>
          <w:sz w:val="20"/>
          <w:szCs w:val="20"/>
        </w:rPr>
      </w:pPr>
      <w:r w:rsidRPr="00987829">
        <w:rPr>
          <w:rFonts w:ascii="Tw Cen MT" w:hAnsi="Tw Cen MT"/>
          <w:b/>
          <w:bCs/>
          <w:sz w:val="20"/>
          <w:szCs w:val="20"/>
        </w:rPr>
        <w:t>There is _____________, mercy, forgiveness for those who repent and turn from sexual immorality or any other sin.</w:t>
      </w:r>
    </w:p>
    <w:p w14:paraId="2A29E1F1" w14:textId="77777777" w:rsidR="00AE1A57" w:rsidRPr="00987829" w:rsidRDefault="00AE1A57" w:rsidP="00987829">
      <w:pPr>
        <w:spacing w:line="168" w:lineRule="auto"/>
        <w:jc w:val="both"/>
        <w:rPr>
          <w:rFonts w:ascii="Tw Cen MT" w:hAnsi="Tw Cen MT"/>
          <w:b/>
          <w:bCs/>
          <w:sz w:val="18"/>
          <w:szCs w:val="18"/>
        </w:rPr>
      </w:pPr>
    </w:p>
    <w:p w14:paraId="21F93B42" w14:textId="23B976F7" w:rsidR="00AE1A57" w:rsidRPr="00987829" w:rsidRDefault="00AE1A57" w:rsidP="00987829">
      <w:pPr>
        <w:spacing w:line="168" w:lineRule="auto"/>
        <w:jc w:val="both"/>
        <w:rPr>
          <w:rFonts w:ascii="Tw Cen MT" w:hAnsi="Tw Cen MT"/>
          <w:b/>
          <w:bCs/>
          <w:sz w:val="20"/>
          <w:szCs w:val="20"/>
        </w:rPr>
      </w:pPr>
      <w:r w:rsidRPr="00987829">
        <w:rPr>
          <w:rFonts w:ascii="Tw Cen MT" w:hAnsi="Tw Cen MT"/>
          <w:b/>
          <w:bCs/>
          <w:sz w:val="20"/>
          <w:szCs w:val="20"/>
        </w:rPr>
        <w:t>T</w:t>
      </w:r>
      <w:r w:rsidRPr="00987829">
        <w:rPr>
          <w:rFonts w:ascii="Tw Cen MT" w:hAnsi="Tw Cen MT"/>
          <w:b/>
          <w:bCs/>
          <w:sz w:val="20"/>
          <w:szCs w:val="20"/>
        </w:rPr>
        <w:t xml:space="preserve">he </w:t>
      </w:r>
      <w:r w:rsidRPr="00987829">
        <w:rPr>
          <w:rFonts w:ascii="Tw Cen MT" w:hAnsi="Tw Cen MT"/>
          <w:b/>
          <w:bCs/>
          <w:sz w:val="20"/>
          <w:szCs w:val="20"/>
        </w:rPr>
        <w:t>G</w:t>
      </w:r>
      <w:r w:rsidRPr="00987829">
        <w:rPr>
          <w:rFonts w:ascii="Tw Cen MT" w:hAnsi="Tw Cen MT"/>
          <w:b/>
          <w:bCs/>
          <w:sz w:val="20"/>
          <w:szCs w:val="20"/>
        </w:rPr>
        <w:t>entiles here are called to be most concerned</w:t>
      </w:r>
      <w:r w:rsidRPr="00987829">
        <w:rPr>
          <w:rFonts w:ascii="Tw Cen MT" w:hAnsi="Tw Cen MT"/>
          <w:b/>
          <w:bCs/>
          <w:sz w:val="20"/>
          <w:szCs w:val="20"/>
        </w:rPr>
        <w:t xml:space="preserve">, </w:t>
      </w:r>
      <w:r w:rsidRPr="00987829">
        <w:rPr>
          <w:rFonts w:ascii="Tw Cen MT" w:hAnsi="Tw Cen MT"/>
          <w:b/>
          <w:bCs/>
          <w:sz w:val="20"/>
          <w:szCs w:val="20"/>
        </w:rPr>
        <w:t>most motivated</w:t>
      </w:r>
      <w:r w:rsidRPr="00987829">
        <w:rPr>
          <w:rFonts w:ascii="Tw Cen MT" w:hAnsi="Tw Cen MT"/>
          <w:b/>
          <w:bCs/>
          <w:sz w:val="20"/>
          <w:szCs w:val="20"/>
        </w:rPr>
        <w:t xml:space="preserve">, and </w:t>
      </w:r>
      <w:r w:rsidRPr="00987829">
        <w:rPr>
          <w:rFonts w:ascii="Tw Cen MT" w:hAnsi="Tw Cen MT"/>
          <w:b/>
          <w:bCs/>
          <w:sz w:val="20"/>
          <w:szCs w:val="20"/>
        </w:rPr>
        <w:t xml:space="preserve">most serious about that which </w:t>
      </w:r>
      <w:r w:rsidRPr="00987829">
        <w:rPr>
          <w:rFonts w:ascii="Tw Cen MT" w:hAnsi="Tw Cen MT"/>
          <w:b/>
          <w:bCs/>
          <w:sz w:val="20"/>
          <w:szCs w:val="20"/>
        </w:rPr>
        <w:t>___________ _____________</w:t>
      </w:r>
      <w:r w:rsidRPr="00987829">
        <w:rPr>
          <w:rFonts w:ascii="Tw Cen MT" w:hAnsi="Tw Cen MT"/>
          <w:b/>
          <w:bCs/>
          <w:sz w:val="20"/>
          <w:szCs w:val="20"/>
        </w:rPr>
        <w:t xml:space="preserve"> </w:t>
      </w:r>
      <w:r w:rsidRPr="00987829">
        <w:rPr>
          <w:rFonts w:ascii="Tw Cen MT" w:hAnsi="Tw Cen MT"/>
          <w:b/>
          <w:bCs/>
          <w:sz w:val="20"/>
          <w:szCs w:val="20"/>
        </w:rPr>
        <w:t xml:space="preserve">another believer </w:t>
      </w:r>
      <w:r w:rsidRPr="00987829">
        <w:rPr>
          <w:rFonts w:ascii="Tw Cen MT" w:hAnsi="Tw Cen MT"/>
          <w:b/>
          <w:bCs/>
          <w:sz w:val="20"/>
          <w:szCs w:val="20"/>
        </w:rPr>
        <w:t>over and against what they are free</w:t>
      </w:r>
      <w:r w:rsidRPr="00987829">
        <w:rPr>
          <w:rFonts w:ascii="Tw Cen MT" w:hAnsi="Tw Cen MT"/>
          <w:b/>
          <w:bCs/>
          <w:sz w:val="20"/>
          <w:szCs w:val="20"/>
        </w:rPr>
        <w:t xml:space="preserve"> </w:t>
      </w:r>
      <w:r w:rsidRPr="00987829">
        <w:rPr>
          <w:rFonts w:ascii="Tw Cen MT" w:hAnsi="Tw Cen MT"/>
          <w:b/>
          <w:bCs/>
          <w:sz w:val="20"/>
          <w:szCs w:val="20"/>
        </w:rPr>
        <w:t>to do</w:t>
      </w:r>
      <w:r w:rsidRPr="00987829">
        <w:rPr>
          <w:rFonts w:ascii="Tw Cen MT" w:hAnsi="Tw Cen MT"/>
          <w:b/>
          <w:bCs/>
          <w:sz w:val="20"/>
          <w:szCs w:val="20"/>
        </w:rPr>
        <w:t>.</w:t>
      </w:r>
    </w:p>
    <w:p w14:paraId="7F2578A8" w14:textId="77777777" w:rsidR="00AE1A57" w:rsidRPr="00987829" w:rsidRDefault="00AE1A57" w:rsidP="00987829">
      <w:pPr>
        <w:spacing w:line="168" w:lineRule="auto"/>
        <w:jc w:val="both"/>
        <w:rPr>
          <w:rFonts w:ascii="Tw Cen MT" w:hAnsi="Tw Cen MT"/>
          <w:b/>
          <w:bCs/>
          <w:sz w:val="18"/>
          <w:szCs w:val="18"/>
        </w:rPr>
      </w:pPr>
    </w:p>
    <w:p w14:paraId="65906809" w14:textId="57D9E723" w:rsidR="00AE1A57" w:rsidRPr="00987829" w:rsidRDefault="00AE1A57" w:rsidP="00987829">
      <w:pPr>
        <w:spacing w:line="168" w:lineRule="auto"/>
        <w:jc w:val="both"/>
        <w:rPr>
          <w:rFonts w:ascii="Tw Cen MT" w:hAnsi="Tw Cen MT"/>
          <w:b/>
          <w:bCs/>
          <w:sz w:val="20"/>
          <w:szCs w:val="20"/>
        </w:rPr>
      </w:pPr>
      <w:r w:rsidRPr="00987829">
        <w:rPr>
          <w:rFonts w:ascii="Tw Cen MT" w:hAnsi="Tw Cen MT"/>
          <w:b/>
          <w:bCs/>
          <w:sz w:val="20"/>
          <w:szCs w:val="20"/>
        </w:rPr>
        <w:t>Y</w:t>
      </w:r>
      <w:r w:rsidRPr="00AE1A57">
        <w:rPr>
          <w:rFonts w:ascii="Tw Cen MT" w:hAnsi="Tw Cen MT"/>
          <w:b/>
          <w:bCs/>
          <w:sz w:val="20"/>
          <w:szCs w:val="20"/>
        </w:rPr>
        <w:t>ou are not under the law of Mose</w:t>
      </w:r>
      <w:r w:rsidRPr="00987829">
        <w:rPr>
          <w:rFonts w:ascii="Tw Cen MT" w:hAnsi="Tw Cen MT"/>
          <w:b/>
          <w:bCs/>
          <w:sz w:val="20"/>
          <w:szCs w:val="20"/>
        </w:rPr>
        <w:t>s,</w:t>
      </w:r>
      <w:r w:rsidRPr="00AE1A57">
        <w:rPr>
          <w:rFonts w:ascii="Tw Cen MT" w:hAnsi="Tw Cen MT"/>
          <w:b/>
          <w:bCs/>
          <w:sz w:val="20"/>
          <w:szCs w:val="20"/>
        </w:rPr>
        <w:t xml:space="preserve"> the Jerusalem Council affirms to the Gentiles </w:t>
      </w:r>
      <w:r w:rsidRPr="00987829">
        <w:rPr>
          <w:rFonts w:ascii="Tw Cen MT" w:hAnsi="Tw Cen MT"/>
          <w:b/>
          <w:bCs/>
          <w:sz w:val="20"/>
          <w:szCs w:val="20"/>
        </w:rPr>
        <w:t xml:space="preserve">and </w:t>
      </w:r>
      <w:r w:rsidRPr="00AE1A57">
        <w:rPr>
          <w:rFonts w:ascii="Tw Cen MT" w:hAnsi="Tw Cen MT"/>
          <w:b/>
          <w:bCs/>
          <w:sz w:val="20"/>
          <w:szCs w:val="20"/>
        </w:rPr>
        <w:t>you are free in the grace of Christ but</w:t>
      </w:r>
      <w:r w:rsidRPr="00987829">
        <w:rPr>
          <w:rFonts w:ascii="Tw Cen MT" w:hAnsi="Tw Cen MT"/>
          <w:b/>
          <w:bCs/>
          <w:sz w:val="20"/>
          <w:szCs w:val="20"/>
        </w:rPr>
        <w:t xml:space="preserve"> y</w:t>
      </w:r>
      <w:r w:rsidRPr="00AE1A57">
        <w:rPr>
          <w:rFonts w:ascii="Tw Cen MT" w:hAnsi="Tw Cen MT"/>
          <w:b/>
          <w:bCs/>
          <w:sz w:val="20"/>
          <w:szCs w:val="20"/>
        </w:rPr>
        <w:t>our liberty here has limits and that limit is your brother</w:t>
      </w:r>
      <w:r w:rsidR="005D25EE">
        <w:rPr>
          <w:rFonts w:ascii="Tw Cen MT" w:hAnsi="Tw Cen MT"/>
          <w:b/>
          <w:bCs/>
          <w:sz w:val="20"/>
          <w:szCs w:val="20"/>
        </w:rPr>
        <w:t>’s</w:t>
      </w:r>
      <w:r w:rsidRPr="00AE1A57">
        <w:rPr>
          <w:rFonts w:ascii="Tw Cen MT" w:hAnsi="Tw Cen MT"/>
          <w:b/>
          <w:bCs/>
          <w:sz w:val="20"/>
          <w:szCs w:val="20"/>
        </w:rPr>
        <w:t xml:space="preserve"> </w:t>
      </w:r>
      <w:r w:rsidRPr="00987829">
        <w:rPr>
          <w:rFonts w:ascii="Tw Cen MT" w:hAnsi="Tw Cen MT"/>
          <w:b/>
          <w:bCs/>
          <w:sz w:val="20"/>
          <w:szCs w:val="20"/>
        </w:rPr>
        <w:t xml:space="preserve">&amp; </w:t>
      </w:r>
      <w:r w:rsidRPr="00AE1A57">
        <w:rPr>
          <w:rFonts w:ascii="Tw Cen MT" w:hAnsi="Tw Cen MT"/>
          <w:b/>
          <w:bCs/>
          <w:sz w:val="20"/>
          <w:szCs w:val="20"/>
        </w:rPr>
        <w:t>sister</w:t>
      </w:r>
      <w:r w:rsidR="005D25EE">
        <w:rPr>
          <w:rFonts w:ascii="Tw Cen MT" w:hAnsi="Tw Cen MT"/>
          <w:b/>
          <w:bCs/>
          <w:sz w:val="20"/>
          <w:szCs w:val="20"/>
        </w:rPr>
        <w:t xml:space="preserve">’s </w:t>
      </w:r>
      <w:r w:rsidRPr="00AE1A57">
        <w:rPr>
          <w:rFonts w:ascii="Tw Cen MT" w:hAnsi="Tw Cen MT"/>
          <w:b/>
          <w:bCs/>
          <w:sz w:val="20"/>
          <w:szCs w:val="20"/>
        </w:rPr>
        <w:t xml:space="preserve"> </w:t>
      </w:r>
      <w:r w:rsidRPr="00987829">
        <w:rPr>
          <w:rFonts w:ascii="Tw Cen MT" w:hAnsi="Tw Cen MT"/>
          <w:b/>
          <w:bCs/>
          <w:sz w:val="20"/>
          <w:szCs w:val="20"/>
        </w:rPr>
        <w:t>______________.</w:t>
      </w:r>
    </w:p>
    <w:p w14:paraId="45CA5A75" w14:textId="77777777" w:rsidR="00AE1A57" w:rsidRPr="00987829" w:rsidRDefault="00AE1A57" w:rsidP="00987829">
      <w:pPr>
        <w:spacing w:line="168" w:lineRule="auto"/>
        <w:jc w:val="both"/>
        <w:rPr>
          <w:rFonts w:ascii="Tw Cen MT" w:hAnsi="Tw Cen MT"/>
          <w:b/>
          <w:bCs/>
          <w:sz w:val="18"/>
          <w:szCs w:val="18"/>
        </w:rPr>
      </w:pPr>
    </w:p>
    <w:p w14:paraId="50412BC6" w14:textId="763C4318" w:rsidR="00AE1A57" w:rsidRPr="00987829" w:rsidRDefault="00AE1A57" w:rsidP="00987829">
      <w:pPr>
        <w:spacing w:line="168" w:lineRule="auto"/>
        <w:jc w:val="both"/>
        <w:rPr>
          <w:rFonts w:ascii="Tw Cen MT" w:hAnsi="Tw Cen MT"/>
          <w:b/>
          <w:bCs/>
          <w:sz w:val="20"/>
          <w:szCs w:val="20"/>
        </w:rPr>
      </w:pPr>
      <w:r w:rsidRPr="00987829">
        <w:rPr>
          <w:rFonts w:ascii="Tw Cen MT" w:hAnsi="Tw Cen MT"/>
          <w:b/>
          <w:bCs/>
          <w:sz w:val="20"/>
          <w:szCs w:val="20"/>
        </w:rPr>
        <w:t>A</w:t>
      </w:r>
      <w:r w:rsidRPr="00987829">
        <w:rPr>
          <w:rFonts w:ascii="Tw Cen MT" w:hAnsi="Tw Cen MT"/>
          <w:b/>
          <w:bCs/>
          <w:sz w:val="20"/>
          <w:szCs w:val="20"/>
        </w:rPr>
        <w:t xml:space="preserve">s believers our freedom in Christ must be governed and at times </w:t>
      </w:r>
      <w:r w:rsidRPr="00987829">
        <w:rPr>
          <w:rFonts w:ascii="Tw Cen MT" w:hAnsi="Tw Cen MT"/>
          <w:b/>
          <w:bCs/>
          <w:sz w:val="20"/>
          <w:szCs w:val="20"/>
        </w:rPr>
        <w:t>____________</w:t>
      </w:r>
      <w:r w:rsidRPr="00987829">
        <w:rPr>
          <w:rFonts w:ascii="Tw Cen MT" w:hAnsi="Tw Cen MT"/>
          <w:b/>
          <w:bCs/>
          <w:sz w:val="20"/>
          <w:szCs w:val="20"/>
        </w:rPr>
        <w:t xml:space="preserve"> by love and concern for others rather than </w:t>
      </w:r>
      <w:r w:rsidRPr="00987829">
        <w:rPr>
          <w:rFonts w:ascii="Tw Cen MT" w:hAnsi="Tw Cen MT"/>
          <w:b/>
          <w:bCs/>
          <w:sz w:val="20"/>
          <w:szCs w:val="20"/>
        </w:rPr>
        <w:t xml:space="preserve">our own </w:t>
      </w:r>
      <w:r w:rsidRPr="00987829">
        <w:rPr>
          <w:rFonts w:ascii="Tw Cen MT" w:hAnsi="Tw Cen MT"/>
          <w:b/>
          <w:bCs/>
          <w:sz w:val="20"/>
          <w:szCs w:val="20"/>
        </w:rPr>
        <w:t>self-interest.</w:t>
      </w:r>
    </w:p>
    <w:p w14:paraId="5C927407" w14:textId="77777777" w:rsidR="00AE1A57" w:rsidRPr="00987829" w:rsidRDefault="00AE1A57" w:rsidP="00987829">
      <w:pPr>
        <w:spacing w:line="168" w:lineRule="auto"/>
        <w:jc w:val="both"/>
        <w:rPr>
          <w:rFonts w:ascii="Tw Cen MT" w:hAnsi="Tw Cen MT"/>
          <w:b/>
          <w:bCs/>
          <w:sz w:val="18"/>
          <w:szCs w:val="18"/>
        </w:rPr>
      </w:pPr>
    </w:p>
    <w:p w14:paraId="5EAA2CB2" w14:textId="00937E86" w:rsidR="00AE1A57" w:rsidRPr="00987829" w:rsidRDefault="00AE1A57" w:rsidP="00987829">
      <w:pPr>
        <w:spacing w:line="168" w:lineRule="auto"/>
        <w:jc w:val="both"/>
        <w:rPr>
          <w:rFonts w:ascii="Tw Cen MT" w:hAnsi="Tw Cen MT"/>
          <w:b/>
          <w:bCs/>
          <w:sz w:val="20"/>
          <w:szCs w:val="20"/>
        </w:rPr>
      </w:pPr>
      <w:r w:rsidRPr="00987829">
        <w:rPr>
          <w:rFonts w:ascii="Tw Cen MT" w:hAnsi="Tw Cen MT"/>
          <w:b/>
          <w:bCs/>
          <w:sz w:val="20"/>
          <w:szCs w:val="20"/>
        </w:rPr>
        <w:t>Today, w</w:t>
      </w:r>
      <w:r w:rsidRPr="00987829">
        <w:rPr>
          <w:rFonts w:ascii="Tw Cen MT" w:hAnsi="Tw Cen MT"/>
          <w:b/>
          <w:bCs/>
          <w:sz w:val="20"/>
          <w:szCs w:val="20"/>
        </w:rPr>
        <w:t xml:space="preserve">e must be willing to </w:t>
      </w:r>
      <w:r w:rsidRPr="00987829">
        <w:rPr>
          <w:rFonts w:ascii="Tw Cen MT" w:hAnsi="Tw Cen MT"/>
          <w:b/>
          <w:bCs/>
          <w:sz w:val="20"/>
          <w:szCs w:val="20"/>
        </w:rPr>
        <w:t xml:space="preserve">- </w:t>
      </w:r>
      <w:r w:rsidRPr="00987829">
        <w:rPr>
          <w:rFonts w:ascii="Tw Cen MT" w:hAnsi="Tw Cen MT"/>
          <w:b/>
          <w:bCs/>
          <w:sz w:val="20"/>
          <w:szCs w:val="20"/>
        </w:rPr>
        <w:t xml:space="preserve">whenever </w:t>
      </w:r>
      <w:r w:rsidRPr="00987829">
        <w:rPr>
          <w:rFonts w:ascii="Tw Cen MT" w:hAnsi="Tw Cen MT"/>
          <w:b/>
          <w:bCs/>
          <w:sz w:val="20"/>
          <w:szCs w:val="20"/>
        </w:rPr>
        <w:t>_______________ - lay</w:t>
      </w:r>
      <w:r w:rsidRPr="00987829">
        <w:rPr>
          <w:rFonts w:ascii="Tw Cen MT" w:hAnsi="Tw Cen MT"/>
          <w:b/>
          <w:bCs/>
          <w:sz w:val="20"/>
          <w:szCs w:val="20"/>
        </w:rPr>
        <w:t xml:space="preserve"> down our rights, privileges, freedoms in Christ and even preferences for the sake of </w:t>
      </w:r>
      <w:r w:rsidRPr="00987829">
        <w:rPr>
          <w:rFonts w:ascii="Tw Cen MT" w:hAnsi="Tw Cen MT"/>
          <w:b/>
          <w:bCs/>
          <w:sz w:val="20"/>
          <w:szCs w:val="20"/>
        </w:rPr>
        <w:t>fellow believers</w:t>
      </w:r>
      <w:r w:rsidRPr="00987829">
        <w:rPr>
          <w:rFonts w:ascii="Tw Cen MT" w:hAnsi="Tw Cen MT"/>
          <w:b/>
          <w:bCs/>
          <w:sz w:val="20"/>
          <w:szCs w:val="20"/>
        </w:rPr>
        <w:t xml:space="preserve"> if it means unity in the church and an opportunity to share the gospel</w:t>
      </w:r>
      <w:r w:rsidRPr="00987829">
        <w:rPr>
          <w:rFonts w:ascii="Tw Cen MT" w:hAnsi="Tw Cen MT"/>
          <w:b/>
          <w:bCs/>
          <w:sz w:val="20"/>
          <w:szCs w:val="20"/>
        </w:rPr>
        <w:t>.</w:t>
      </w:r>
    </w:p>
    <w:p w14:paraId="3B77D9A3" w14:textId="77777777" w:rsidR="00AE1A57" w:rsidRPr="00987829" w:rsidRDefault="00AE1A57" w:rsidP="00987829">
      <w:pPr>
        <w:spacing w:line="168" w:lineRule="auto"/>
        <w:jc w:val="both"/>
        <w:rPr>
          <w:rFonts w:ascii="Tw Cen MT" w:hAnsi="Tw Cen MT"/>
          <w:b/>
          <w:bCs/>
          <w:sz w:val="18"/>
          <w:szCs w:val="18"/>
        </w:rPr>
      </w:pPr>
    </w:p>
    <w:p w14:paraId="6BFAEBDE" w14:textId="77777777" w:rsidR="00987829" w:rsidRDefault="00AE1A57" w:rsidP="00987829">
      <w:pPr>
        <w:spacing w:line="168" w:lineRule="auto"/>
        <w:jc w:val="both"/>
        <w:rPr>
          <w:rFonts w:ascii="Tw Cen MT" w:hAnsi="Tw Cen MT"/>
          <w:b/>
          <w:bCs/>
          <w:sz w:val="20"/>
          <w:szCs w:val="20"/>
        </w:rPr>
      </w:pPr>
      <w:r w:rsidRPr="00AE1A57">
        <w:rPr>
          <w:rFonts w:ascii="Tw Cen MT" w:hAnsi="Tw Cen MT"/>
          <w:b/>
          <w:bCs/>
          <w:sz w:val="20"/>
          <w:szCs w:val="20"/>
        </w:rPr>
        <w:t>The Bible is teaching us a most important lesson here in these instructions</w:t>
      </w:r>
      <w:r w:rsidRPr="00987829">
        <w:rPr>
          <w:rFonts w:ascii="Tw Cen MT" w:hAnsi="Tw Cen MT"/>
          <w:b/>
          <w:bCs/>
          <w:sz w:val="20"/>
          <w:szCs w:val="20"/>
        </w:rPr>
        <w:t>: w</w:t>
      </w:r>
      <w:r w:rsidRPr="00AE1A57">
        <w:rPr>
          <w:rFonts w:ascii="Tw Cen MT" w:hAnsi="Tw Cen MT"/>
          <w:b/>
          <w:bCs/>
          <w:sz w:val="20"/>
          <w:szCs w:val="20"/>
        </w:rPr>
        <w:t>e should be most concerned with as a believer what builds up</w:t>
      </w:r>
      <w:r w:rsidRPr="00987829">
        <w:rPr>
          <w:rFonts w:ascii="Tw Cen MT" w:hAnsi="Tw Cen MT"/>
          <w:b/>
          <w:bCs/>
          <w:sz w:val="20"/>
          <w:szCs w:val="20"/>
        </w:rPr>
        <w:t xml:space="preserve">, </w:t>
      </w:r>
      <w:r w:rsidRPr="00AE1A57">
        <w:rPr>
          <w:rFonts w:ascii="Tw Cen MT" w:hAnsi="Tw Cen MT"/>
          <w:b/>
          <w:bCs/>
          <w:sz w:val="20"/>
          <w:szCs w:val="20"/>
        </w:rPr>
        <w:t>edifies</w:t>
      </w:r>
      <w:r w:rsidRPr="00987829">
        <w:rPr>
          <w:rFonts w:ascii="Tw Cen MT" w:hAnsi="Tw Cen MT"/>
          <w:b/>
          <w:bCs/>
          <w:sz w:val="20"/>
          <w:szCs w:val="20"/>
        </w:rPr>
        <w:t xml:space="preserve">, </w:t>
      </w:r>
      <w:r w:rsidRPr="00AE1A57">
        <w:rPr>
          <w:rFonts w:ascii="Tw Cen MT" w:hAnsi="Tw Cen MT"/>
          <w:b/>
          <w:bCs/>
          <w:sz w:val="20"/>
          <w:szCs w:val="20"/>
        </w:rPr>
        <w:t>keeps unity</w:t>
      </w:r>
      <w:r w:rsidRPr="00987829">
        <w:rPr>
          <w:rFonts w:ascii="Tw Cen MT" w:hAnsi="Tw Cen MT"/>
          <w:b/>
          <w:bCs/>
          <w:sz w:val="20"/>
          <w:szCs w:val="20"/>
        </w:rPr>
        <w:t xml:space="preserve">, and advances the gospel above everything else. </w:t>
      </w:r>
    </w:p>
    <w:p w14:paraId="582331C4" w14:textId="77777777" w:rsidR="00987829" w:rsidRPr="00987829" w:rsidRDefault="00987829" w:rsidP="00987829">
      <w:pPr>
        <w:spacing w:line="168" w:lineRule="auto"/>
        <w:jc w:val="both"/>
        <w:rPr>
          <w:rFonts w:ascii="Tw Cen MT" w:hAnsi="Tw Cen MT"/>
          <w:b/>
          <w:bCs/>
          <w:sz w:val="20"/>
          <w:szCs w:val="20"/>
        </w:rPr>
      </w:pPr>
    </w:p>
    <w:p w14:paraId="182F004C" w14:textId="53653BFA" w:rsidR="00B81899" w:rsidRPr="00B81899" w:rsidRDefault="00B81899" w:rsidP="00987829">
      <w:pPr>
        <w:spacing w:line="168" w:lineRule="auto"/>
        <w:jc w:val="both"/>
        <w:rPr>
          <w:rFonts w:ascii="Tw Cen MT" w:hAnsi="Tw Cen MT"/>
          <w:b/>
          <w:bCs/>
          <w:sz w:val="18"/>
          <w:szCs w:val="18"/>
        </w:rPr>
      </w:pPr>
      <w:r w:rsidRPr="00987829">
        <w:rPr>
          <w:rFonts w:cstheme="minorHAnsi"/>
          <w:sz w:val="18"/>
          <w:szCs w:val="18"/>
          <w:u w:val="single"/>
        </w:rPr>
        <w:t>Blanks:</w:t>
      </w:r>
      <w:r w:rsidRPr="00987829">
        <w:rPr>
          <w:rFonts w:cstheme="minorHAnsi"/>
          <w:sz w:val="18"/>
          <w:szCs w:val="18"/>
        </w:rPr>
        <w:t xml:space="preserve"> ebb; the Bible; </w:t>
      </w:r>
      <w:r w:rsidR="00991EDB" w:rsidRPr="00987829">
        <w:rPr>
          <w:rFonts w:cstheme="minorHAnsi"/>
          <w:sz w:val="18"/>
          <w:szCs w:val="18"/>
        </w:rPr>
        <w:t xml:space="preserve">Holy Spirit; God; </w:t>
      </w:r>
      <w:r w:rsidR="000F6661" w:rsidRPr="00987829">
        <w:rPr>
          <w:rFonts w:cstheme="minorHAnsi"/>
          <w:sz w:val="18"/>
          <w:szCs w:val="18"/>
        </w:rPr>
        <w:t>significance;</w:t>
      </w:r>
      <w:r w:rsidR="00213626" w:rsidRPr="00987829">
        <w:rPr>
          <w:rFonts w:cstheme="minorHAnsi"/>
          <w:sz w:val="18"/>
          <w:szCs w:val="18"/>
        </w:rPr>
        <w:t xml:space="preserve"> pastoral; </w:t>
      </w:r>
      <w:r w:rsidR="00715312" w:rsidRPr="00987829">
        <w:rPr>
          <w:rFonts w:cstheme="minorHAnsi"/>
          <w:sz w:val="18"/>
          <w:szCs w:val="18"/>
        </w:rPr>
        <w:t xml:space="preserve">theological; </w:t>
      </w:r>
      <w:r w:rsidR="00213626" w:rsidRPr="00987829">
        <w:rPr>
          <w:rFonts w:cstheme="minorHAnsi"/>
          <w:sz w:val="18"/>
          <w:szCs w:val="18"/>
        </w:rPr>
        <w:t xml:space="preserve">brothers &amp; sisters; </w:t>
      </w:r>
      <w:r w:rsidR="005D25EE">
        <w:rPr>
          <w:rFonts w:cstheme="minorHAnsi"/>
          <w:sz w:val="18"/>
          <w:szCs w:val="18"/>
        </w:rPr>
        <w:t xml:space="preserve">troubled; </w:t>
      </w:r>
      <w:r w:rsidR="00715312" w:rsidRPr="00987829">
        <w:rPr>
          <w:rFonts w:cstheme="minorHAnsi"/>
          <w:sz w:val="18"/>
          <w:szCs w:val="18"/>
        </w:rPr>
        <w:t xml:space="preserve">bankrupt; </w:t>
      </w:r>
      <w:r w:rsidR="00DA75D1" w:rsidRPr="00987829">
        <w:rPr>
          <w:rFonts w:cstheme="minorHAnsi"/>
          <w:sz w:val="18"/>
          <w:szCs w:val="18"/>
        </w:rPr>
        <w:t xml:space="preserve">finished; </w:t>
      </w:r>
      <w:r w:rsidR="00C97C93" w:rsidRPr="00987829">
        <w:rPr>
          <w:rFonts w:cstheme="minorHAnsi"/>
          <w:sz w:val="18"/>
          <w:szCs w:val="18"/>
        </w:rPr>
        <w:t xml:space="preserve">fellowship; </w:t>
      </w:r>
      <w:r w:rsidR="00BC7087" w:rsidRPr="00987829">
        <w:rPr>
          <w:rFonts w:cstheme="minorHAnsi"/>
          <w:sz w:val="18"/>
          <w:szCs w:val="18"/>
        </w:rPr>
        <w:t xml:space="preserve">serve; </w:t>
      </w:r>
      <w:r w:rsidR="00672D85" w:rsidRPr="00987829">
        <w:rPr>
          <w:rFonts w:cstheme="minorHAnsi"/>
          <w:sz w:val="18"/>
          <w:szCs w:val="18"/>
        </w:rPr>
        <w:t xml:space="preserve">unity; live; </w:t>
      </w:r>
      <w:r w:rsidR="007F319D" w:rsidRPr="00987829">
        <w:rPr>
          <w:rFonts w:cstheme="minorHAnsi"/>
          <w:sz w:val="18"/>
          <w:szCs w:val="18"/>
        </w:rPr>
        <w:t xml:space="preserve">idols; </w:t>
      </w:r>
      <w:r w:rsidR="00987829" w:rsidRPr="00987829">
        <w:rPr>
          <w:rFonts w:cstheme="minorHAnsi"/>
          <w:sz w:val="18"/>
          <w:szCs w:val="18"/>
        </w:rPr>
        <w:t xml:space="preserve">sexual immorality; </w:t>
      </w:r>
      <w:r w:rsidR="00987829" w:rsidRPr="00987829">
        <w:rPr>
          <w:rFonts w:cstheme="minorHAnsi"/>
          <w:sz w:val="18"/>
          <w:szCs w:val="18"/>
        </w:rPr>
        <w:t xml:space="preserve">permanent; grace; </w:t>
      </w:r>
      <w:r w:rsidR="00AE1A57" w:rsidRPr="00987829">
        <w:rPr>
          <w:rFonts w:cstheme="minorHAnsi"/>
          <w:sz w:val="18"/>
          <w:szCs w:val="18"/>
        </w:rPr>
        <w:t xml:space="preserve">builds up; conscience; limited; necessary; </w:t>
      </w:r>
    </w:p>
    <w:p w14:paraId="16D50E1C" w14:textId="166F6E52" w:rsidR="00B81899" w:rsidRDefault="00987829" w:rsidP="00987829">
      <w:pPr>
        <w:jc w:val="center"/>
        <w:rPr>
          <w:rFonts w:cstheme="minorHAnsi"/>
          <w:sz w:val="32"/>
          <w:szCs w:val="32"/>
          <w:u w:val="single"/>
        </w:rPr>
      </w:pPr>
      <w:r w:rsidRPr="00987829">
        <w:rPr>
          <w:rFonts w:cstheme="minorHAnsi"/>
          <w:sz w:val="32"/>
          <w:szCs w:val="32"/>
          <w:u w:val="single"/>
        </w:rPr>
        <w:lastRenderedPageBreak/>
        <w:t xml:space="preserve">Congregational Scripture Reading – 1 Corinthians 10: 23 </w:t>
      </w:r>
      <w:r>
        <w:rPr>
          <w:rFonts w:cstheme="minorHAnsi"/>
          <w:sz w:val="32"/>
          <w:szCs w:val="32"/>
          <w:u w:val="single"/>
        </w:rPr>
        <w:t>–</w:t>
      </w:r>
      <w:r w:rsidRPr="00987829">
        <w:rPr>
          <w:rFonts w:cstheme="minorHAnsi"/>
          <w:sz w:val="32"/>
          <w:szCs w:val="32"/>
          <w:u w:val="single"/>
        </w:rPr>
        <w:t xml:space="preserve"> 24</w:t>
      </w:r>
    </w:p>
    <w:p w14:paraId="6DACDF74" w14:textId="77777777" w:rsidR="00987829" w:rsidRDefault="00987829" w:rsidP="00987829">
      <w:pPr>
        <w:rPr>
          <w:rFonts w:cstheme="minorHAnsi"/>
          <w:sz w:val="32"/>
          <w:szCs w:val="32"/>
          <w:u w:val="single"/>
        </w:rPr>
      </w:pPr>
    </w:p>
    <w:p w14:paraId="1F66071B" w14:textId="77777777" w:rsidR="00987829" w:rsidRDefault="00987829" w:rsidP="00987829">
      <w:pPr>
        <w:rPr>
          <w:rFonts w:cstheme="minorHAnsi"/>
          <w:sz w:val="32"/>
          <w:szCs w:val="32"/>
          <w:u w:val="single"/>
        </w:rPr>
      </w:pPr>
    </w:p>
    <w:p w14:paraId="047F855A" w14:textId="77777777" w:rsidR="00466529" w:rsidRDefault="00987829" w:rsidP="00466529">
      <w:pPr>
        <w:spacing w:line="480" w:lineRule="auto"/>
        <w:rPr>
          <w:rFonts w:cstheme="minorHAnsi"/>
          <w:sz w:val="32"/>
          <w:szCs w:val="32"/>
        </w:rPr>
      </w:pPr>
      <w:r>
        <w:rPr>
          <w:rFonts w:cstheme="minorHAnsi"/>
          <w:sz w:val="32"/>
          <w:szCs w:val="32"/>
        </w:rPr>
        <w:t>“All things are lawful,” but not all things are helpful</w:t>
      </w:r>
      <w:r w:rsidR="00466529">
        <w:rPr>
          <w:rFonts w:cstheme="minorHAnsi"/>
          <w:sz w:val="32"/>
          <w:szCs w:val="32"/>
        </w:rPr>
        <w:t xml:space="preserve">.  </w:t>
      </w:r>
    </w:p>
    <w:p w14:paraId="414ECC67" w14:textId="77777777" w:rsidR="00466529" w:rsidRDefault="00466529" w:rsidP="00466529">
      <w:pPr>
        <w:spacing w:line="480" w:lineRule="auto"/>
        <w:rPr>
          <w:rFonts w:cstheme="minorHAnsi"/>
          <w:sz w:val="32"/>
          <w:szCs w:val="32"/>
        </w:rPr>
      </w:pPr>
    </w:p>
    <w:p w14:paraId="565BB5C0" w14:textId="2B2B9062" w:rsidR="00466529" w:rsidRDefault="00466529" w:rsidP="00466529">
      <w:pPr>
        <w:spacing w:line="480" w:lineRule="auto"/>
        <w:rPr>
          <w:rFonts w:cstheme="minorHAnsi"/>
          <w:sz w:val="32"/>
          <w:szCs w:val="32"/>
        </w:rPr>
      </w:pPr>
      <w:r>
        <w:rPr>
          <w:rFonts w:cstheme="minorHAnsi"/>
          <w:sz w:val="32"/>
          <w:szCs w:val="32"/>
        </w:rPr>
        <w:t xml:space="preserve">All things are lawful”, but not all things build up. </w:t>
      </w:r>
    </w:p>
    <w:p w14:paraId="342AF647" w14:textId="77777777" w:rsidR="00466529" w:rsidRDefault="00466529" w:rsidP="00466529">
      <w:pPr>
        <w:spacing w:line="480" w:lineRule="auto"/>
        <w:rPr>
          <w:rFonts w:cstheme="minorHAnsi"/>
          <w:sz w:val="32"/>
          <w:szCs w:val="32"/>
        </w:rPr>
      </w:pPr>
    </w:p>
    <w:p w14:paraId="22CD21AA" w14:textId="17585E6B" w:rsidR="00987829" w:rsidRPr="00987829" w:rsidRDefault="00466529" w:rsidP="00466529">
      <w:pPr>
        <w:spacing w:line="480" w:lineRule="auto"/>
        <w:rPr>
          <w:rFonts w:cstheme="minorHAnsi"/>
          <w:sz w:val="32"/>
          <w:szCs w:val="32"/>
        </w:rPr>
      </w:pPr>
      <w:r>
        <w:rPr>
          <w:rFonts w:cstheme="minorHAnsi"/>
          <w:sz w:val="32"/>
          <w:szCs w:val="32"/>
        </w:rPr>
        <w:t>Let no one seek his own good, but the good of his neighbor.”</w:t>
      </w:r>
    </w:p>
    <w:sectPr w:rsidR="00987829" w:rsidRPr="00987829" w:rsidSect="009B0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3" w:usb1="00000000" w:usb2="00000000" w:usb3="00000000" w:csb0="00000003" w:csb1="00000000"/>
  </w:font>
  <w:font w:name="Libian TC">
    <w:panose1 w:val="02010600040101010101"/>
    <w:charset w:val="88"/>
    <w:family w:val="auto"/>
    <w:pitch w:val="variable"/>
    <w:sig w:usb0="80000287" w:usb1="280F3C52" w:usb2="00000016" w:usb3="00000000" w:csb0="001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mirrorMargins/>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23"/>
    <w:rsid w:val="00024893"/>
    <w:rsid w:val="000A4BAD"/>
    <w:rsid w:val="000C1A9B"/>
    <w:rsid w:val="000F2602"/>
    <w:rsid w:val="000F6661"/>
    <w:rsid w:val="0011742F"/>
    <w:rsid w:val="00122DA8"/>
    <w:rsid w:val="00147717"/>
    <w:rsid w:val="001A2DA3"/>
    <w:rsid w:val="001B3E37"/>
    <w:rsid w:val="00213626"/>
    <w:rsid w:val="00216347"/>
    <w:rsid w:val="00253030"/>
    <w:rsid w:val="00264803"/>
    <w:rsid w:val="002657ED"/>
    <w:rsid w:val="002730B1"/>
    <w:rsid w:val="002848BE"/>
    <w:rsid w:val="002857B7"/>
    <w:rsid w:val="002A736F"/>
    <w:rsid w:val="002B08FA"/>
    <w:rsid w:val="002C59DB"/>
    <w:rsid w:val="002C69D1"/>
    <w:rsid w:val="002E108A"/>
    <w:rsid w:val="002E18D1"/>
    <w:rsid w:val="00314E66"/>
    <w:rsid w:val="0032564B"/>
    <w:rsid w:val="003670F9"/>
    <w:rsid w:val="00377CCA"/>
    <w:rsid w:val="003A4517"/>
    <w:rsid w:val="003C7903"/>
    <w:rsid w:val="003E53FC"/>
    <w:rsid w:val="004051D9"/>
    <w:rsid w:val="00410029"/>
    <w:rsid w:val="00416CEF"/>
    <w:rsid w:val="00431C6A"/>
    <w:rsid w:val="00441AA3"/>
    <w:rsid w:val="0046240C"/>
    <w:rsid w:val="00466529"/>
    <w:rsid w:val="0046680F"/>
    <w:rsid w:val="004A277A"/>
    <w:rsid w:val="004A5E93"/>
    <w:rsid w:val="004A6DDD"/>
    <w:rsid w:val="004C3665"/>
    <w:rsid w:val="004C3F6B"/>
    <w:rsid w:val="004E027C"/>
    <w:rsid w:val="004F45C9"/>
    <w:rsid w:val="004F51B6"/>
    <w:rsid w:val="00506BBB"/>
    <w:rsid w:val="00515DA2"/>
    <w:rsid w:val="00515F5F"/>
    <w:rsid w:val="00552A9F"/>
    <w:rsid w:val="00566357"/>
    <w:rsid w:val="005B5397"/>
    <w:rsid w:val="005C1142"/>
    <w:rsid w:val="005C4638"/>
    <w:rsid w:val="005D25EE"/>
    <w:rsid w:val="005D66AA"/>
    <w:rsid w:val="005F78F0"/>
    <w:rsid w:val="00672D85"/>
    <w:rsid w:val="006B1C97"/>
    <w:rsid w:val="006C5D3F"/>
    <w:rsid w:val="006D142F"/>
    <w:rsid w:val="00712572"/>
    <w:rsid w:val="00715312"/>
    <w:rsid w:val="00721A5D"/>
    <w:rsid w:val="007517E0"/>
    <w:rsid w:val="00752F0F"/>
    <w:rsid w:val="007D2D02"/>
    <w:rsid w:val="007F319D"/>
    <w:rsid w:val="007F6074"/>
    <w:rsid w:val="00807A27"/>
    <w:rsid w:val="00831800"/>
    <w:rsid w:val="008573F4"/>
    <w:rsid w:val="0087305D"/>
    <w:rsid w:val="008A1FA9"/>
    <w:rsid w:val="008F7703"/>
    <w:rsid w:val="0090196F"/>
    <w:rsid w:val="00911277"/>
    <w:rsid w:val="0093730E"/>
    <w:rsid w:val="009402D0"/>
    <w:rsid w:val="00953523"/>
    <w:rsid w:val="0095504B"/>
    <w:rsid w:val="0098207A"/>
    <w:rsid w:val="00987829"/>
    <w:rsid w:val="00991EDB"/>
    <w:rsid w:val="00993DB8"/>
    <w:rsid w:val="009B0C3C"/>
    <w:rsid w:val="009B5C63"/>
    <w:rsid w:val="009F6210"/>
    <w:rsid w:val="00A045BB"/>
    <w:rsid w:val="00A43253"/>
    <w:rsid w:val="00A63755"/>
    <w:rsid w:val="00A6721C"/>
    <w:rsid w:val="00AC42B3"/>
    <w:rsid w:val="00AD32FD"/>
    <w:rsid w:val="00AD6BB6"/>
    <w:rsid w:val="00AE1A57"/>
    <w:rsid w:val="00B15B77"/>
    <w:rsid w:val="00B27B9D"/>
    <w:rsid w:val="00B81899"/>
    <w:rsid w:val="00B970B4"/>
    <w:rsid w:val="00BB6CED"/>
    <w:rsid w:val="00BC3767"/>
    <w:rsid w:val="00BC495C"/>
    <w:rsid w:val="00BC7087"/>
    <w:rsid w:val="00BE19CF"/>
    <w:rsid w:val="00C024AD"/>
    <w:rsid w:val="00C07532"/>
    <w:rsid w:val="00C22EFC"/>
    <w:rsid w:val="00C27654"/>
    <w:rsid w:val="00C546E4"/>
    <w:rsid w:val="00C627B6"/>
    <w:rsid w:val="00C839CF"/>
    <w:rsid w:val="00C842CA"/>
    <w:rsid w:val="00C9561D"/>
    <w:rsid w:val="00C97C93"/>
    <w:rsid w:val="00CD6F29"/>
    <w:rsid w:val="00CE3FBC"/>
    <w:rsid w:val="00CF004F"/>
    <w:rsid w:val="00D02D05"/>
    <w:rsid w:val="00D439B6"/>
    <w:rsid w:val="00D75CFF"/>
    <w:rsid w:val="00D91518"/>
    <w:rsid w:val="00DA75D1"/>
    <w:rsid w:val="00DB5C91"/>
    <w:rsid w:val="00DC3BB5"/>
    <w:rsid w:val="00DC6B9F"/>
    <w:rsid w:val="00DD08A6"/>
    <w:rsid w:val="00E00602"/>
    <w:rsid w:val="00E12719"/>
    <w:rsid w:val="00E46EEE"/>
    <w:rsid w:val="00E62E1B"/>
    <w:rsid w:val="00E724BB"/>
    <w:rsid w:val="00E83D1F"/>
    <w:rsid w:val="00EA5206"/>
    <w:rsid w:val="00ED784F"/>
    <w:rsid w:val="00EE0FC3"/>
    <w:rsid w:val="00EF657B"/>
    <w:rsid w:val="00F0051F"/>
    <w:rsid w:val="00F251AD"/>
    <w:rsid w:val="00F72427"/>
    <w:rsid w:val="00F80C5F"/>
    <w:rsid w:val="00F85F73"/>
    <w:rsid w:val="00F973E4"/>
    <w:rsid w:val="00FC0871"/>
    <w:rsid w:val="00FC104F"/>
    <w:rsid w:val="00FC48F1"/>
    <w:rsid w:val="00FC5B96"/>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529F06"/>
  <w15:chartTrackingRefBased/>
  <w15:docId w15:val="{07D32958-A5D4-2A47-A5D8-D9CB4C6A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523"/>
    <w:rPr>
      <w:rFonts w:eastAsiaTheme="minorEastAsia"/>
      <w:sz w:val="22"/>
    </w:rPr>
  </w:style>
  <w:style w:type="paragraph" w:styleId="Heading1">
    <w:name w:val="heading 1"/>
    <w:basedOn w:val="Normal"/>
    <w:next w:val="Normal"/>
    <w:link w:val="Heading1Char"/>
    <w:uiPriority w:val="9"/>
    <w:qFormat/>
    <w:rsid w:val="009535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35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5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5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5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5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5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5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5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5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5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5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523"/>
    <w:rPr>
      <w:rFonts w:eastAsiaTheme="majorEastAsia" w:cstheme="majorBidi"/>
      <w:i/>
      <w:iCs/>
      <w:color w:val="2F5496" w:themeColor="accent1" w:themeShade="BF"/>
      <w:sz w:val="22"/>
    </w:rPr>
  </w:style>
  <w:style w:type="character" w:customStyle="1" w:styleId="Heading5Char">
    <w:name w:val="Heading 5 Char"/>
    <w:basedOn w:val="DefaultParagraphFont"/>
    <w:link w:val="Heading5"/>
    <w:uiPriority w:val="9"/>
    <w:semiHidden/>
    <w:rsid w:val="00953523"/>
    <w:rPr>
      <w:rFonts w:eastAsiaTheme="majorEastAsia" w:cstheme="majorBidi"/>
      <w:color w:val="2F5496" w:themeColor="accent1" w:themeShade="BF"/>
      <w:sz w:val="22"/>
    </w:rPr>
  </w:style>
  <w:style w:type="character" w:customStyle="1" w:styleId="Heading6Char">
    <w:name w:val="Heading 6 Char"/>
    <w:basedOn w:val="DefaultParagraphFont"/>
    <w:link w:val="Heading6"/>
    <w:uiPriority w:val="9"/>
    <w:semiHidden/>
    <w:rsid w:val="00953523"/>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953523"/>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953523"/>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953523"/>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9535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5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5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3523"/>
    <w:rPr>
      <w:rFonts w:eastAsiaTheme="minorEastAsia"/>
      <w:i/>
      <w:iCs/>
      <w:color w:val="404040" w:themeColor="text1" w:themeTint="BF"/>
      <w:sz w:val="22"/>
    </w:rPr>
  </w:style>
  <w:style w:type="paragraph" w:styleId="ListParagraph">
    <w:name w:val="List Paragraph"/>
    <w:basedOn w:val="Normal"/>
    <w:uiPriority w:val="34"/>
    <w:qFormat/>
    <w:rsid w:val="00953523"/>
    <w:pPr>
      <w:ind w:left="720"/>
      <w:contextualSpacing/>
    </w:pPr>
  </w:style>
  <w:style w:type="character" w:styleId="IntenseEmphasis">
    <w:name w:val="Intense Emphasis"/>
    <w:basedOn w:val="DefaultParagraphFont"/>
    <w:uiPriority w:val="21"/>
    <w:qFormat/>
    <w:rsid w:val="00953523"/>
    <w:rPr>
      <w:i/>
      <w:iCs/>
      <w:color w:val="2F5496" w:themeColor="accent1" w:themeShade="BF"/>
    </w:rPr>
  </w:style>
  <w:style w:type="paragraph" w:styleId="IntenseQuote">
    <w:name w:val="Intense Quote"/>
    <w:basedOn w:val="Normal"/>
    <w:next w:val="Normal"/>
    <w:link w:val="IntenseQuoteChar"/>
    <w:uiPriority w:val="30"/>
    <w:qFormat/>
    <w:rsid w:val="009535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523"/>
    <w:rPr>
      <w:rFonts w:eastAsiaTheme="minorEastAsia"/>
      <w:i/>
      <w:iCs/>
      <w:color w:val="2F5496" w:themeColor="accent1" w:themeShade="BF"/>
      <w:sz w:val="22"/>
    </w:rPr>
  </w:style>
  <w:style w:type="character" w:styleId="IntenseReference">
    <w:name w:val="Intense Reference"/>
    <w:basedOn w:val="DefaultParagraphFont"/>
    <w:uiPriority w:val="32"/>
    <w:qFormat/>
    <w:rsid w:val="009535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McConnell</dc:creator>
  <cp:keywords/>
  <dc:description/>
  <cp:lastModifiedBy>Chance McConnell</cp:lastModifiedBy>
  <cp:revision>8</cp:revision>
  <cp:lastPrinted>2026-03-26T17:52:00Z</cp:lastPrinted>
  <dcterms:created xsi:type="dcterms:W3CDTF">2026-03-26T13:27:00Z</dcterms:created>
  <dcterms:modified xsi:type="dcterms:W3CDTF">2026-03-26T18:25:00Z</dcterms:modified>
</cp:coreProperties>
</file>