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BD6C2" w14:textId="54AE479F" w:rsidR="0027752F" w:rsidRPr="00DB4111" w:rsidRDefault="0027752F" w:rsidP="0007368F">
      <w:pPr>
        <w:spacing w:line="168" w:lineRule="auto"/>
        <w:jc w:val="center"/>
        <w:rPr>
          <w:rFonts w:ascii="Libian TC" w:eastAsia="Libian TC" w:hAnsi="Libian TC"/>
          <w:b/>
          <w:bCs/>
          <w:sz w:val="21"/>
          <w:szCs w:val="21"/>
          <w:u w:val="single"/>
        </w:rPr>
      </w:pPr>
      <w:r w:rsidRPr="00DB4111">
        <w:rPr>
          <w:rFonts w:ascii="Libian TC" w:eastAsia="Libian TC" w:hAnsi="Libian TC"/>
          <w:b/>
          <w:bCs/>
          <w:sz w:val="21"/>
          <w:szCs w:val="21"/>
          <w:u w:val="single"/>
        </w:rPr>
        <w:t>SERMON NOTES</w:t>
      </w:r>
    </w:p>
    <w:p w14:paraId="1D0755D4" w14:textId="7E549C04" w:rsidR="0027752F" w:rsidRPr="00DB4111" w:rsidRDefault="0027752F" w:rsidP="0007368F">
      <w:pPr>
        <w:spacing w:line="168" w:lineRule="auto"/>
        <w:jc w:val="center"/>
        <w:rPr>
          <w:rFonts w:ascii="Tw Cen MT" w:hAnsi="Tw Cen MT"/>
          <w:b/>
          <w:bCs/>
          <w:sz w:val="21"/>
          <w:szCs w:val="21"/>
        </w:rPr>
      </w:pPr>
      <w:r w:rsidRPr="00DB4111">
        <w:rPr>
          <w:rFonts w:ascii="Tw Cen MT" w:hAnsi="Tw Cen MT"/>
          <w:b/>
          <w:bCs/>
          <w:sz w:val="21"/>
          <w:szCs w:val="21"/>
        </w:rPr>
        <w:t>To The Ends of the Earth</w:t>
      </w:r>
    </w:p>
    <w:p w14:paraId="3D745B97" w14:textId="77777777" w:rsidR="0027752F" w:rsidRPr="00DB4111" w:rsidRDefault="0027752F" w:rsidP="0007368F">
      <w:pPr>
        <w:spacing w:line="168" w:lineRule="auto"/>
        <w:jc w:val="center"/>
        <w:rPr>
          <w:rFonts w:ascii="Tw Cen MT" w:hAnsi="Tw Cen MT"/>
          <w:b/>
          <w:bCs/>
          <w:sz w:val="21"/>
          <w:szCs w:val="21"/>
        </w:rPr>
      </w:pPr>
      <w:r w:rsidRPr="00DB4111">
        <w:rPr>
          <w:rFonts w:ascii="Tw Cen MT" w:hAnsi="Tw Cen MT"/>
          <w:b/>
          <w:bCs/>
          <w:sz w:val="21"/>
          <w:szCs w:val="21"/>
        </w:rPr>
        <w:t>A Sermon Series Through the Book of Acts</w:t>
      </w:r>
    </w:p>
    <w:p w14:paraId="5F690543" w14:textId="598CEC1B" w:rsidR="0027752F" w:rsidRPr="00DB4111" w:rsidRDefault="0027752F" w:rsidP="0007368F">
      <w:pPr>
        <w:spacing w:line="168" w:lineRule="auto"/>
        <w:jc w:val="center"/>
        <w:rPr>
          <w:rFonts w:ascii="Libian TC" w:eastAsia="Libian TC" w:hAnsi="Libian TC"/>
          <w:b/>
          <w:bCs/>
          <w:sz w:val="21"/>
          <w:szCs w:val="21"/>
        </w:rPr>
      </w:pPr>
      <w:r w:rsidRPr="00DB4111">
        <w:rPr>
          <w:rFonts w:ascii="Libian TC" w:eastAsia="Libian TC" w:hAnsi="Libian TC"/>
          <w:b/>
          <w:bCs/>
          <w:sz w:val="21"/>
          <w:szCs w:val="21"/>
        </w:rPr>
        <w:t xml:space="preserve"> “The Lord is Good and the Lord Does Good”</w:t>
      </w:r>
    </w:p>
    <w:p w14:paraId="46F66BBE" w14:textId="77777777" w:rsidR="0027752F" w:rsidRPr="00DB4111" w:rsidRDefault="0027752F" w:rsidP="0007368F">
      <w:pPr>
        <w:spacing w:line="168" w:lineRule="auto"/>
        <w:jc w:val="center"/>
        <w:rPr>
          <w:rFonts w:ascii="Tw Cen MT" w:hAnsi="Tw Cen MT"/>
          <w:b/>
          <w:bCs/>
          <w:sz w:val="21"/>
          <w:szCs w:val="21"/>
        </w:rPr>
      </w:pPr>
      <w:r w:rsidRPr="00DB4111">
        <w:rPr>
          <w:rFonts w:ascii="Tw Cen MT" w:hAnsi="Tw Cen MT"/>
          <w:b/>
          <w:bCs/>
          <w:sz w:val="21"/>
          <w:szCs w:val="21"/>
        </w:rPr>
        <w:t>Acts 13: 49 – 14: 18</w:t>
      </w:r>
    </w:p>
    <w:p w14:paraId="22DEF8A6" w14:textId="77777777" w:rsidR="004E027C" w:rsidRPr="00DB4111" w:rsidRDefault="004E027C" w:rsidP="0007368F">
      <w:pPr>
        <w:spacing w:line="168" w:lineRule="auto"/>
        <w:jc w:val="both"/>
        <w:rPr>
          <w:sz w:val="21"/>
          <w:szCs w:val="21"/>
        </w:rPr>
      </w:pPr>
    </w:p>
    <w:p w14:paraId="6886699D" w14:textId="6AE70416" w:rsidR="0007368F" w:rsidRPr="00DB4111" w:rsidRDefault="0007368F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07368F">
        <w:rPr>
          <w:rFonts w:ascii="Tw Cen MT" w:hAnsi="Tw Cen MT"/>
          <w:b/>
          <w:bCs/>
          <w:sz w:val="21"/>
          <w:szCs w:val="21"/>
        </w:rPr>
        <w:t xml:space="preserve">Believing the promise of God </w:t>
      </w:r>
      <w:r w:rsidRPr="00DB4111">
        <w:rPr>
          <w:rFonts w:ascii="Tw Cen MT" w:hAnsi="Tw Cen MT"/>
          <w:b/>
          <w:bCs/>
          <w:sz w:val="21"/>
          <w:szCs w:val="21"/>
        </w:rPr>
        <w:t xml:space="preserve">and trusting that </w:t>
      </w:r>
      <w:r w:rsidRPr="0007368F">
        <w:rPr>
          <w:rFonts w:ascii="Tw Cen MT" w:hAnsi="Tw Cen MT"/>
          <w:b/>
          <w:bCs/>
          <w:sz w:val="21"/>
          <w:szCs w:val="21"/>
        </w:rPr>
        <w:t xml:space="preserve">God is sovereign </w:t>
      </w:r>
      <w:r w:rsidRPr="00DB4111">
        <w:rPr>
          <w:rFonts w:ascii="Tw Cen MT" w:hAnsi="Tw Cen MT"/>
          <w:b/>
          <w:bCs/>
          <w:sz w:val="21"/>
          <w:szCs w:val="21"/>
        </w:rPr>
        <w:t>- in control and guiding all things -</w:t>
      </w:r>
      <w:r w:rsidRPr="0007368F">
        <w:rPr>
          <w:rFonts w:ascii="Tw Cen MT" w:hAnsi="Tw Cen MT"/>
          <w:b/>
          <w:bCs/>
          <w:sz w:val="21"/>
          <w:szCs w:val="21"/>
        </w:rPr>
        <w:t>and also at the same time is good</w:t>
      </w:r>
      <w:r w:rsidRPr="00DB4111">
        <w:rPr>
          <w:rFonts w:ascii="Tw Cen MT" w:hAnsi="Tw Cen MT"/>
          <w:b/>
          <w:bCs/>
          <w:sz w:val="21"/>
          <w:szCs w:val="21"/>
        </w:rPr>
        <w:t xml:space="preserve">, </w:t>
      </w:r>
      <w:r w:rsidRPr="0007368F">
        <w:rPr>
          <w:rFonts w:ascii="Tw Cen MT" w:hAnsi="Tw Cen MT"/>
          <w:b/>
          <w:bCs/>
          <w:sz w:val="21"/>
          <w:szCs w:val="21"/>
        </w:rPr>
        <w:t>loving</w:t>
      </w:r>
      <w:r w:rsidRPr="00DB4111">
        <w:rPr>
          <w:rFonts w:ascii="Tw Cen MT" w:hAnsi="Tw Cen MT"/>
          <w:b/>
          <w:bCs/>
          <w:sz w:val="21"/>
          <w:szCs w:val="21"/>
        </w:rPr>
        <w:t xml:space="preserve">, </w:t>
      </w:r>
      <w:r w:rsidRPr="0007368F">
        <w:rPr>
          <w:rFonts w:ascii="Tw Cen MT" w:hAnsi="Tw Cen MT"/>
          <w:b/>
          <w:bCs/>
          <w:sz w:val="21"/>
          <w:szCs w:val="21"/>
        </w:rPr>
        <w:t>and</w:t>
      </w:r>
      <w:r w:rsidRPr="00DB4111">
        <w:rPr>
          <w:rFonts w:ascii="Tw Cen MT" w:hAnsi="Tw Cen MT"/>
          <w:b/>
          <w:bCs/>
          <w:sz w:val="21"/>
          <w:szCs w:val="21"/>
        </w:rPr>
        <w:t xml:space="preserve"> </w:t>
      </w:r>
      <w:r w:rsidRPr="0007368F">
        <w:rPr>
          <w:rFonts w:ascii="Tw Cen MT" w:hAnsi="Tw Cen MT"/>
          <w:b/>
          <w:bCs/>
          <w:sz w:val="21"/>
          <w:szCs w:val="21"/>
        </w:rPr>
        <w:t>caring</w:t>
      </w:r>
      <w:r w:rsidR="006B57F2">
        <w:rPr>
          <w:rFonts w:ascii="Tw Cen MT" w:hAnsi="Tw Cen MT"/>
          <w:b/>
          <w:bCs/>
          <w:sz w:val="21"/>
          <w:szCs w:val="21"/>
        </w:rPr>
        <w:t>,</w:t>
      </w:r>
      <w:r w:rsidRPr="0007368F">
        <w:rPr>
          <w:rFonts w:ascii="Tw Cen MT" w:hAnsi="Tw Cen MT"/>
          <w:b/>
          <w:bCs/>
          <w:sz w:val="21"/>
          <w:szCs w:val="21"/>
        </w:rPr>
        <w:t xml:space="preserve"> is the </w:t>
      </w:r>
      <w:r w:rsidRPr="00DB4111">
        <w:rPr>
          <w:rFonts w:ascii="Tw Cen MT" w:hAnsi="Tw Cen MT"/>
          <w:b/>
          <w:bCs/>
          <w:sz w:val="21"/>
          <w:szCs w:val="21"/>
        </w:rPr>
        <w:t>______________</w:t>
      </w:r>
      <w:r w:rsidRPr="0007368F">
        <w:rPr>
          <w:rFonts w:ascii="Tw Cen MT" w:hAnsi="Tw Cen MT"/>
          <w:b/>
          <w:bCs/>
          <w:sz w:val="21"/>
          <w:szCs w:val="21"/>
        </w:rPr>
        <w:t xml:space="preserve"> to unlocking and escaping whatever </w:t>
      </w:r>
      <w:r w:rsidRPr="00DB4111">
        <w:rPr>
          <w:rFonts w:ascii="Tw Cen MT" w:hAnsi="Tw Cen MT"/>
          <w:b/>
          <w:bCs/>
          <w:sz w:val="21"/>
          <w:szCs w:val="21"/>
        </w:rPr>
        <w:t>thing may have us trapped and taking our eyes off God.</w:t>
      </w:r>
    </w:p>
    <w:p w14:paraId="15038046" w14:textId="77777777" w:rsidR="0007368F" w:rsidRPr="0007368F" w:rsidRDefault="0007368F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68E7AEE2" w14:textId="4B907AD5" w:rsidR="0027752F" w:rsidRPr="00DB4111" w:rsidRDefault="0027752F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DB4111">
        <w:rPr>
          <w:rFonts w:ascii="Tw Cen MT" w:hAnsi="Tw Cen MT"/>
          <w:b/>
          <w:bCs/>
          <w:sz w:val="21"/>
          <w:szCs w:val="21"/>
        </w:rPr>
        <w:t xml:space="preserve">To shake off the dust of your feet was an act and gesture </w:t>
      </w:r>
      <w:r w:rsidRPr="00DB4111">
        <w:rPr>
          <w:rFonts w:ascii="Tw Cen MT" w:hAnsi="Tw Cen MT"/>
          <w:b/>
          <w:bCs/>
          <w:sz w:val="21"/>
          <w:szCs w:val="21"/>
        </w:rPr>
        <w:t>of divine _________________.</w:t>
      </w:r>
    </w:p>
    <w:p w14:paraId="06698549" w14:textId="77777777" w:rsidR="0027752F" w:rsidRPr="00DB4111" w:rsidRDefault="0027752F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4AC1CBAF" w14:textId="5148563F" w:rsidR="0007368F" w:rsidRPr="00DB4111" w:rsidRDefault="0007368F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DB4111">
        <w:rPr>
          <w:rFonts w:ascii="Tw Cen MT" w:hAnsi="Tw Cen MT"/>
          <w:b/>
          <w:bCs/>
          <w:sz w:val="21"/>
          <w:szCs w:val="21"/>
        </w:rPr>
        <w:t>______________</w:t>
      </w:r>
      <w:r w:rsidRPr="0007368F">
        <w:rPr>
          <w:rFonts w:ascii="Tw Cen MT" w:hAnsi="Tw Cen MT"/>
          <w:b/>
          <w:bCs/>
          <w:sz w:val="21"/>
          <w:szCs w:val="21"/>
        </w:rPr>
        <w:t xml:space="preserve"> was an important </w:t>
      </w:r>
      <w:r w:rsidRPr="00DB4111">
        <w:rPr>
          <w:rFonts w:ascii="Tw Cen MT" w:hAnsi="Tw Cen MT"/>
          <w:b/>
          <w:bCs/>
          <w:sz w:val="21"/>
          <w:szCs w:val="21"/>
        </w:rPr>
        <w:t xml:space="preserve">and </w:t>
      </w:r>
      <w:r w:rsidRPr="0007368F">
        <w:rPr>
          <w:rFonts w:ascii="Tw Cen MT" w:hAnsi="Tw Cen MT"/>
          <w:b/>
          <w:bCs/>
          <w:sz w:val="21"/>
          <w:szCs w:val="21"/>
        </w:rPr>
        <w:t xml:space="preserve">strategic </w:t>
      </w:r>
      <w:r w:rsidRPr="00DB4111">
        <w:rPr>
          <w:rFonts w:ascii="Tw Cen MT" w:hAnsi="Tw Cen MT"/>
          <w:b/>
          <w:bCs/>
          <w:sz w:val="21"/>
          <w:szCs w:val="21"/>
        </w:rPr>
        <w:t xml:space="preserve">city, </w:t>
      </w:r>
      <w:r w:rsidRPr="0007368F">
        <w:rPr>
          <w:rFonts w:ascii="Tw Cen MT" w:hAnsi="Tw Cen MT"/>
          <w:b/>
          <w:bCs/>
          <w:sz w:val="21"/>
          <w:szCs w:val="21"/>
        </w:rPr>
        <w:t>resting along</w:t>
      </w:r>
      <w:r w:rsidRPr="00DB4111">
        <w:rPr>
          <w:rFonts w:ascii="Tw Cen MT" w:hAnsi="Tw Cen MT"/>
          <w:b/>
          <w:bCs/>
          <w:sz w:val="21"/>
          <w:szCs w:val="21"/>
        </w:rPr>
        <w:t xml:space="preserve"> a prominent</w:t>
      </w:r>
      <w:r w:rsidRPr="0007368F">
        <w:rPr>
          <w:rFonts w:ascii="Tw Cen MT" w:hAnsi="Tw Cen MT"/>
          <w:b/>
          <w:bCs/>
          <w:sz w:val="21"/>
          <w:szCs w:val="21"/>
        </w:rPr>
        <w:t xml:space="preserve"> trade </w:t>
      </w:r>
      <w:r w:rsidR="006B57F2">
        <w:rPr>
          <w:rFonts w:ascii="Tw Cen MT" w:hAnsi="Tw Cen MT"/>
          <w:b/>
          <w:bCs/>
          <w:sz w:val="21"/>
          <w:szCs w:val="21"/>
        </w:rPr>
        <w:t>r</w:t>
      </w:r>
      <w:r w:rsidRPr="0007368F">
        <w:rPr>
          <w:rFonts w:ascii="Tw Cen MT" w:hAnsi="Tw Cen MT"/>
          <w:b/>
          <w:bCs/>
          <w:sz w:val="21"/>
          <w:szCs w:val="21"/>
        </w:rPr>
        <w:t>oute</w:t>
      </w:r>
      <w:r w:rsidRPr="00DB4111">
        <w:rPr>
          <w:rFonts w:ascii="Tw Cen MT" w:hAnsi="Tw Cen MT"/>
          <w:b/>
          <w:bCs/>
          <w:sz w:val="21"/>
          <w:szCs w:val="21"/>
        </w:rPr>
        <w:t>.</w:t>
      </w:r>
    </w:p>
    <w:p w14:paraId="0013B394" w14:textId="77777777" w:rsidR="0007368F" w:rsidRPr="00DB4111" w:rsidRDefault="0007368F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67CAE27E" w14:textId="3015AE05" w:rsidR="0027752F" w:rsidRPr="0027752F" w:rsidRDefault="0027752F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DB4111">
        <w:rPr>
          <w:rFonts w:ascii="Tw Cen MT" w:hAnsi="Tw Cen MT"/>
          <w:b/>
          <w:bCs/>
          <w:sz w:val="21"/>
          <w:szCs w:val="21"/>
        </w:rPr>
        <w:t>T</w:t>
      </w:r>
      <w:r w:rsidRPr="0027752F">
        <w:rPr>
          <w:rFonts w:ascii="Tw Cen MT" w:hAnsi="Tw Cen MT"/>
          <w:b/>
          <w:bCs/>
          <w:sz w:val="21"/>
          <w:szCs w:val="21"/>
        </w:rPr>
        <w:t xml:space="preserve">he Greek word translated “unbelieving” </w:t>
      </w:r>
      <w:r w:rsidRPr="00DB4111">
        <w:rPr>
          <w:rFonts w:ascii="Tw Cen MT" w:hAnsi="Tw Cen MT"/>
          <w:b/>
          <w:bCs/>
          <w:sz w:val="21"/>
          <w:szCs w:val="21"/>
        </w:rPr>
        <w:t>(</w:t>
      </w:r>
      <w:r w:rsidRPr="0027752F">
        <w:rPr>
          <w:rFonts w:ascii="Calibri" w:hAnsi="Calibri" w:cs="Calibri"/>
          <w:b/>
          <w:bCs/>
          <w:sz w:val="21"/>
          <w:szCs w:val="21"/>
        </w:rPr>
        <w:t>ἀ</w:t>
      </w:r>
      <w:r w:rsidRPr="0027752F">
        <w:rPr>
          <w:rFonts w:ascii="Tw Cen MT" w:hAnsi="Tw Cen MT"/>
          <w:b/>
          <w:bCs/>
          <w:sz w:val="21"/>
          <w:szCs w:val="21"/>
        </w:rPr>
        <w:t>π</w:t>
      </w:r>
      <w:proofErr w:type="spellStart"/>
      <w:r w:rsidRPr="0027752F">
        <w:rPr>
          <w:rFonts w:ascii="Calibri" w:hAnsi="Calibri" w:cs="Calibri"/>
          <w:b/>
          <w:bCs/>
          <w:sz w:val="21"/>
          <w:szCs w:val="21"/>
        </w:rPr>
        <w:t>ειθε</w:t>
      </w:r>
      <w:r w:rsidRPr="0027752F">
        <w:rPr>
          <w:rFonts w:ascii="Tw Cen MT" w:hAnsi="Tw Cen MT"/>
          <w:b/>
          <w:bCs/>
          <w:sz w:val="21"/>
          <w:szCs w:val="21"/>
        </w:rPr>
        <w:t>́</w:t>
      </w:r>
      <w:r w:rsidRPr="0027752F">
        <w:rPr>
          <w:rFonts w:ascii="Calibri" w:hAnsi="Calibri" w:cs="Calibri"/>
          <w:b/>
          <w:bCs/>
          <w:sz w:val="21"/>
          <w:szCs w:val="21"/>
        </w:rPr>
        <w:t>ω</w:t>
      </w:r>
      <w:proofErr w:type="spellEnd"/>
      <w:r w:rsidRPr="00DB4111">
        <w:rPr>
          <w:rFonts w:ascii="Calibri" w:hAnsi="Calibri" w:cs="Calibri"/>
          <w:b/>
          <w:bCs/>
          <w:sz w:val="21"/>
          <w:szCs w:val="21"/>
        </w:rPr>
        <w:t>)</w:t>
      </w:r>
      <w:r w:rsidRPr="0027752F">
        <w:rPr>
          <w:rFonts w:ascii="Tw Cen MT" w:hAnsi="Tw Cen MT"/>
          <w:b/>
          <w:bCs/>
          <w:sz w:val="21"/>
          <w:szCs w:val="21"/>
        </w:rPr>
        <w:t xml:space="preserve"> is the same word also translated “disobey” </w:t>
      </w:r>
      <w:r w:rsidRPr="00DB4111">
        <w:rPr>
          <w:rFonts w:ascii="Tw Cen MT" w:hAnsi="Tw Cen MT"/>
          <w:b/>
          <w:bCs/>
          <w:sz w:val="21"/>
          <w:szCs w:val="21"/>
        </w:rPr>
        <w:t xml:space="preserve">in other passages in the Bible. </w:t>
      </w:r>
      <w:r w:rsidRPr="0027752F">
        <w:rPr>
          <w:rFonts w:ascii="Tw Cen MT" w:hAnsi="Tw Cen MT"/>
          <w:b/>
          <w:bCs/>
          <w:sz w:val="21"/>
          <w:szCs w:val="21"/>
        </w:rPr>
        <w:t xml:space="preserve">If you are not believing in </w:t>
      </w:r>
      <w:r w:rsidRPr="00DB4111">
        <w:rPr>
          <w:rFonts w:ascii="Tw Cen MT" w:hAnsi="Tw Cen MT"/>
          <w:b/>
          <w:bCs/>
          <w:sz w:val="21"/>
          <w:szCs w:val="21"/>
        </w:rPr>
        <w:t>Jesus,</w:t>
      </w:r>
      <w:r w:rsidRPr="0027752F">
        <w:rPr>
          <w:rFonts w:ascii="Tw Cen MT" w:hAnsi="Tw Cen MT"/>
          <w:b/>
          <w:bCs/>
          <w:sz w:val="21"/>
          <w:szCs w:val="21"/>
        </w:rPr>
        <w:t xml:space="preserve"> you are </w:t>
      </w:r>
      <w:r w:rsidRPr="00DB4111">
        <w:rPr>
          <w:rFonts w:ascii="Tw Cen MT" w:hAnsi="Tw Cen MT"/>
          <w:b/>
          <w:bCs/>
          <w:sz w:val="21"/>
          <w:szCs w:val="21"/>
        </w:rPr>
        <w:t xml:space="preserve">______________ God. </w:t>
      </w:r>
      <w:r w:rsidRPr="0027752F">
        <w:rPr>
          <w:rFonts w:ascii="Tw Cen MT" w:hAnsi="Tw Cen MT"/>
          <w:b/>
          <w:bCs/>
          <w:sz w:val="21"/>
          <w:szCs w:val="21"/>
        </w:rPr>
        <w:t xml:space="preserve"> </w:t>
      </w:r>
    </w:p>
    <w:p w14:paraId="1EB9AB40" w14:textId="77777777" w:rsidR="0027752F" w:rsidRPr="00DB4111" w:rsidRDefault="0027752F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7886BDBE" w14:textId="7FAA69EB" w:rsidR="0027752F" w:rsidRPr="00DB4111" w:rsidRDefault="0027752F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27752F">
        <w:rPr>
          <w:rFonts w:ascii="Tw Cen MT" w:hAnsi="Tw Cen MT"/>
          <w:b/>
          <w:bCs/>
          <w:sz w:val="21"/>
          <w:szCs w:val="21"/>
        </w:rPr>
        <w:t xml:space="preserve">The Greek word there translated </w:t>
      </w:r>
      <w:r w:rsidRPr="00DB4111">
        <w:rPr>
          <w:rFonts w:ascii="Tw Cen MT" w:hAnsi="Tw Cen MT"/>
          <w:b/>
          <w:bCs/>
          <w:sz w:val="21"/>
          <w:szCs w:val="21"/>
        </w:rPr>
        <w:t>“</w:t>
      </w:r>
      <w:r w:rsidRPr="0027752F">
        <w:rPr>
          <w:rFonts w:ascii="Tw Cen MT" w:hAnsi="Tw Cen MT"/>
          <w:b/>
          <w:bCs/>
          <w:sz w:val="21"/>
          <w:szCs w:val="21"/>
        </w:rPr>
        <w:t>poisoned</w:t>
      </w:r>
      <w:r w:rsidRPr="00DB4111">
        <w:rPr>
          <w:rFonts w:ascii="Tw Cen MT" w:hAnsi="Tw Cen MT"/>
          <w:b/>
          <w:bCs/>
          <w:sz w:val="21"/>
          <w:szCs w:val="21"/>
        </w:rPr>
        <w:t>”</w:t>
      </w:r>
      <w:r w:rsidRPr="0027752F">
        <w:rPr>
          <w:rFonts w:ascii="Tw Cen MT" w:hAnsi="Tw Cen MT"/>
          <w:b/>
          <w:bCs/>
          <w:sz w:val="21"/>
          <w:szCs w:val="21"/>
        </w:rPr>
        <w:t xml:space="preserve"> is </w:t>
      </w:r>
      <w:r w:rsidRPr="00DB4111">
        <w:rPr>
          <w:rFonts w:ascii="Tw Cen MT" w:hAnsi="Tw Cen MT"/>
          <w:b/>
          <w:bCs/>
          <w:sz w:val="21"/>
          <w:szCs w:val="21"/>
        </w:rPr>
        <w:t>(</w:t>
      </w:r>
      <w:r w:rsidRPr="0027752F">
        <w:rPr>
          <w:rFonts w:ascii="Calibri" w:hAnsi="Calibri" w:cs="Calibri"/>
          <w:b/>
          <w:bCs/>
          <w:sz w:val="21"/>
          <w:szCs w:val="21"/>
        </w:rPr>
        <w:t>κα</w:t>
      </w:r>
      <w:proofErr w:type="spellStart"/>
      <w:r w:rsidRPr="0027752F">
        <w:rPr>
          <w:rFonts w:ascii="Calibri" w:hAnsi="Calibri" w:cs="Calibri"/>
          <w:b/>
          <w:bCs/>
          <w:sz w:val="21"/>
          <w:szCs w:val="21"/>
        </w:rPr>
        <w:t>κο</w:t>
      </w:r>
      <w:r w:rsidRPr="0027752F">
        <w:rPr>
          <w:rFonts w:ascii="Tw Cen MT" w:hAnsi="Tw Cen MT"/>
          <w:b/>
          <w:bCs/>
          <w:sz w:val="21"/>
          <w:szCs w:val="21"/>
        </w:rPr>
        <w:t>́</w:t>
      </w:r>
      <w:r w:rsidRPr="0027752F">
        <w:rPr>
          <w:rFonts w:ascii="Calibri" w:hAnsi="Calibri" w:cs="Calibri"/>
          <w:b/>
          <w:bCs/>
          <w:sz w:val="21"/>
          <w:szCs w:val="21"/>
        </w:rPr>
        <w:t>ω</w:t>
      </w:r>
      <w:proofErr w:type="spellEnd"/>
      <w:r w:rsidRPr="00DB4111">
        <w:rPr>
          <w:rFonts w:ascii="Tw Cen MT" w:hAnsi="Tw Cen MT"/>
          <w:b/>
          <w:bCs/>
          <w:sz w:val="21"/>
          <w:szCs w:val="21"/>
        </w:rPr>
        <w:t>)</w:t>
      </w:r>
      <w:r w:rsidR="006B57F2">
        <w:rPr>
          <w:rFonts w:ascii="Tw Cen MT" w:hAnsi="Tw Cen MT"/>
          <w:b/>
          <w:bCs/>
          <w:sz w:val="21"/>
          <w:szCs w:val="21"/>
        </w:rPr>
        <w:t>; it’s</w:t>
      </w:r>
      <w:r w:rsidRPr="00DB4111">
        <w:rPr>
          <w:rFonts w:ascii="Tw Cen MT" w:hAnsi="Tw Cen MT"/>
          <w:b/>
          <w:bCs/>
          <w:sz w:val="21"/>
          <w:szCs w:val="21"/>
        </w:rPr>
        <w:t xml:space="preserve"> </w:t>
      </w:r>
      <w:r w:rsidRPr="0027752F">
        <w:rPr>
          <w:rFonts w:ascii="Tw Cen MT" w:hAnsi="Tw Cen MT"/>
          <w:b/>
          <w:bCs/>
          <w:sz w:val="21"/>
          <w:szCs w:val="21"/>
        </w:rPr>
        <w:t>the same word used in Acts 12:1 to describe the violent hands that King Herod brought on the church and also in Acts 7:6</w:t>
      </w:r>
      <w:r w:rsidRPr="00DB4111">
        <w:rPr>
          <w:rFonts w:ascii="Tw Cen MT" w:hAnsi="Tw Cen MT"/>
          <w:b/>
          <w:bCs/>
          <w:sz w:val="21"/>
          <w:szCs w:val="21"/>
        </w:rPr>
        <w:t xml:space="preserve"> </w:t>
      </w:r>
      <w:r w:rsidRPr="0027752F">
        <w:rPr>
          <w:rFonts w:ascii="Tw Cen MT" w:hAnsi="Tw Cen MT"/>
          <w:b/>
          <w:bCs/>
          <w:sz w:val="21"/>
          <w:szCs w:val="21"/>
        </w:rPr>
        <w:t>-</w:t>
      </w:r>
      <w:r w:rsidRPr="00DB4111">
        <w:rPr>
          <w:rFonts w:ascii="Tw Cen MT" w:hAnsi="Tw Cen MT"/>
          <w:b/>
          <w:bCs/>
          <w:sz w:val="21"/>
          <w:szCs w:val="21"/>
        </w:rPr>
        <w:t xml:space="preserve"> </w:t>
      </w:r>
      <w:r w:rsidRPr="0027752F">
        <w:rPr>
          <w:rFonts w:ascii="Tw Cen MT" w:hAnsi="Tw Cen MT"/>
          <w:b/>
          <w:bCs/>
          <w:sz w:val="21"/>
          <w:szCs w:val="21"/>
        </w:rPr>
        <w:t xml:space="preserve">7 when Stephen uses it to describe the </w:t>
      </w:r>
      <w:r w:rsidRPr="00DB4111">
        <w:rPr>
          <w:rFonts w:ascii="Tw Cen MT" w:hAnsi="Tw Cen MT"/>
          <w:b/>
          <w:bCs/>
          <w:sz w:val="21"/>
          <w:szCs w:val="21"/>
        </w:rPr>
        <w:t xml:space="preserve">________________ </w:t>
      </w:r>
      <w:r w:rsidRPr="0027752F">
        <w:rPr>
          <w:rFonts w:ascii="Tw Cen MT" w:hAnsi="Tw Cen MT"/>
          <w:b/>
          <w:bCs/>
          <w:sz w:val="21"/>
          <w:szCs w:val="21"/>
        </w:rPr>
        <w:t>that Pharoh inflicted on Israel in the book of Exodus</w:t>
      </w:r>
      <w:r w:rsidRPr="00DB4111">
        <w:rPr>
          <w:rFonts w:ascii="Tw Cen MT" w:hAnsi="Tw Cen MT"/>
          <w:b/>
          <w:bCs/>
          <w:sz w:val="21"/>
          <w:szCs w:val="21"/>
        </w:rPr>
        <w:t>.</w:t>
      </w:r>
    </w:p>
    <w:p w14:paraId="131DEE58" w14:textId="77777777" w:rsidR="0027752F" w:rsidRPr="00DB4111" w:rsidRDefault="0027752F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6C692FE6" w14:textId="34FC7F58" w:rsidR="0027752F" w:rsidRPr="00DB4111" w:rsidRDefault="0027752F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27752F">
        <w:rPr>
          <w:rFonts w:ascii="Tw Cen MT" w:hAnsi="Tw Cen MT"/>
          <w:b/>
          <w:bCs/>
          <w:sz w:val="21"/>
          <w:szCs w:val="21"/>
        </w:rPr>
        <w:t>Sometimes opposition and hostility are reasons God uses to move us on from places</w:t>
      </w:r>
      <w:r w:rsidRPr="00DB4111">
        <w:rPr>
          <w:rFonts w:ascii="Tw Cen MT" w:hAnsi="Tw Cen MT"/>
          <w:b/>
          <w:bCs/>
          <w:sz w:val="21"/>
          <w:szCs w:val="21"/>
        </w:rPr>
        <w:t>. Other times</w:t>
      </w:r>
      <w:r w:rsidRPr="0027752F">
        <w:rPr>
          <w:rFonts w:ascii="Tw Cen MT" w:hAnsi="Tw Cen MT"/>
          <w:b/>
          <w:bCs/>
          <w:sz w:val="21"/>
          <w:szCs w:val="21"/>
        </w:rPr>
        <w:t xml:space="preserve"> God calls us to remain in a place – even in the face of opposition for the sake of the gospel</w:t>
      </w:r>
      <w:r w:rsidRPr="00DB4111">
        <w:rPr>
          <w:rFonts w:ascii="Tw Cen MT" w:hAnsi="Tw Cen MT"/>
          <w:b/>
          <w:bCs/>
          <w:sz w:val="21"/>
          <w:szCs w:val="21"/>
        </w:rPr>
        <w:t xml:space="preserve">. </w:t>
      </w:r>
      <w:r w:rsidRPr="0027752F">
        <w:rPr>
          <w:rFonts w:ascii="Tw Cen MT" w:hAnsi="Tw Cen MT"/>
          <w:b/>
          <w:bCs/>
          <w:sz w:val="21"/>
          <w:szCs w:val="21"/>
        </w:rPr>
        <w:t xml:space="preserve">How do you know the difference? God’s leading </w:t>
      </w:r>
      <w:r w:rsidRPr="00DB4111">
        <w:rPr>
          <w:rFonts w:ascii="Tw Cen MT" w:hAnsi="Tw Cen MT"/>
          <w:b/>
          <w:bCs/>
          <w:sz w:val="21"/>
          <w:szCs w:val="21"/>
        </w:rPr>
        <w:t xml:space="preserve">by His _____________. </w:t>
      </w:r>
      <w:r w:rsidRPr="0027752F">
        <w:rPr>
          <w:rFonts w:ascii="Tw Cen MT" w:hAnsi="Tw Cen MT"/>
          <w:b/>
          <w:bCs/>
          <w:sz w:val="21"/>
          <w:szCs w:val="21"/>
        </w:rPr>
        <w:t xml:space="preserve"> </w:t>
      </w:r>
    </w:p>
    <w:p w14:paraId="394F7A79" w14:textId="77777777" w:rsidR="0027752F" w:rsidRPr="00DB4111" w:rsidRDefault="0027752F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79A94A9F" w14:textId="4F7272C8" w:rsidR="0027752F" w:rsidRPr="0027752F" w:rsidRDefault="0027752F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DB4111">
        <w:rPr>
          <w:rFonts w:ascii="Tw Cen MT" w:hAnsi="Tw Cen MT"/>
          <w:b/>
          <w:bCs/>
          <w:sz w:val="21"/>
          <w:szCs w:val="21"/>
        </w:rPr>
        <w:t>I</w:t>
      </w:r>
      <w:r w:rsidRPr="0027752F">
        <w:rPr>
          <w:rFonts w:ascii="Tw Cen MT" w:hAnsi="Tw Cen MT"/>
          <w:b/>
          <w:bCs/>
          <w:sz w:val="21"/>
          <w:szCs w:val="21"/>
        </w:rPr>
        <w:t>n early frontier ministry of Acts</w:t>
      </w:r>
      <w:r w:rsidRPr="00DB4111">
        <w:rPr>
          <w:rFonts w:ascii="Tw Cen MT" w:hAnsi="Tw Cen MT"/>
          <w:b/>
          <w:bCs/>
          <w:sz w:val="21"/>
          <w:szCs w:val="21"/>
        </w:rPr>
        <w:t xml:space="preserve">, ______________ were </w:t>
      </w:r>
      <w:r w:rsidRPr="0027752F">
        <w:rPr>
          <w:rFonts w:ascii="Tw Cen MT" w:hAnsi="Tw Cen MT"/>
          <w:b/>
          <w:bCs/>
          <w:sz w:val="21"/>
          <w:szCs w:val="21"/>
        </w:rPr>
        <w:t>meant to attes</w:t>
      </w:r>
      <w:r w:rsidRPr="00DB4111">
        <w:rPr>
          <w:rFonts w:ascii="Tw Cen MT" w:hAnsi="Tw Cen MT"/>
          <w:b/>
          <w:bCs/>
          <w:sz w:val="21"/>
          <w:szCs w:val="21"/>
        </w:rPr>
        <w:t xml:space="preserve">t </w:t>
      </w:r>
      <w:r w:rsidRPr="0027752F">
        <w:rPr>
          <w:rFonts w:ascii="Tw Cen MT" w:hAnsi="Tw Cen MT"/>
          <w:b/>
          <w:bCs/>
          <w:sz w:val="21"/>
          <w:szCs w:val="21"/>
        </w:rPr>
        <w:t xml:space="preserve">to the truth of the </w:t>
      </w:r>
      <w:r w:rsidRPr="00DB4111">
        <w:rPr>
          <w:rFonts w:ascii="Tw Cen MT" w:hAnsi="Tw Cen MT"/>
          <w:b/>
          <w:bCs/>
          <w:sz w:val="21"/>
          <w:szCs w:val="21"/>
        </w:rPr>
        <w:t xml:space="preserve">gospel </w:t>
      </w:r>
      <w:r w:rsidRPr="0027752F">
        <w:rPr>
          <w:rFonts w:ascii="Tw Cen MT" w:hAnsi="Tw Cen MT"/>
          <w:b/>
          <w:bCs/>
          <w:sz w:val="21"/>
          <w:szCs w:val="21"/>
        </w:rPr>
        <w:t>message being proclaimed</w:t>
      </w:r>
      <w:r w:rsidRPr="00DB4111">
        <w:rPr>
          <w:rFonts w:ascii="Tw Cen MT" w:hAnsi="Tw Cen MT"/>
          <w:b/>
          <w:bCs/>
          <w:sz w:val="21"/>
          <w:szCs w:val="21"/>
        </w:rPr>
        <w:t xml:space="preserve">. </w:t>
      </w:r>
    </w:p>
    <w:p w14:paraId="3DDA42CE" w14:textId="77777777" w:rsidR="0027752F" w:rsidRPr="0027752F" w:rsidRDefault="0027752F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539B6E4D" w14:textId="5BE28CCC" w:rsidR="0027752F" w:rsidRPr="00DB4111" w:rsidRDefault="0027752F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DB4111">
        <w:rPr>
          <w:rFonts w:ascii="Tw Cen MT" w:hAnsi="Tw Cen MT"/>
          <w:b/>
          <w:bCs/>
          <w:sz w:val="21"/>
          <w:szCs w:val="21"/>
        </w:rPr>
        <w:t>T</w:t>
      </w:r>
      <w:r w:rsidRPr="00DB4111">
        <w:rPr>
          <w:rFonts w:ascii="Tw Cen MT" w:hAnsi="Tw Cen MT"/>
          <w:b/>
          <w:bCs/>
          <w:sz w:val="21"/>
          <w:szCs w:val="21"/>
        </w:rPr>
        <w:t xml:space="preserve">he Greek word </w:t>
      </w:r>
      <w:r w:rsidR="006B57F2">
        <w:rPr>
          <w:rFonts w:ascii="Tw Cen MT" w:hAnsi="Tw Cen MT"/>
          <w:b/>
          <w:bCs/>
          <w:sz w:val="21"/>
          <w:szCs w:val="21"/>
        </w:rPr>
        <w:t xml:space="preserve">translated </w:t>
      </w:r>
      <w:proofErr w:type="gramStart"/>
      <w:r w:rsidRPr="00DB4111">
        <w:rPr>
          <w:rFonts w:ascii="Tw Cen MT" w:hAnsi="Tw Cen MT"/>
          <w:b/>
          <w:bCs/>
          <w:sz w:val="21"/>
          <w:szCs w:val="21"/>
        </w:rPr>
        <w:t>there</w:t>
      </w:r>
      <w:proofErr w:type="gramEnd"/>
      <w:r w:rsidRPr="00DB4111">
        <w:rPr>
          <w:rFonts w:ascii="Tw Cen MT" w:hAnsi="Tw Cen MT"/>
          <w:b/>
          <w:bCs/>
          <w:sz w:val="21"/>
          <w:szCs w:val="21"/>
        </w:rPr>
        <w:t xml:space="preserve"> “</w:t>
      </w:r>
      <w:r w:rsidR="00E067FB" w:rsidRPr="00DB4111">
        <w:rPr>
          <w:rFonts w:ascii="Tw Cen MT" w:hAnsi="Tw Cen MT"/>
          <w:b/>
          <w:bCs/>
          <w:sz w:val="21"/>
          <w:szCs w:val="21"/>
        </w:rPr>
        <w:t>attempt</w:t>
      </w:r>
      <w:r w:rsidRPr="00DB4111">
        <w:rPr>
          <w:rFonts w:ascii="Tw Cen MT" w:hAnsi="Tw Cen MT"/>
          <w:b/>
          <w:bCs/>
          <w:sz w:val="21"/>
          <w:szCs w:val="21"/>
        </w:rPr>
        <w:t>”</w:t>
      </w:r>
      <w:r w:rsidR="00E067FB" w:rsidRPr="00DB4111">
        <w:rPr>
          <w:rFonts w:ascii="Tw Cen MT" w:hAnsi="Tw Cen MT"/>
          <w:b/>
          <w:bCs/>
          <w:sz w:val="21"/>
          <w:szCs w:val="21"/>
        </w:rPr>
        <w:t xml:space="preserve"> in verse five </w:t>
      </w:r>
      <w:r w:rsidRPr="00DB4111">
        <w:rPr>
          <w:rFonts w:ascii="Tw Cen MT" w:hAnsi="Tw Cen MT"/>
          <w:b/>
          <w:bCs/>
          <w:sz w:val="21"/>
          <w:szCs w:val="21"/>
        </w:rPr>
        <w:t>literally means “a rush” or an “</w:t>
      </w:r>
      <w:r w:rsidR="00E067FB" w:rsidRPr="00DB4111">
        <w:rPr>
          <w:rFonts w:ascii="Tw Cen MT" w:hAnsi="Tw Cen MT"/>
          <w:b/>
          <w:bCs/>
          <w:sz w:val="21"/>
          <w:szCs w:val="21"/>
        </w:rPr>
        <w:t>___________</w:t>
      </w:r>
      <w:proofErr w:type="gramStart"/>
      <w:r w:rsidR="00E067FB" w:rsidRPr="00DB4111">
        <w:rPr>
          <w:rFonts w:ascii="Tw Cen MT" w:hAnsi="Tw Cen MT"/>
          <w:b/>
          <w:bCs/>
          <w:sz w:val="21"/>
          <w:szCs w:val="21"/>
        </w:rPr>
        <w:t xml:space="preserve">_ </w:t>
      </w:r>
      <w:r w:rsidRPr="00DB4111">
        <w:rPr>
          <w:rFonts w:ascii="Tw Cen MT" w:hAnsi="Tw Cen MT"/>
          <w:b/>
          <w:bCs/>
          <w:sz w:val="21"/>
          <w:szCs w:val="21"/>
        </w:rPr>
        <w:t>”</w:t>
      </w:r>
      <w:proofErr w:type="gramEnd"/>
      <w:r w:rsidR="00E067FB" w:rsidRPr="00DB4111">
        <w:rPr>
          <w:rFonts w:ascii="Tw Cen MT" w:hAnsi="Tw Cen MT"/>
          <w:b/>
          <w:bCs/>
          <w:sz w:val="21"/>
          <w:szCs w:val="21"/>
        </w:rPr>
        <w:t xml:space="preserve">. </w:t>
      </w:r>
    </w:p>
    <w:p w14:paraId="0B096615" w14:textId="77777777" w:rsidR="00E067FB" w:rsidRPr="00DB4111" w:rsidRDefault="00E067FB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0005397C" w14:textId="675F0CDE" w:rsidR="00E067FB" w:rsidRPr="00DB4111" w:rsidRDefault="00E067FB" w:rsidP="0007368F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21"/>
          <w:szCs w:val="21"/>
        </w:rPr>
      </w:pPr>
      <w:r w:rsidRPr="00DB4111">
        <w:rPr>
          <w:rFonts w:ascii="Tw Cen MT" w:hAnsi="Tw Cen MT"/>
          <w:b/>
          <w:bCs/>
          <w:color w:val="000000" w:themeColor="text1"/>
          <w:sz w:val="21"/>
          <w:szCs w:val="21"/>
        </w:rPr>
        <w:t>E</w:t>
      </w:r>
      <w:r w:rsidRPr="00DB4111">
        <w:rPr>
          <w:rFonts w:ascii="Tw Cen MT" w:hAnsi="Tw Cen MT"/>
          <w:b/>
          <w:bCs/>
          <w:color w:val="000000" w:themeColor="text1"/>
          <w:sz w:val="21"/>
          <w:szCs w:val="21"/>
        </w:rPr>
        <w:t>ven in this suffering</w:t>
      </w:r>
      <w:r w:rsidRPr="00DB4111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 </w:t>
      </w:r>
      <w:r w:rsidRPr="00DB4111">
        <w:rPr>
          <w:rFonts w:ascii="Tw Cen MT" w:hAnsi="Tw Cen MT"/>
          <w:b/>
          <w:bCs/>
          <w:color w:val="000000" w:themeColor="text1"/>
          <w:sz w:val="21"/>
          <w:szCs w:val="21"/>
        </w:rPr>
        <w:t>and opposition</w:t>
      </w:r>
      <w:r w:rsidRPr="00DB4111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 (in Iconium)</w:t>
      </w:r>
      <w:r w:rsidRPr="00DB4111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 there is a purpose of God for </w:t>
      </w:r>
      <w:r w:rsidR="006B57F2">
        <w:rPr>
          <w:rFonts w:ascii="Tw Cen MT" w:hAnsi="Tw Cen MT"/>
          <w:b/>
          <w:bCs/>
          <w:color w:val="000000" w:themeColor="text1"/>
          <w:sz w:val="21"/>
          <w:szCs w:val="21"/>
        </w:rPr>
        <w:t>H</w:t>
      </w:r>
      <w:r w:rsidRPr="00DB4111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is glory and the good of </w:t>
      </w:r>
      <w:r w:rsidR="006B57F2">
        <w:rPr>
          <w:rFonts w:ascii="Tw Cen MT" w:hAnsi="Tw Cen MT"/>
          <w:b/>
          <w:bCs/>
          <w:color w:val="000000" w:themeColor="text1"/>
          <w:sz w:val="21"/>
          <w:szCs w:val="21"/>
        </w:rPr>
        <w:t>H</w:t>
      </w:r>
      <w:r w:rsidRPr="00DB4111">
        <w:rPr>
          <w:rFonts w:ascii="Tw Cen MT" w:hAnsi="Tw Cen MT"/>
          <w:b/>
          <w:bCs/>
          <w:color w:val="000000" w:themeColor="text1"/>
          <w:sz w:val="21"/>
          <w:szCs w:val="21"/>
        </w:rPr>
        <w:t>is people.</w:t>
      </w:r>
      <w:r w:rsidRPr="00DB4111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 </w:t>
      </w:r>
      <w:r w:rsidRPr="00DB4111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No suffering is ever </w:t>
      </w:r>
      <w:r w:rsidRPr="00DB4111">
        <w:rPr>
          <w:rFonts w:ascii="Tw Cen MT" w:hAnsi="Tw Cen MT"/>
          <w:b/>
          <w:bCs/>
          <w:color w:val="000000" w:themeColor="text1"/>
          <w:sz w:val="21"/>
          <w:szCs w:val="21"/>
        </w:rPr>
        <w:t>_____________</w:t>
      </w:r>
      <w:r w:rsidRPr="00DB4111">
        <w:rPr>
          <w:rFonts w:ascii="Tw Cen MT" w:hAnsi="Tw Cen MT"/>
          <w:b/>
          <w:bCs/>
          <w:color w:val="000000" w:themeColor="text1"/>
          <w:sz w:val="21"/>
          <w:szCs w:val="21"/>
        </w:rPr>
        <w:t xml:space="preserve"> by God</w:t>
      </w:r>
      <w:r w:rsidRPr="00DB4111">
        <w:rPr>
          <w:rFonts w:ascii="Tw Cen MT" w:hAnsi="Tw Cen MT"/>
          <w:b/>
          <w:bCs/>
          <w:color w:val="000000" w:themeColor="text1"/>
          <w:sz w:val="21"/>
          <w:szCs w:val="21"/>
        </w:rPr>
        <w:t>.</w:t>
      </w:r>
    </w:p>
    <w:p w14:paraId="39B0D323" w14:textId="77777777" w:rsidR="00E067FB" w:rsidRPr="00DB4111" w:rsidRDefault="00E067FB" w:rsidP="0007368F">
      <w:pPr>
        <w:spacing w:line="168" w:lineRule="auto"/>
        <w:jc w:val="both"/>
        <w:rPr>
          <w:rFonts w:ascii="Tw Cen MT" w:hAnsi="Tw Cen MT"/>
          <w:b/>
          <w:bCs/>
          <w:color w:val="000000" w:themeColor="text1"/>
          <w:sz w:val="21"/>
          <w:szCs w:val="21"/>
        </w:rPr>
      </w:pPr>
    </w:p>
    <w:p w14:paraId="6454A298" w14:textId="167710F7" w:rsidR="00E067FB" w:rsidRPr="00DB4111" w:rsidRDefault="00E067FB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DB4111">
        <w:rPr>
          <w:rFonts w:ascii="Tw Cen MT" w:hAnsi="Tw Cen MT"/>
          <w:b/>
          <w:bCs/>
          <w:sz w:val="21"/>
          <w:szCs w:val="21"/>
        </w:rPr>
        <w:t>Unlike Antioch of Pisidian and Iconium</w:t>
      </w:r>
      <w:r w:rsidRPr="00DB4111">
        <w:rPr>
          <w:rFonts w:ascii="Tw Cen MT" w:hAnsi="Tw Cen MT"/>
          <w:b/>
          <w:bCs/>
          <w:sz w:val="21"/>
          <w:szCs w:val="21"/>
        </w:rPr>
        <w:t xml:space="preserve">, </w:t>
      </w:r>
      <w:r w:rsidRPr="00DB4111">
        <w:rPr>
          <w:rFonts w:ascii="Tw Cen MT" w:hAnsi="Tw Cen MT"/>
          <w:b/>
          <w:bCs/>
          <w:sz w:val="21"/>
          <w:szCs w:val="21"/>
        </w:rPr>
        <w:t>the cities of Lystra and Derbe</w:t>
      </w:r>
      <w:r w:rsidRPr="00DB4111">
        <w:rPr>
          <w:rFonts w:ascii="Tw Cen MT" w:hAnsi="Tw Cen MT"/>
          <w:b/>
          <w:bCs/>
          <w:sz w:val="21"/>
          <w:szCs w:val="21"/>
        </w:rPr>
        <w:t xml:space="preserve"> </w:t>
      </w:r>
      <w:r w:rsidR="006B57F2">
        <w:rPr>
          <w:rFonts w:ascii="Tw Cen MT" w:hAnsi="Tw Cen MT"/>
          <w:b/>
          <w:bCs/>
          <w:sz w:val="21"/>
          <w:szCs w:val="21"/>
        </w:rPr>
        <w:t xml:space="preserve">are </w:t>
      </w:r>
      <w:r w:rsidRPr="00DB4111">
        <w:rPr>
          <w:rFonts w:ascii="Tw Cen MT" w:hAnsi="Tw Cen MT"/>
          <w:b/>
          <w:bCs/>
          <w:sz w:val="21"/>
          <w:szCs w:val="21"/>
        </w:rPr>
        <w:t xml:space="preserve">off the beaten path and largely seen as </w:t>
      </w:r>
      <w:r w:rsidRPr="00DB4111">
        <w:rPr>
          <w:rFonts w:ascii="Tw Cen MT" w:hAnsi="Tw Cen MT"/>
          <w:b/>
          <w:bCs/>
          <w:sz w:val="21"/>
          <w:szCs w:val="21"/>
        </w:rPr>
        <w:t xml:space="preserve">_________________ in their time. </w:t>
      </w:r>
    </w:p>
    <w:p w14:paraId="1BC25AE4" w14:textId="77777777" w:rsidR="00E067FB" w:rsidRPr="00DB4111" w:rsidRDefault="00E067FB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60D572B6" w14:textId="7BF173B1" w:rsidR="00E067FB" w:rsidRPr="0027752F" w:rsidRDefault="00E067FB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DB4111">
        <w:rPr>
          <w:rFonts w:ascii="Tw Cen MT" w:hAnsi="Tw Cen MT"/>
          <w:b/>
          <w:bCs/>
          <w:sz w:val="21"/>
          <w:szCs w:val="21"/>
        </w:rPr>
        <w:t>_____________</w:t>
      </w:r>
      <w:r w:rsidRPr="00DB4111">
        <w:rPr>
          <w:rFonts w:ascii="Tw Cen MT" w:hAnsi="Tw Cen MT"/>
          <w:b/>
          <w:bCs/>
          <w:sz w:val="21"/>
          <w:szCs w:val="21"/>
        </w:rPr>
        <w:t xml:space="preserve"> and persecution often takes the gospel to places it perhaps would not have gone otherwise</w:t>
      </w:r>
      <w:r w:rsidRPr="00DB4111">
        <w:rPr>
          <w:rFonts w:ascii="Tw Cen MT" w:hAnsi="Tw Cen MT"/>
          <w:b/>
          <w:bCs/>
          <w:sz w:val="21"/>
          <w:szCs w:val="21"/>
        </w:rPr>
        <w:t>.</w:t>
      </w:r>
    </w:p>
    <w:p w14:paraId="764FCF17" w14:textId="77777777" w:rsidR="0027752F" w:rsidRPr="00DB4111" w:rsidRDefault="0027752F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1AB4D9E5" w14:textId="5B398546" w:rsidR="00E067FB" w:rsidRPr="00DB4111" w:rsidRDefault="00E067FB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E067FB">
        <w:rPr>
          <w:rFonts w:ascii="Tw Cen MT" w:hAnsi="Tw Cen MT"/>
          <w:b/>
          <w:bCs/>
          <w:sz w:val="21"/>
          <w:szCs w:val="21"/>
        </w:rPr>
        <w:t>The Lystrians wanted to worship Paul and Barnabas</w:t>
      </w:r>
      <w:r w:rsidRPr="00DB4111">
        <w:rPr>
          <w:rFonts w:ascii="Tw Cen MT" w:hAnsi="Tw Cen MT"/>
          <w:b/>
          <w:bCs/>
          <w:sz w:val="21"/>
          <w:szCs w:val="21"/>
        </w:rPr>
        <w:t xml:space="preserve">, </w:t>
      </w:r>
      <w:r w:rsidRPr="00E067FB">
        <w:rPr>
          <w:rFonts w:ascii="Tw Cen MT" w:hAnsi="Tw Cen MT"/>
          <w:b/>
          <w:bCs/>
          <w:sz w:val="21"/>
          <w:szCs w:val="21"/>
        </w:rPr>
        <w:t>the creation instead of the creator God</w:t>
      </w:r>
      <w:r w:rsidRPr="00DB4111">
        <w:rPr>
          <w:rFonts w:ascii="Tw Cen MT" w:hAnsi="Tw Cen MT"/>
          <w:b/>
          <w:bCs/>
          <w:sz w:val="21"/>
          <w:szCs w:val="21"/>
        </w:rPr>
        <w:t>. T</w:t>
      </w:r>
      <w:r w:rsidRPr="00E067FB">
        <w:rPr>
          <w:rFonts w:ascii="Tw Cen MT" w:hAnsi="Tw Cen MT"/>
          <w:b/>
          <w:bCs/>
          <w:sz w:val="21"/>
          <w:szCs w:val="21"/>
        </w:rPr>
        <w:t xml:space="preserve">hey thought the miracle demonstrated something of Paul rather than something of </w:t>
      </w:r>
      <w:r w:rsidRPr="00DB4111">
        <w:rPr>
          <w:rFonts w:ascii="Tw Cen MT" w:hAnsi="Tw Cen MT"/>
          <w:b/>
          <w:bCs/>
          <w:sz w:val="21"/>
          <w:szCs w:val="21"/>
        </w:rPr>
        <w:t>______________.</w:t>
      </w:r>
    </w:p>
    <w:p w14:paraId="2F9703F0" w14:textId="77777777" w:rsidR="00E067FB" w:rsidRPr="00DB4111" w:rsidRDefault="00E067FB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04D57CD6" w14:textId="7B64FB86" w:rsidR="0029145A" w:rsidRPr="0029145A" w:rsidRDefault="0029145A" w:rsidP="0029145A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DB4111">
        <w:rPr>
          <w:rFonts w:ascii="Tw Cen MT" w:hAnsi="Tw Cen MT"/>
          <w:b/>
          <w:bCs/>
          <w:sz w:val="21"/>
          <w:szCs w:val="21"/>
        </w:rPr>
        <w:t>I</w:t>
      </w:r>
      <w:r w:rsidRPr="0029145A">
        <w:rPr>
          <w:rFonts w:ascii="Tw Cen MT" w:hAnsi="Tw Cen MT"/>
          <w:b/>
          <w:bCs/>
          <w:sz w:val="21"/>
          <w:szCs w:val="21"/>
        </w:rPr>
        <w:t xml:space="preserve">dols eventually and ultimately become our </w:t>
      </w:r>
      <w:r w:rsidRPr="00DB4111">
        <w:rPr>
          <w:rFonts w:ascii="Tw Cen MT" w:hAnsi="Tw Cen MT"/>
          <w:b/>
          <w:bCs/>
          <w:sz w:val="21"/>
          <w:szCs w:val="21"/>
        </w:rPr>
        <w:t>______________.</w:t>
      </w:r>
      <w:r w:rsidRPr="0029145A">
        <w:rPr>
          <w:rFonts w:ascii="Tw Cen MT" w:hAnsi="Tw Cen MT"/>
          <w:b/>
          <w:bCs/>
          <w:sz w:val="21"/>
          <w:szCs w:val="21"/>
        </w:rPr>
        <w:t xml:space="preserve"> </w:t>
      </w:r>
    </w:p>
    <w:p w14:paraId="2182DE7F" w14:textId="77777777" w:rsidR="0029145A" w:rsidRPr="00DB4111" w:rsidRDefault="0029145A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601E5D4E" w14:textId="5A62F5F7" w:rsidR="00E067FB" w:rsidRPr="00DB4111" w:rsidRDefault="00E067FB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E067FB">
        <w:rPr>
          <w:rFonts w:ascii="Tw Cen MT" w:hAnsi="Tw Cen MT"/>
          <w:b/>
          <w:bCs/>
          <w:sz w:val="21"/>
          <w:szCs w:val="21"/>
        </w:rPr>
        <w:t xml:space="preserve">What </w:t>
      </w:r>
      <w:r w:rsidRPr="00DB4111">
        <w:rPr>
          <w:rFonts w:ascii="Tw Cen MT" w:hAnsi="Tw Cen MT"/>
          <w:b/>
          <w:bCs/>
          <w:sz w:val="21"/>
          <w:szCs w:val="21"/>
        </w:rPr>
        <w:t>am I</w:t>
      </w:r>
      <w:r w:rsidRPr="00E067FB">
        <w:rPr>
          <w:rFonts w:ascii="Tw Cen MT" w:hAnsi="Tw Cen MT"/>
          <w:b/>
          <w:bCs/>
          <w:sz w:val="21"/>
          <w:szCs w:val="21"/>
        </w:rPr>
        <w:t xml:space="preserve"> afraid of losing? What rules </w:t>
      </w:r>
      <w:r w:rsidRPr="00DB4111">
        <w:rPr>
          <w:rFonts w:ascii="Tw Cen MT" w:hAnsi="Tw Cen MT"/>
          <w:b/>
          <w:bCs/>
          <w:sz w:val="21"/>
          <w:szCs w:val="21"/>
        </w:rPr>
        <w:t>me</w:t>
      </w:r>
      <w:r w:rsidRPr="00E067FB">
        <w:rPr>
          <w:rFonts w:ascii="Tw Cen MT" w:hAnsi="Tw Cen MT"/>
          <w:b/>
          <w:bCs/>
          <w:sz w:val="21"/>
          <w:szCs w:val="21"/>
        </w:rPr>
        <w:t xml:space="preserve">? What will </w:t>
      </w:r>
      <w:r w:rsidRPr="00DB4111">
        <w:rPr>
          <w:rFonts w:ascii="Tw Cen MT" w:hAnsi="Tw Cen MT"/>
          <w:b/>
          <w:bCs/>
          <w:sz w:val="21"/>
          <w:szCs w:val="21"/>
        </w:rPr>
        <w:t xml:space="preserve">I </w:t>
      </w:r>
      <w:r w:rsidRPr="00E067FB">
        <w:rPr>
          <w:rFonts w:ascii="Tw Cen MT" w:hAnsi="Tw Cen MT"/>
          <w:b/>
          <w:bCs/>
          <w:sz w:val="21"/>
          <w:szCs w:val="21"/>
        </w:rPr>
        <w:t xml:space="preserve">sin to get or sin if </w:t>
      </w:r>
      <w:r w:rsidRPr="00DB4111">
        <w:rPr>
          <w:rFonts w:ascii="Tw Cen MT" w:hAnsi="Tw Cen MT"/>
          <w:b/>
          <w:bCs/>
          <w:sz w:val="21"/>
          <w:szCs w:val="21"/>
        </w:rPr>
        <w:t>I am</w:t>
      </w:r>
      <w:r w:rsidRPr="00E067FB">
        <w:rPr>
          <w:rFonts w:ascii="Tw Cen MT" w:hAnsi="Tw Cen MT"/>
          <w:b/>
          <w:bCs/>
          <w:sz w:val="21"/>
          <w:szCs w:val="21"/>
        </w:rPr>
        <w:t xml:space="preserve"> denied?</w:t>
      </w:r>
      <w:r w:rsidRPr="00DB4111">
        <w:rPr>
          <w:rFonts w:ascii="Tw Cen MT" w:hAnsi="Tw Cen MT"/>
          <w:b/>
          <w:bCs/>
          <w:sz w:val="21"/>
          <w:szCs w:val="21"/>
        </w:rPr>
        <w:t xml:space="preserve"> </w:t>
      </w:r>
      <w:r w:rsidRPr="00E067FB">
        <w:rPr>
          <w:rFonts w:ascii="Tw Cen MT" w:hAnsi="Tw Cen MT"/>
          <w:b/>
          <w:bCs/>
          <w:sz w:val="21"/>
          <w:szCs w:val="21"/>
        </w:rPr>
        <w:t>Whatever the answer to that is</w:t>
      </w:r>
      <w:r w:rsidRPr="00DB4111">
        <w:rPr>
          <w:rFonts w:ascii="Tw Cen MT" w:hAnsi="Tw Cen MT"/>
          <w:b/>
          <w:bCs/>
          <w:sz w:val="21"/>
          <w:szCs w:val="21"/>
        </w:rPr>
        <w:t xml:space="preserve">, it </w:t>
      </w:r>
      <w:r w:rsidRPr="00E067FB">
        <w:rPr>
          <w:rFonts w:ascii="Tw Cen MT" w:hAnsi="Tw Cen MT"/>
          <w:b/>
          <w:bCs/>
          <w:sz w:val="21"/>
          <w:szCs w:val="21"/>
        </w:rPr>
        <w:t xml:space="preserve">is likely an idol </w:t>
      </w:r>
      <w:r w:rsidRPr="00DB4111">
        <w:rPr>
          <w:rFonts w:ascii="Tw Cen MT" w:hAnsi="Tw Cen MT"/>
          <w:b/>
          <w:bCs/>
          <w:sz w:val="21"/>
          <w:szCs w:val="21"/>
        </w:rPr>
        <w:t xml:space="preserve">in my _____________. </w:t>
      </w:r>
    </w:p>
    <w:p w14:paraId="75F16C2C" w14:textId="77777777" w:rsidR="00A04C8E" w:rsidRPr="00DB4111" w:rsidRDefault="00A04C8E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64DCFF1C" w14:textId="616A7B60" w:rsidR="00A04C8E" w:rsidRPr="00E067FB" w:rsidRDefault="00A04C8E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DB4111">
        <w:rPr>
          <w:rFonts w:ascii="Tw Cen MT" w:hAnsi="Tw Cen MT"/>
          <w:b/>
          <w:bCs/>
          <w:sz w:val="21"/>
          <w:szCs w:val="21"/>
        </w:rPr>
        <w:t>A</w:t>
      </w:r>
      <w:r w:rsidRPr="00DB4111">
        <w:rPr>
          <w:rFonts w:ascii="Tw Cen MT" w:hAnsi="Tw Cen MT"/>
          <w:b/>
          <w:bCs/>
          <w:sz w:val="21"/>
          <w:szCs w:val="21"/>
        </w:rPr>
        <w:t xml:space="preserve">n </w:t>
      </w:r>
      <w:r w:rsidRPr="00DB4111">
        <w:rPr>
          <w:rFonts w:ascii="Tw Cen MT" w:hAnsi="Tw Cen MT"/>
          <w:b/>
          <w:bCs/>
          <w:sz w:val="21"/>
          <w:szCs w:val="21"/>
        </w:rPr>
        <w:t>______________</w:t>
      </w:r>
      <w:r w:rsidRPr="00DB4111">
        <w:rPr>
          <w:rFonts w:ascii="Tw Cen MT" w:hAnsi="Tw Cen MT"/>
          <w:b/>
          <w:bCs/>
          <w:sz w:val="21"/>
          <w:szCs w:val="21"/>
        </w:rPr>
        <w:t xml:space="preserve"> doesn’t have to be a Greek </w:t>
      </w:r>
      <w:r w:rsidRPr="00DB4111">
        <w:rPr>
          <w:rFonts w:ascii="Tw Cen MT" w:hAnsi="Tw Cen MT"/>
          <w:b/>
          <w:bCs/>
          <w:sz w:val="21"/>
          <w:szCs w:val="21"/>
        </w:rPr>
        <w:t>“</w:t>
      </w:r>
      <w:r w:rsidRPr="00DB4111">
        <w:rPr>
          <w:rFonts w:ascii="Tw Cen MT" w:hAnsi="Tw Cen MT"/>
          <w:b/>
          <w:bCs/>
          <w:sz w:val="21"/>
          <w:szCs w:val="21"/>
        </w:rPr>
        <w:t>god</w:t>
      </w:r>
      <w:r w:rsidRPr="00DB4111">
        <w:rPr>
          <w:rFonts w:ascii="Tw Cen MT" w:hAnsi="Tw Cen MT"/>
          <w:b/>
          <w:bCs/>
          <w:sz w:val="21"/>
          <w:szCs w:val="21"/>
        </w:rPr>
        <w:t>”</w:t>
      </w:r>
      <w:r w:rsidRPr="00DB4111">
        <w:rPr>
          <w:rFonts w:ascii="Tw Cen MT" w:hAnsi="Tw Cen MT"/>
          <w:b/>
          <w:bCs/>
          <w:sz w:val="21"/>
          <w:szCs w:val="21"/>
        </w:rPr>
        <w:t xml:space="preserve"> or a statue on a shelf</w:t>
      </w:r>
      <w:r w:rsidRPr="00DB4111">
        <w:rPr>
          <w:rFonts w:ascii="Tw Cen MT" w:hAnsi="Tw Cen MT"/>
          <w:b/>
          <w:bCs/>
          <w:sz w:val="21"/>
          <w:szCs w:val="21"/>
        </w:rPr>
        <w:t xml:space="preserve">. An idol is </w:t>
      </w:r>
      <w:r w:rsidRPr="00DB4111">
        <w:rPr>
          <w:rFonts w:ascii="Tw Cen MT" w:hAnsi="Tw Cen MT"/>
          <w:b/>
          <w:bCs/>
          <w:sz w:val="21"/>
          <w:szCs w:val="21"/>
        </w:rPr>
        <w:t>anything that consumes our heart</w:t>
      </w:r>
      <w:r w:rsidRPr="00DB4111">
        <w:rPr>
          <w:rFonts w:ascii="Tw Cen MT" w:hAnsi="Tw Cen MT"/>
          <w:b/>
          <w:bCs/>
          <w:sz w:val="21"/>
          <w:szCs w:val="21"/>
        </w:rPr>
        <w:t>’</w:t>
      </w:r>
      <w:r w:rsidRPr="00DB4111">
        <w:rPr>
          <w:rFonts w:ascii="Tw Cen MT" w:hAnsi="Tw Cen MT"/>
          <w:b/>
          <w:bCs/>
          <w:sz w:val="21"/>
          <w:szCs w:val="21"/>
        </w:rPr>
        <w:t>s affection and mind</w:t>
      </w:r>
      <w:r w:rsidR="006B57F2">
        <w:rPr>
          <w:rFonts w:ascii="Tw Cen MT" w:hAnsi="Tw Cen MT"/>
          <w:b/>
          <w:bCs/>
          <w:sz w:val="21"/>
          <w:szCs w:val="21"/>
        </w:rPr>
        <w:t>’</w:t>
      </w:r>
      <w:r w:rsidRPr="00DB4111">
        <w:rPr>
          <w:rFonts w:ascii="Tw Cen MT" w:hAnsi="Tw Cen MT"/>
          <w:b/>
          <w:bCs/>
          <w:sz w:val="21"/>
          <w:szCs w:val="21"/>
        </w:rPr>
        <w:t>s attention in place of God</w:t>
      </w:r>
      <w:r w:rsidRPr="00DB4111">
        <w:rPr>
          <w:rFonts w:ascii="Tw Cen MT" w:hAnsi="Tw Cen MT"/>
          <w:b/>
          <w:bCs/>
          <w:sz w:val="21"/>
          <w:szCs w:val="21"/>
        </w:rPr>
        <w:t>.</w:t>
      </w:r>
      <w:r w:rsidRPr="00DB4111">
        <w:rPr>
          <w:rFonts w:ascii="Tw Cen MT" w:hAnsi="Tw Cen MT"/>
          <w:b/>
          <w:bCs/>
          <w:sz w:val="21"/>
          <w:szCs w:val="21"/>
        </w:rPr>
        <w:t xml:space="preserve">  </w:t>
      </w:r>
    </w:p>
    <w:p w14:paraId="521C8BC6" w14:textId="77777777" w:rsidR="00E067FB" w:rsidRPr="00E067FB" w:rsidRDefault="00E067FB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237B6593" w14:textId="0BD6A8CA" w:rsidR="0027752F" w:rsidRPr="00DB4111" w:rsidRDefault="00A04C8E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DB4111">
        <w:rPr>
          <w:rFonts w:ascii="Tw Cen MT" w:hAnsi="Tw Cen MT"/>
          <w:b/>
          <w:bCs/>
          <w:sz w:val="21"/>
          <w:szCs w:val="21"/>
        </w:rPr>
        <w:t>______________</w:t>
      </w:r>
      <w:r w:rsidRPr="00DB4111">
        <w:rPr>
          <w:rFonts w:ascii="Tw Cen MT" w:hAnsi="Tw Cen MT"/>
          <w:b/>
          <w:bCs/>
          <w:sz w:val="21"/>
          <w:szCs w:val="21"/>
        </w:rPr>
        <w:t xml:space="preserve"> drives us to worship creation</w:t>
      </w:r>
      <w:r w:rsidRPr="00DB4111">
        <w:rPr>
          <w:rFonts w:ascii="Tw Cen MT" w:hAnsi="Tw Cen MT"/>
          <w:b/>
          <w:bCs/>
          <w:sz w:val="21"/>
          <w:szCs w:val="21"/>
        </w:rPr>
        <w:t xml:space="preserve">, </w:t>
      </w:r>
      <w:r w:rsidRPr="00DB4111">
        <w:rPr>
          <w:rFonts w:ascii="Tw Cen MT" w:hAnsi="Tw Cen MT"/>
          <w:b/>
          <w:bCs/>
          <w:sz w:val="21"/>
          <w:szCs w:val="21"/>
        </w:rPr>
        <w:t xml:space="preserve">things less than God, things of this </w:t>
      </w:r>
      <w:r w:rsidRPr="00DB4111">
        <w:rPr>
          <w:rFonts w:ascii="Tw Cen MT" w:hAnsi="Tw Cen MT"/>
          <w:b/>
          <w:bCs/>
          <w:sz w:val="21"/>
          <w:szCs w:val="21"/>
        </w:rPr>
        <w:t>E</w:t>
      </w:r>
      <w:r w:rsidRPr="00DB4111">
        <w:rPr>
          <w:rFonts w:ascii="Tw Cen MT" w:hAnsi="Tw Cen MT"/>
          <w:b/>
          <w:bCs/>
          <w:sz w:val="21"/>
          <w:szCs w:val="21"/>
        </w:rPr>
        <w:t>arth</w:t>
      </w:r>
      <w:r w:rsidRPr="00DB4111">
        <w:rPr>
          <w:rFonts w:ascii="Tw Cen MT" w:hAnsi="Tw Cen MT"/>
          <w:b/>
          <w:bCs/>
          <w:sz w:val="21"/>
          <w:szCs w:val="21"/>
        </w:rPr>
        <w:t xml:space="preserve">, </w:t>
      </w:r>
      <w:r w:rsidRPr="00DB4111">
        <w:rPr>
          <w:rFonts w:ascii="Tw Cen MT" w:hAnsi="Tw Cen MT"/>
          <w:b/>
          <w:bCs/>
          <w:sz w:val="21"/>
          <w:szCs w:val="21"/>
        </w:rPr>
        <w:t>rather than the creator</w:t>
      </w:r>
      <w:r w:rsidRPr="00DB4111">
        <w:rPr>
          <w:rFonts w:ascii="Tw Cen MT" w:hAnsi="Tw Cen MT"/>
          <w:b/>
          <w:bCs/>
          <w:sz w:val="21"/>
          <w:szCs w:val="21"/>
        </w:rPr>
        <w:t xml:space="preserve">. </w:t>
      </w:r>
    </w:p>
    <w:p w14:paraId="4392FFDE" w14:textId="77777777" w:rsidR="00A04C8E" w:rsidRPr="00DB4111" w:rsidRDefault="00A04C8E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50F2D7A5" w14:textId="0164B08A" w:rsidR="00A04C8E" w:rsidRPr="00DB4111" w:rsidRDefault="00A04C8E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A04C8E">
        <w:rPr>
          <w:rFonts w:ascii="Tw Cen MT" w:hAnsi="Tw Cen MT"/>
          <w:b/>
          <w:bCs/>
          <w:sz w:val="21"/>
          <w:szCs w:val="21"/>
        </w:rPr>
        <w:t>In the Bibl</w:t>
      </w:r>
      <w:r w:rsidRPr="00DB4111">
        <w:rPr>
          <w:rFonts w:ascii="Tw Cen MT" w:hAnsi="Tw Cen MT"/>
          <w:b/>
          <w:bCs/>
          <w:sz w:val="21"/>
          <w:szCs w:val="21"/>
        </w:rPr>
        <w:t>e,</w:t>
      </w:r>
      <w:r w:rsidRPr="00A04C8E">
        <w:rPr>
          <w:rFonts w:ascii="Tw Cen MT" w:hAnsi="Tw Cen MT"/>
          <w:b/>
          <w:bCs/>
          <w:sz w:val="21"/>
          <w:szCs w:val="21"/>
        </w:rPr>
        <w:t xml:space="preserve"> tearing clothes </w:t>
      </w:r>
      <w:r w:rsidRPr="00DB4111">
        <w:rPr>
          <w:rFonts w:ascii="Tw Cen MT" w:hAnsi="Tw Cen MT"/>
          <w:b/>
          <w:bCs/>
          <w:sz w:val="21"/>
          <w:szCs w:val="21"/>
        </w:rPr>
        <w:t xml:space="preserve">was </w:t>
      </w:r>
      <w:r w:rsidRPr="00A04C8E">
        <w:rPr>
          <w:rFonts w:ascii="Tw Cen MT" w:hAnsi="Tw Cen MT"/>
          <w:b/>
          <w:bCs/>
          <w:sz w:val="21"/>
          <w:szCs w:val="21"/>
        </w:rPr>
        <w:t xml:space="preserve">a sign of lament </w:t>
      </w:r>
      <w:r w:rsidRPr="00DB4111">
        <w:rPr>
          <w:rFonts w:ascii="Tw Cen MT" w:hAnsi="Tw Cen MT"/>
          <w:b/>
          <w:bCs/>
          <w:sz w:val="21"/>
          <w:szCs w:val="21"/>
        </w:rPr>
        <w:t xml:space="preserve">and </w:t>
      </w:r>
      <w:r w:rsidRPr="00A04C8E">
        <w:rPr>
          <w:rFonts w:ascii="Tw Cen MT" w:hAnsi="Tw Cen MT"/>
          <w:b/>
          <w:bCs/>
          <w:sz w:val="21"/>
          <w:szCs w:val="21"/>
        </w:rPr>
        <w:t>grief</w:t>
      </w:r>
      <w:r w:rsidRPr="00DB4111">
        <w:rPr>
          <w:rFonts w:ascii="Tw Cen MT" w:hAnsi="Tw Cen MT"/>
          <w:b/>
          <w:bCs/>
          <w:sz w:val="21"/>
          <w:szCs w:val="21"/>
        </w:rPr>
        <w:t xml:space="preserve">, </w:t>
      </w:r>
      <w:r w:rsidRPr="00A04C8E">
        <w:rPr>
          <w:rFonts w:ascii="Tw Cen MT" w:hAnsi="Tw Cen MT"/>
          <w:b/>
          <w:bCs/>
          <w:sz w:val="21"/>
          <w:szCs w:val="21"/>
        </w:rPr>
        <w:t xml:space="preserve">often at </w:t>
      </w:r>
      <w:r w:rsidRPr="00DB4111">
        <w:rPr>
          <w:rFonts w:ascii="Tw Cen MT" w:hAnsi="Tw Cen MT"/>
          <w:b/>
          <w:bCs/>
          <w:sz w:val="21"/>
          <w:szCs w:val="21"/>
        </w:rPr>
        <w:t xml:space="preserve">______________ </w:t>
      </w:r>
      <w:r w:rsidRPr="00A04C8E">
        <w:rPr>
          <w:rFonts w:ascii="Tw Cen MT" w:hAnsi="Tw Cen MT"/>
          <w:b/>
          <w:bCs/>
          <w:sz w:val="21"/>
          <w:szCs w:val="21"/>
        </w:rPr>
        <w:t xml:space="preserve">and </w:t>
      </w:r>
      <w:r w:rsidRPr="00DB4111">
        <w:rPr>
          <w:rFonts w:ascii="Tw Cen MT" w:hAnsi="Tw Cen MT"/>
          <w:b/>
          <w:bCs/>
          <w:sz w:val="21"/>
          <w:szCs w:val="21"/>
        </w:rPr>
        <w:t>blaspheme.</w:t>
      </w:r>
    </w:p>
    <w:p w14:paraId="6FAEFA08" w14:textId="77777777" w:rsidR="00A04C8E" w:rsidRPr="00DB4111" w:rsidRDefault="00A04C8E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6EEB1E7C" w14:textId="4D0BF860" w:rsidR="00A04C8E" w:rsidRPr="00DB4111" w:rsidRDefault="00A04C8E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DB4111">
        <w:rPr>
          <w:rFonts w:ascii="Tw Cen MT" w:hAnsi="Tw Cen MT"/>
          <w:b/>
          <w:bCs/>
          <w:sz w:val="21"/>
          <w:szCs w:val="21"/>
        </w:rPr>
        <w:t>Paul is calling them to repent</w:t>
      </w:r>
      <w:r w:rsidRPr="00DB4111">
        <w:rPr>
          <w:rFonts w:ascii="Tw Cen MT" w:hAnsi="Tw Cen MT"/>
          <w:b/>
          <w:bCs/>
          <w:sz w:val="21"/>
          <w:szCs w:val="21"/>
        </w:rPr>
        <w:t xml:space="preserve"> in verse 15</w:t>
      </w:r>
      <w:r w:rsidRPr="00DB4111">
        <w:rPr>
          <w:rFonts w:ascii="Tw Cen MT" w:hAnsi="Tw Cen MT"/>
          <w:b/>
          <w:bCs/>
          <w:sz w:val="21"/>
          <w:szCs w:val="21"/>
        </w:rPr>
        <w:t xml:space="preserve"> </w:t>
      </w:r>
      <w:r w:rsidRPr="00DB4111">
        <w:rPr>
          <w:rFonts w:ascii="Tw Cen MT" w:hAnsi="Tw Cen MT"/>
          <w:b/>
          <w:bCs/>
          <w:sz w:val="21"/>
          <w:szCs w:val="21"/>
        </w:rPr>
        <w:t xml:space="preserve">and </w:t>
      </w:r>
      <w:r w:rsidRPr="00DB4111">
        <w:rPr>
          <w:rFonts w:ascii="Tw Cen MT" w:hAnsi="Tw Cen MT"/>
          <w:b/>
          <w:bCs/>
          <w:sz w:val="21"/>
          <w:szCs w:val="21"/>
        </w:rPr>
        <w:t xml:space="preserve">to put their faith not in many </w:t>
      </w:r>
      <w:r w:rsidRPr="00DB4111">
        <w:rPr>
          <w:rFonts w:ascii="Tw Cen MT" w:hAnsi="Tw Cen MT"/>
          <w:b/>
          <w:bCs/>
          <w:sz w:val="21"/>
          <w:szCs w:val="21"/>
        </w:rPr>
        <w:t>“</w:t>
      </w:r>
      <w:r w:rsidRPr="00DB4111">
        <w:rPr>
          <w:rFonts w:ascii="Tw Cen MT" w:hAnsi="Tw Cen MT"/>
          <w:b/>
          <w:bCs/>
          <w:sz w:val="21"/>
          <w:szCs w:val="21"/>
        </w:rPr>
        <w:t>gods</w:t>
      </w:r>
      <w:r w:rsidRPr="00DB4111">
        <w:rPr>
          <w:rFonts w:ascii="Tw Cen MT" w:hAnsi="Tw Cen MT"/>
          <w:b/>
          <w:bCs/>
          <w:sz w:val="21"/>
          <w:szCs w:val="21"/>
        </w:rPr>
        <w:t>”</w:t>
      </w:r>
      <w:r w:rsidRPr="00DB4111">
        <w:rPr>
          <w:rFonts w:ascii="Tw Cen MT" w:hAnsi="Tw Cen MT"/>
          <w:b/>
          <w:bCs/>
          <w:sz w:val="21"/>
          <w:szCs w:val="21"/>
        </w:rPr>
        <w:t xml:space="preserve"> but in a living God</w:t>
      </w:r>
      <w:r w:rsidR="006B57F2">
        <w:rPr>
          <w:rFonts w:ascii="Tw Cen MT" w:hAnsi="Tw Cen MT"/>
          <w:b/>
          <w:bCs/>
          <w:sz w:val="21"/>
          <w:szCs w:val="21"/>
        </w:rPr>
        <w:t>,</w:t>
      </w:r>
      <w:r w:rsidRPr="00DB4111">
        <w:rPr>
          <w:rFonts w:ascii="Tw Cen MT" w:hAnsi="Tw Cen MT"/>
          <w:b/>
          <w:bCs/>
          <w:sz w:val="21"/>
          <w:szCs w:val="21"/>
        </w:rPr>
        <w:t xml:space="preserve"> the only </w:t>
      </w:r>
      <w:r w:rsidRPr="00DB4111">
        <w:rPr>
          <w:rFonts w:ascii="Tw Cen MT" w:hAnsi="Tw Cen MT"/>
          <w:b/>
          <w:bCs/>
          <w:sz w:val="21"/>
          <w:szCs w:val="21"/>
        </w:rPr>
        <w:t>_____________</w:t>
      </w:r>
      <w:r w:rsidRPr="00DB4111">
        <w:rPr>
          <w:rFonts w:ascii="Tw Cen MT" w:hAnsi="Tw Cen MT"/>
          <w:b/>
          <w:bCs/>
          <w:sz w:val="21"/>
          <w:szCs w:val="21"/>
        </w:rPr>
        <w:t xml:space="preserve"> Go</w:t>
      </w:r>
      <w:r w:rsidRPr="00DB4111">
        <w:rPr>
          <w:rFonts w:ascii="Tw Cen MT" w:hAnsi="Tw Cen MT"/>
          <w:b/>
          <w:bCs/>
          <w:sz w:val="21"/>
          <w:szCs w:val="21"/>
        </w:rPr>
        <w:t xml:space="preserve">d. </w:t>
      </w:r>
    </w:p>
    <w:p w14:paraId="1948E52B" w14:textId="77777777" w:rsidR="00A04C8E" w:rsidRPr="00DB4111" w:rsidRDefault="00A04C8E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14E3EE74" w14:textId="6B63BC9C" w:rsidR="00A04C8E" w:rsidRPr="00A04C8E" w:rsidRDefault="00A04C8E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A04C8E">
        <w:rPr>
          <w:rFonts w:ascii="Tw Cen MT" w:hAnsi="Tw Cen MT"/>
          <w:b/>
          <w:bCs/>
          <w:sz w:val="21"/>
          <w:szCs w:val="21"/>
        </w:rPr>
        <w:t xml:space="preserve">Paul grounds his appeal and call </w:t>
      </w:r>
      <w:r w:rsidRPr="00DB4111">
        <w:rPr>
          <w:rFonts w:ascii="Tw Cen MT" w:hAnsi="Tw Cen MT"/>
          <w:b/>
          <w:bCs/>
          <w:sz w:val="21"/>
          <w:szCs w:val="21"/>
        </w:rPr>
        <w:t xml:space="preserve">to </w:t>
      </w:r>
      <w:r w:rsidR="00691BBD" w:rsidRPr="00DB4111">
        <w:rPr>
          <w:rFonts w:ascii="Tw Cen MT" w:hAnsi="Tw Cen MT"/>
          <w:b/>
          <w:bCs/>
          <w:sz w:val="21"/>
          <w:szCs w:val="21"/>
        </w:rPr>
        <w:t>“</w:t>
      </w:r>
      <w:r w:rsidRPr="00DB4111">
        <w:rPr>
          <w:rFonts w:ascii="Tw Cen MT" w:hAnsi="Tw Cen MT"/>
          <w:b/>
          <w:bCs/>
          <w:sz w:val="21"/>
          <w:szCs w:val="21"/>
        </w:rPr>
        <w:t xml:space="preserve">turn from vain things” in </w:t>
      </w:r>
      <w:r w:rsidRPr="00A04C8E">
        <w:rPr>
          <w:rFonts w:ascii="Tw Cen MT" w:hAnsi="Tw Cen MT"/>
          <w:b/>
          <w:bCs/>
          <w:sz w:val="21"/>
          <w:szCs w:val="21"/>
        </w:rPr>
        <w:t xml:space="preserve">God’s </w:t>
      </w:r>
      <w:r w:rsidR="00691BBD" w:rsidRPr="00DB4111">
        <w:rPr>
          <w:rFonts w:ascii="Tw Cen MT" w:hAnsi="Tw Cen MT"/>
          <w:b/>
          <w:bCs/>
          <w:sz w:val="21"/>
          <w:szCs w:val="21"/>
        </w:rPr>
        <w:t>_______________</w:t>
      </w:r>
      <w:r w:rsidRPr="00DB4111">
        <w:rPr>
          <w:rFonts w:ascii="Tw Cen MT" w:hAnsi="Tw Cen MT"/>
          <w:b/>
          <w:bCs/>
          <w:sz w:val="21"/>
          <w:szCs w:val="21"/>
        </w:rPr>
        <w:t xml:space="preserve">, </w:t>
      </w:r>
      <w:r w:rsidRPr="00A04C8E">
        <w:rPr>
          <w:rFonts w:ascii="Tw Cen MT" w:hAnsi="Tw Cen MT"/>
          <w:b/>
          <w:bCs/>
          <w:sz w:val="21"/>
          <w:szCs w:val="21"/>
        </w:rPr>
        <w:t>bigness</w:t>
      </w:r>
      <w:r w:rsidRPr="00DB4111">
        <w:rPr>
          <w:rFonts w:ascii="Tw Cen MT" w:hAnsi="Tw Cen MT"/>
          <w:b/>
          <w:bCs/>
          <w:sz w:val="21"/>
          <w:szCs w:val="21"/>
        </w:rPr>
        <w:t xml:space="preserve">, </w:t>
      </w:r>
      <w:r w:rsidRPr="00A04C8E">
        <w:rPr>
          <w:rFonts w:ascii="Tw Cen MT" w:hAnsi="Tw Cen MT"/>
          <w:b/>
          <w:bCs/>
          <w:sz w:val="21"/>
          <w:szCs w:val="21"/>
        </w:rPr>
        <w:t>power as creat</w:t>
      </w:r>
      <w:r w:rsidR="00691BBD" w:rsidRPr="00DB4111">
        <w:rPr>
          <w:rFonts w:ascii="Tw Cen MT" w:hAnsi="Tw Cen MT"/>
          <w:b/>
          <w:bCs/>
          <w:sz w:val="21"/>
          <w:szCs w:val="21"/>
        </w:rPr>
        <w:t xml:space="preserve">or. </w:t>
      </w:r>
      <w:r w:rsidRPr="00A04C8E">
        <w:rPr>
          <w:rFonts w:ascii="Tw Cen MT" w:hAnsi="Tw Cen MT"/>
          <w:b/>
          <w:bCs/>
          <w:sz w:val="21"/>
          <w:szCs w:val="21"/>
        </w:rPr>
        <w:t>There are not many ‘g’ gods’</w:t>
      </w:r>
      <w:r w:rsidR="006B57F2">
        <w:rPr>
          <w:rFonts w:ascii="Tw Cen MT" w:hAnsi="Tw Cen MT"/>
          <w:b/>
          <w:bCs/>
          <w:sz w:val="21"/>
          <w:szCs w:val="21"/>
        </w:rPr>
        <w:t xml:space="preserve">; </w:t>
      </w:r>
      <w:r w:rsidR="00691BBD" w:rsidRPr="00DB4111">
        <w:rPr>
          <w:rFonts w:ascii="Tw Cen MT" w:hAnsi="Tw Cen MT"/>
          <w:b/>
          <w:bCs/>
          <w:sz w:val="21"/>
          <w:szCs w:val="21"/>
        </w:rPr>
        <w:t>t</w:t>
      </w:r>
      <w:r w:rsidRPr="00A04C8E">
        <w:rPr>
          <w:rFonts w:ascii="Tw Cen MT" w:hAnsi="Tw Cen MT"/>
          <w:b/>
          <w:bCs/>
          <w:sz w:val="21"/>
          <w:szCs w:val="21"/>
        </w:rPr>
        <w:t>he world belongs to the one true G</w:t>
      </w:r>
      <w:r w:rsidR="00691BBD" w:rsidRPr="00DB4111">
        <w:rPr>
          <w:rFonts w:ascii="Tw Cen MT" w:hAnsi="Tw Cen MT"/>
          <w:b/>
          <w:bCs/>
          <w:sz w:val="21"/>
          <w:szCs w:val="21"/>
        </w:rPr>
        <w:t xml:space="preserve">od </w:t>
      </w:r>
      <w:r w:rsidRPr="00A04C8E">
        <w:rPr>
          <w:rFonts w:ascii="Tw Cen MT" w:hAnsi="Tw Cen MT"/>
          <w:b/>
          <w:bCs/>
          <w:sz w:val="21"/>
          <w:szCs w:val="21"/>
        </w:rPr>
        <w:t xml:space="preserve">who made all things </w:t>
      </w:r>
      <w:r w:rsidR="00691BBD" w:rsidRPr="00DB4111">
        <w:rPr>
          <w:rFonts w:ascii="Tw Cen MT" w:hAnsi="Tw Cen MT"/>
          <w:b/>
          <w:bCs/>
          <w:sz w:val="21"/>
          <w:szCs w:val="21"/>
        </w:rPr>
        <w:t xml:space="preserve">and </w:t>
      </w:r>
      <w:r w:rsidRPr="00A04C8E">
        <w:rPr>
          <w:rFonts w:ascii="Tw Cen MT" w:hAnsi="Tw Cen MT"/>
          <w:b/>
          <w:bCs/>
          <w:sz w:val="21"/>
          <w:szCs w:val="21"/>
        </w:rPr>
        <w:t xml:space="preserve">upholds the world by </w:t>
      </w:r>
      <w:r w:rsidR="00691BBD" w:rsidRPr="00DB4111">
        <w:rPr>
          <w:rFonts w:ascii="Tw Cen MT" w:hAnsi="Tw Cen MT"/>
          <w:b/>
          <w:bCs/>
          <w:sz w:val="21"/>
          <w:szCs w:val="21"/>
        </w:rPr>
        <w:t>H</w:t>
      </w:r>
      <w:r w:rsidRPr="00A04C8E">
        <w:rPr>
          <w:rFonts w:ascii="Tw Cen MT" w:hAnsi="Tw Cen MT"/>
          <w:b/>
          <w:bCs/>
          <w:sz w:val="21"/>
          <w:szCs w:val="21"/>
        </w:rPr>
        <w:t>is power</w:t>
      </w:r>
      <w:r w:rsidR="00691BBD" w:rsidRPr="00DB4111">
        <w:rPr>
          <w:rFonts w:ascii="Tw Cen MT" w:hAnsi="Tw Cen MT"/>
          <w:b/>
          <w:bCs/>
          <w:sz w:val="21"/>
          <w:szCs w:val="21"/>
        </w:rPr>
        <w:t xml:space="preserve">. </w:t>
      </w:r>
    </w:p>
    <w:p w14:paraId="4EE6CDB8" w14:textId="77777777" w:rsidR="00A04C8E" w:rsidRPr="00DB4111" w:rsidRDefault="00A04C8E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7E345A5C" w14:textId="28D2DB19" w:rsidR="00436A28" w:rsidRPr="00436A28" w:rsidRDefault="00436A28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436A28">
        <w:rPr>
          <w:rFonts w:ascii="Tw Cen MT" w:hAnsi="Tw Cen MT"/>
          <w:b/>
          <w:bCs/>
          <w:sz w:val="21"/>
          <w:szCs w:val="21"/>
        </w:rPr>
        <w:t>To get to God</w:t>
      </w:r>
      <w:r w:rsidRPr="00DB4111">
        <w:rPr>
          <w:rFonts w:ascii="Tw Cen MT" w:hAnsi="Tw Cen MT"/>
          <w:b/>
          <w:bCs/>
          <w:sz w:val="21"/>
          <w:szCs w:val="21"/>
        </w:rPr>
        <w:t xml:space="preserve"> </w:t>
      </w:r>
      <w:r w:rsidRPr="00436A28">
        <w:rPr>
          <w:rFonts w:ascii="Tw Cen MT" w:hAnsi="Tw Cen MT"/>
          <w:b/>
          <w:bCs/>
          <w:sz w:val="21"/>
          <w:szCs w:val="21"/>
        </w:rPr>
        <w:t>and the gospe</w:t>
      </w:r>
      <w:r w:rsidRPr="00DB4111">
        <w:rPr>
          <w:rFonts w:ascii="Tw Cen MT" w:hAnsi="Tw Cen MT"/>
          <w:b/>
          <w:bCs/>
          <w:sz w:val="21"/>
          <w:szCs w:val="21"/>
        </w:rPr>
        <w:t xml:space="preserve">l, </w:t>
      </w:r>
      <w:r w:rsidRPr="00436A28">
        <w:rPr>
          <w:rFonts w:ascii="Tw Cen MT" w:hAnsi="Tw Cen MT"/>
          <w:b/>
          <w:bCs/>
          <w:sz w:val="21"/>
          <w:szCs w:val="21"/>
        </w:rPr>
        <w:t>Paul starts with what th</w:t>
      </w:r>
      <w:r w:rsidRPr="00DB4111">
        <w:rPr>
          <w:rFonts w:ascii="Tw Cen MT" w:hAnsi="Tw Cen MT"/>
          <w:b/>
          <w:bCs/>
          <w:sz w:val="21"/>
          <w:szCs w:val="21"/>
        </w:rPr>
        <w:t xml:space="preserve">e Lycaonians </w:t>
      </w:r>
      <w:r w:rsidRPr="00436A28">
        <w:rPr>
          <w:rFonts w:ascii="Tw Cen MT" w:hAnsi="Tw Cen MT"/>
          <w:b/>
          <w:bCs/>
          <w:sz w:val="21"/>
          <w:szCs w:val="21"/>
        </w:rPr>
        <w:t>know, what they can see, and observ</w:t>
      </w:r>
      <w:r w:rsidRPr="00DB4111">
        <w:rPr>
          <w:rFonts w:ascii="Tw Cen MT" w:hAnsi="Tw Cen MT"/>
          <w:b/>
          <w:bCs/>
          <w:sz w:val="21"/>
          <w:szCs w:val="21"/>
        </w:rPr>
        <w:t>e:  ______________.</w:t>
      </w:r>
    </w:p>
    <w:p w14:paraId="4AFD095B" w14:textId="77777777" w:rsidR="00436A28" w:rsidRPr="00DB4111" w:rsidRDefault="00436A28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5F278919" w14:textId="6AB93FED" w:rsidR="00436A28" w:rsidRPr="00DB4111" w:rsidRDefault="00436A28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436A28">
        <w:rPr>
          <w:rFonts w:ascii="Tw Cen MT" w:hAnsi="Tw Cen MT"/>
          <w:b/>
          <w:bCs/>
          <w:sz w:val="21"/>
          <w:szCs w:val="21"/>
        </w:rPr>
        <w:t>The mountains</w:t>
      </w:r>
      <w:r w:rsidRPr="00DB4111">
        <w:rPr>
          <w:rFonts w:ascii="Tw Cen MT" w:hAnsi="Tw Cen MT"/>
          <w:b/>
          <w:bCs/>
          <w:sz w:val="21"/>
          <w:szCs w:val="21"/>
        </w:rPr>
        <w:t xml:space="preserve">, </w:t>
      </w:r>
      <w:r w:rsidRPr="00436A28">
        <w:rPr>
          <w:rFonts w:ascii="Tw Cen MT" w:hAnsi="Tw Cen MT"/>
          <w:b/>
          <w:bCs/>
          <w:sz w:val="21"/>
          <w:szCs w:val="21"/>
        </w:rPr>
        <w:t>oceans</w:t>
      </w:r>
      <w:r w:rsidRPr="00DB4111">
        <w:rPr>
          <w:rFonts w:ascii="Tw Cen MT" w:hAnsi="Tw Cen MT"/>
          <w:b/>
          <w:bCs/>
          <w:sz w:val="21"/>
          <w:szCs w:val="21"/>
        </w:rPr>
        <w:t>, f</w:t>
      </w:r>
      <w:r w:rsidRPr="00436A28">
        <w:rPr>
          <w:rFonts w:ascii="Tw Cen MT" w:hAnsi="Tw Cen MT"/>
          <w:b/>
          <w:bCs/>
          <w:sz w:val="21"/>
          <w:szCs w:val="21"/>
        </w:rPr>
        <w:t>ields</w:t>
      </w:r>
      <w:r w:rsidRPr="00DB4111">
        <w:rPr>
          <w:rFonts w:ascii="Tw Cen MT" w:hAnsi="Tw Cen MT"/>
          <w:b/>
          <w:bCs/>
          <w:sz w:val="21"/>
          <w:szCs w:val="21"/>
        </w:rPr>
        <w:t xml:space="preserve">, </w:t>
      </w:r>
      <w:r w:rsidRPr="00436A28">
        <w:rPr>
          <w:rFonts w:ascii="Tw Cen MT" w:hAnsi="Tw Cen MT"/>
          <w:b/>
          <w:bCs/>
          <w:sz w:val="21"/>
          <w:szCs w:val="21"/>
        </w:rPr>
        <w:t>stars</w:t>
      </w:r>
      <w:r w:rsidRPr="00DB4111">
        <w:rPr>
          <w:rFonts w:ascii="Tw Cen MT" w:hAnsi="Tw Cen MT"/>
          <w:b/>
          <w:bCs/>
          <w:sz w:val="21"/>
          <w:szCs w:val="21"/>
        </w:rPr>
        <w:t>, and more</w:t>
      </w:r>
      <w:r w:rsidRPr="00436A28">
        <w:rPr>
          <w:rFonts w:ascii="Tw Cen MT" w:hAnsi="Tw Cen MT"/>
          <w:b/>
          <w:bCs/>
          <w:sz w:val="21"/>
          <w:szCs w:val="21"/>
        </w:rPr>
        <w:t xml:space="preserve"> all preach an ongoing sermon to the glory of God as creator</w:t>
      </w:r>
      <w:r w:rsidRPr="00DB4111">
        <w:rPr>
          <w:rFonts w:ascii="Tw Cen MT" w:hAnsi="Tw Cen MT"/>
          <w:b/>
          <w:bCs/>
          <w:sz w:val="21"/>
          <w:szCs w:val="21"/>
        </w:rPr>
        <w:t>, H</w:t>
      </w:r>
      <w:r w:rsidRPr="00436A28">
        <w:rPr>
          <w:rFonts w:ascii="Tw Cen MT" w:hAnsi="Tw Cen MT"/>
          <w:b/>
          <w:bCs/>
          <w:sz w:val="21"/>
          <w:szCs w:val="21"/>
        </w:rPr>
        <w:t>is eternal powe</w:t>
      </w:r>
      <w:r w:rsidRPr="00DB4111">
        <w:rPr>
          <w:rFonts w:ascii="Tw Cen MT" w:hAnsi="Tw Cen MT"/>
          <w:b/>
          <w:bCs/>
          <w:sz w:val="21"/>
          <w:szCs w:val="21"/>
        </w:rPr>
        <w:t xml:space="preserve">r, and </w:t>
      </w:r>
      <w:r w:rsidRPr="00436A28">
        <w:rPr>
          <w:rFonts w:ascii="Tw Cen MT" w:hAnsi="Tw Cen MT"/>
          <w:b/>
          <w:bCs/>
          <w:sz w:val="21"/>
          <w:szCs w:val="21"/>
        </w:rPr>
        <w:t>divine nature so that man</w:t>
      </w:r>
      <w:r w:rsidRPr="00DB4111">
        <w:rPr>
          <w:rFonts w:ascii="Tw Cen MT" w:hAnsi="Tw Cen MT"/>
          <w:b/>
          <w:bCs/>
          <w:sz w:val="21"/>
          <w:szCs w:val="21"/>
        </w:rPr>
        <w:t>kind</w:t>
      </w:r>
      <w:r w:rsidRPr="00436A28">
        <w:rPr>
          <w:rFonts w:ascii="Tw Cen MT" w:hAnsi="Tw Cen MT"/>
          <w:b/>
          <w:bCs/>
          <w:sz w:val="21"/>
          <w:szCs w:val="21"/>
        </w:rPr>
        <w:t xml:space="preserve"> is without </w:t>
      </w:r>
      <w:r w:rsidRPr="00DB4111">
        <w:rPr>
          <w:rFonts w:ascii="Tw Cen MT" w:hAnsi="Tw Cen MT"/>
          <w:b/>
          <w:bCs/>
          <w:sz w:val="21"/>
          <w:szCs w:val="21"/>
        </w:rPr>
        <w:t>_____________.</w:t>
      </w:r>
    </w:p>
    <w:p w14:paraId="70CB0C70" w14:textId="77777777" w:rsidR="004169C7" w:rsidRPr="00DB4111" w:rsidRDefault="004169C7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4C5F7F5E" w14:textId="361EF13F" w:rsidR="004169C7" w:rsidRPr="00DB4111" w:rsidRDefault="004169C7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DB4111">
        <w:rPr>
          <w:rFonts w:ascii="Tw Cen MT" w:hAnsi="Tw Cen MT"/>
          <w:b/>
          <w:bCs/>
          <w:sz w:val="21"/>
          <w:szCs w:val="21"/>
        </w:rPr>
        <w:t>N</w:t>
      </w:r>
      <w:r w:rsidRPr="004169C7">
        <w:rPr>
          <w:rFonts w:ascii="Tw Cen MT" w:hAnsi="Tw Cen MT"/>
          <w:b/>
          <w:bCs/>
          <w:sz w:val="21"/>
          <w:szCs w:val="21"/>
        </w:rPr>
        <w:t>ot only is</w:t>
      </w:r>
      <w:r w:rsidRPr="00DB4111">
        <w:rPr>
          <w:rFonts w:ascii="Tw Cen MT" w:hAnsi="Tw Cen MT"/>
          <w:b/>
          <w:bCs/>
          <w:sz w:val="21"/>
          <w:szCs w:val="21"/>
        </w:rPr>
        <w:t xml:space="preserve"> it critical to see and know that </w:t>
      </w:r>
      <w:r w:rsidRPr="004169C7">
        <w:rPr>
          <w:rFonts w:ascii="Tw Cen MT" w:hAnsi="Tw Cen MT"/>
          <w:b/>
          <w:bCs/>
          <w:sz w:val="21"/>
          <w:szCs w:val="21"/>
        </w:rPr>
        <w:t xml:space="preserve">God </w:t>
      </w:r>
      <w:r w:rsidRPr="00DB4111">
        <w:rPr>
          <w:rFonts w:ascii="Tw Cen MT" w:hAnsi="Tw Cen MT"/>
          <w:b/>
          <w:bCs/>
          <w:sz w:val="21"/>
          <w:szCs w:val="21"/>
        </w:rPr>
        <w:t xml:space="preserve">is </w:t>
      </w:r>
      <w:r w:rsidRPr="004169C7">
        <w:rPr>
          <w:rFonts w:ascii="Tw Cen MT" w:hAnsi="Tw Cen MT"/>
          <w:b/>
          <w:bCs/>
          <w:sz w:val="21"/>
          <w:szCs w:val="21"/>
        </w:rPr>
        <w:t>sovereign</w:t>
      </w:r>
      <w:r w:rsidRPr="00DB4111">
        <w:rPr>
          <w:rFonts w:ascii="Tw Cen MT" w:hAnsi="Tw Cen MT"/>
          <w:b/>
          <w:bCs/>
          <w:sz w:val="21"/>
          <w:szCs w:val="21"/>
        </w:rPr>
        <w:t>,</w:t>
      </w:r>
      <w:r w:rsidR="006B57F2">
        <w:rPr>
          <w:rFonts w:ascii="Tw Cen MT" w:hAnsi="Tw Cen MT"/>
          <w:b/>
          <w:bCs/>
          <w:sz w:val="21"/>
          <w:szCs w:val="21"/>
        </w:rPr>
        <w:t xml:space="preserve"> but</w:t>
      </w:r>
      <w:r w:rsidRPr="00DB4111">
        <w:rPr>
          <w:rFonts w:ascii="Tw Cen MT" w:hAnsi="Tw Cen MT"/>
          <w:b/>
          <w:bCs/>
          <w:sz w:val="21"/>
          <w:szCs w:val="21"/>
        </w:rPr>
        <w:t xml:space="preserve"> it </w:t>
      </w:r>
      <w:r w:rsidRPr="004169C7">
        <w:rPr>
          <w:rFonts w:ascii="Tw Cen MT" w:hAnsi="Tw Cen MT"/>
          <w:b/>
          <w:bCs/>
          <w:sz w:val="21"/>
          <w:szCs w:val="21"/>
        </w:rPr>
        <w:t xml:space="preserve">is also essential to see and know that God is also </w:t>
      </w:r>
      <w:r w:rsidRPr="00DB4111">
        <w:rPr>
          <w:rFonts w:ascii="Tw Cen MT" w:hAnsi="Tw Cen MT"/>
          <w:b/>
          <w:bCs/>
          <w:sz w:val="21"/>
          <w:szCs w:val="21"/>
        </w:rPr>
        <w:t xml:space="preserve">_______________. </w:t>
      </w:r>
      <w:r w:rsidRPr="004169C7">
        <w:rPr>
          <w:rFonts w:ascii="Tw Cen MT" w:hAnsi="Tw Cen MT"/>
          <w:b/>
          <w:bCs/>
          <w:sz w:val="21"/>
          <w:szCs w:val="21"/>
        </w:rPr>
        <w:t xml:space="preserve">If </w:t>
      </w:r>
      <w:r w:rsidRPr="00DB4111">
        <w:rPr>
          <w:rFonts w:ascii="Tw Cen MT" w:hAnsi="Tw Cen MT"/>
          <w:b/>
          <w:bCs/>
          <w:sz w:val="21"/>
          <w:szCs w:val="21"/>
        </w:rPr>
        <w:t>He</w:t>
      </w:r>
      <w:r w:rsidRPr="004169C7">
        <w:rPr>
          <w:rFonts w:ascii="Tw Cen MT" w:hAnsi="Tw Cen MT"/>
          <w:b/>
          <w:bCs/>
          <w:sz w:val="21"/>
          <w:szCs w:val="21"/>
        </w:rPr>
        <w:t xml:space="preserve"> provides even for those who are not </w:t>
      </w:r>
      <w:r w:rsidRPr="00DB4111">
        <w:rPr>
          <w:rFonts w:ascii="Tw Cen MT" w:hAnsi="Tw Cen MT"/>
          <w:b/>
          <w:bCs/>
          <w:sz w:val="21"/>
          <w:szCs w:val="21"/>
        </w:rPr>
        <w:t>H</w:t>
      </w:r>
      <w:r w:rsidRPr="004169C7">
        <w:rPr>
          <w:rFonts w:ascii="Tw Cen MT" w:hAnsi="Tw Cen MT"/>
          <w:b/>
          <w:bCs/>
          <w:sz w:val="21"/>
          <w:szCs w:val="21"/>
        </w:rPr>
        <w:t>is children</w:t>
      </w:r>
      <w:r w:rsidRPr="00DB4111">
        <w:rPr>
          <w:rFonts w:ascii="Tw Cen MT" w:hAnsi="Tw Cen MT"/>
          <w:b/>
          <w:bCs/>
          <w:sz w:val="21"/>
          <w:szCs w:val="21"/>
        </w:rPr>
        <w:t xml:space="preserve">, </w:t>
      </w:r>
      <w:r w:rsidRPr="004169C7">
        <w:rPr>
          <w:rFonts w:ascii="Tw Cen MT" w:hAnsi="Tw Cen MT"/>
          <w:b/>
          <w:bCs/>
          <w:sz w:val="21"/>
          <w:szCs w:val="21"/>
        </w:rPr>
        <w:t xml:space="preserve">how much more so will </w:t>
      </w:r>
      <w:r w:rsidRPr="00DB4111">
        <w:rPr>
          <w:rFonts w:ascii="Tw Cen MT" w:hAnsi="Tw Cen MT"/>
          <w:b/>
          <w:bCs/>
          <w:sz w:val="21"/>
          <w:szCs w:val="21"/>
        </w:rPr>
        <w:t>H</w:t>
      </w:r>
      <w:r w:rsidRPr="004169C7">
        <w:rPr>
          <w:rFonts w:ascii="Tw Cen MT" w:hAnsi="Tw Cen MT"/>
          <w:b/>
          <w:bCs/>
          <w:sz w:val="21"/>
          <w:szCs w:val="21"/>
        </w:rPr>
        <w:t xml:space="preserve">e for those who become </w:t>
      </w:r>
      <w:r w:rsidRPr="00DB4111">
        <w:rPr>
          <w:rFonts w:ascii="Tw Cen MT" w:hAnsi="Tw Cen MT"/>
          <w:b/>
          <w:bCs/>
          <w:sz w:val="21"/>
          <w:szCs w:val="21"/>
        </w:rPr>
        <w:t>H</w:t>
      </w:r>
      <w:r w:rsidRPr="004169C7">
        <w:rPr>
          <w:rFonts w:ascii="Tw Cen MT" w:hAnsi="Tw Cen MT"/>
          <w:b/>
          <w:bCs/>
          <w:sz w:val="21"/>
          <w:szCs w:val="21"/>
        </w:rPr>
        <w:t>is by repentance and faith?</w:t>
      </w:r>
    </w:p>
    <w:p w14:paraId="1C7DCB05" w14:textId="77777777" w:rsidR="004169C7" w:rsidRPr="00DB4111" w:rsidRDefault="004169C7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64D51F14" w14:textId="77777777" w:rsidR="0007368F" w:rsidRDefault="004169C7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  <w:r w:rsidRPr="00DB4111">
        <w:rPr>
          <w:rFonts w:ascii="Tw Cen MT" w:hAnsi="Tw Cen MT"/>
          <w:b/>
          <w:bCs/>
          <w:sz w:val="21"/>
          <w:szCs w:val="21"/>
        </w:rPr>
        <w:t xml:space="preserve">God’s _____________ </w:t>
      </w:r>
      <w:r w:rsidRPr="004169C7">
        <w:rPr>
          <w:rFonts w:ascii="Tw Cen MT" w:hAnsi="Tw Cen MT"/>
          <w:b/>
          <w:bCs/>
          <w:sz w:val="21"/>
          <w:szCs w:val="21"/>
        </w:rPr>
        <w:t>is meant to lead to repentance</w:t>
      </w:r>
      <w:r w:rsidRPr="00DB4111">
        <w:rPr>
          <w:rFonts w:ascii="Tw Cen MT" w:hAnsi="Tw Cen MT"/>
          <w:b/>
          <w:bCs/>
          <w:sz w:val="21"/>
          <w:szCs w:val="21"/>
        </w:rPr>
        <w:t>.</w:t>
      </w:r>
    </w:p>
    <w:p w14:paraId="7EF7740C" w14:textId="77777777" w:rsidR="00DB4111" w:rsidRDefault="00DB4111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10482403" w14:textId="77777777" w:rsidR="00DB4111" w:rsidRDefault="00DB4111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4A1BDA78" w14:textId="77777777" w:rsidR="00DB4111" w:rsidRDefault="00DB4111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6D660E83" w14:textId="77777777" w:rsidR="00DB4111" w:rsidRDefault="00DB4111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7C4947D4" w14:textId="77777777" w:rsidR="00DB4111" w:rsidRPr="00DB4111" w:rsidRDefault="00DB4111" w:rsidP="0007368F">
      <w:pPr>
        <w:spacing w:line="168" w:lineRule="auto"/>
        <w:jc w:val="both"/>
        <w:rPr>
          <w:rFonts w:ascii="Tw Cen MT" w:hAnsi="Tw Cen MT"/>
          <w:b/>
          <w:bCs/>
          <w:sz w:val="21"/>
          <w:szCs w:val="21"/>
        </w:rPr>
      </w:pPr>
    </w:p>
    <w:p w14:paraId="74396A97" w14:textId="47AE5CA6" w:rsidR="0027752F" w:rsidRDefault="0027752F" w:rsidP="0007368F">
      <w:pPr>
        <w:spacing w:line="168" w:lineRule="auto"/>
        <w:jc w:val="both"/>
        <w:rPr>
          <w:rFonts w:cstheme="minorHAnsi"/>
          <w:sz w:val="18"/>
          <w:szCs w:val="18"/>
        </w:rPr>
      </w:pPr>
      <w:r w:rsidRPr="0007368F">
        <w:rPr>
          <w:rFonts w:cstheme="minorHAnsi"/>
          <w:sz w:val="18"/>
          <w:szCs w:val="18"/>
          <w:u w:val="single"/>
        </w:rPr>
        <w:t>Blanks</w:t>
      </w:r>
      <w:r w:rsidRPr="0007368F">
        <w:rPr>
          <w:rFonts w:cstheme="minorHAnsi"/>
          <w:sz w:val="18"/>
          <w:szCs w:val="18"/>
        </w:rPr>
        <w:t xml:space="preserve">: </w:t>
      </w:r>
      <w:r w:rsidR="0007368F" w:rsidRPr="0007368F">
        <w:rPr>
          <w:rFonts w:cstheme="minorHAnsi"/>
          <w:sz w:val="18"/>
          <w:szCs w:val="18"/>
        </w:rPr>
        <w:t xml:space="preserve">key; </w:t>
      </w:r>
      <w:r w:rsidRPr="0007368F">
        <w:rPr>
          <w:rFonts w:cstheme="minorHAnsi"/>
          <w:sz w:val="18"/>
          <w:szCs w:val="18"/>
        </w:rPr>
        <w:t xml:space="preserve">judgement; </w:t>
      </w:r>
      <w:r w:rsidR="0007368F">
        <w:rPr>
          <w:rFonts w:cstheme="minorHAnsi"/>
          <w:sz w:val="18"/>
          <w:szCs w:val="18"/>
        </w:rPr>
        <w:t xml:space="preserve">Iconium; </w:t>
      </w:r>
      <w:r w:rsidRPr="0007368F">
        <w:rPr>
          <w:rFonts w:cstheme="minorHAnsi"/>
          <w:sz w:val="18"/>
          <w:szCs w:val="18"/>
        </w:rPr>
        <w:t>disobeying; affliction; Sp</w:t>
      </w:r>
      <w:r w:rsidR="006B57F2">
        <w:rPr>
          <w:rFonts w:cstheme="minorHAnsi"/>
          <w:sz w:val="18"/>
          <w:szCs w:val="18"/>
        </w:rPr>
        <w:t>i</w:t>
      </w:r>
      <w:r w:rsidRPr="0007368F">
        <w:rPr>
          <w:rFonts w:cstheme="minorHAnsi"/>
          <w:sz w:val="18"/>
          <w:szCs w:val="18"/>
        </w:rPr>
        <w:t xml:space="preserve">rit; miracles; </w:t>
      </w:r>
      <w:r w:rsidR="00E067FB" w:rsidRPr="0007368F">
        <w:rPr>
          <w:rFonts w:cstheme="minorHAnsi"/>
          <w:sz w:val="18"/>
          <w:szCs w:val="18"/>
        </w:rPr>
        <w:t xml:space="preserve">assault; wasted; insignificant; Suffering; God; </w:t>
      </w:r>
      <w:r w:rsidR="0029145A">
        <w:rPr>
          <w:rFonts w:cstheme="minorHAnsi"/>
          <w:sz w:val="18"/>
          <w:szCs w:val="18"/>
        </w:rPr>
        <w:t xml:space="preserve">master; </w:t>
      </w:r>
      <w:r w:rsidR="00E067FB" w:rsidRPr="0007368F">
        <w:rPr>
          <w:rFonts w:cstheme="minorHAnsi"/>
          <w:sz w:val="18"/>
          <w:szCs w:val="18"/>
        </w:rPr>
        <w:t xml:space="preserve">heart; </w:t>
      </w:r>
      <w:r w:rsidR="00A04C8E" w:rsidRPr="0007368F">
        <w:rPr>
          <w:rFonts w:cstheme="minorHAnsi"/>
          <w:sz w:val="18"/>
          <w:szCs w:val="18"/>
        </w:rPr>
        <w:t xml:space="preserve">idol; Sin; unbelief; true; </w:t>
      </w:r>
      <w:r w:rsidR="00691BBD" w:rsidRPr="0007368F">
        <w:rPr>
          <w:rFonts w:cstheme="minorHAnsi"/>
          <w:sz w:val="18"/>
          <w:szCs w:val="18"/>
        </w:rPr>
        <w:t xml:space="preserve">sovereignty; </w:t>
      </w:r>
      <w:r w:rsidR="00436A28" w:rsidRPr="0007368F">
        <w:rPr>
          <w:rFonts w:cstheme="minorHAnsi"/>
          <w:sz w:val="18"/>
          <w:szCs w:val="18"/>
        </w:rPr>
        <w:t xml:space="preserve">creation; excuse; </w:t>
      </w:r>
      <w:r w:rsidR="004169C7" w:rsidRPr="0007368F">
        <w:rPr>
          <w:rFonts w:cstheme="minorHAnsi"/>
          <w:sz w:val="18"/>
          <w:szCs w:val="18"/>
        </w:rPr>
        <w:t xml:space="preserve">good; kindness; </w:t>
      </w:r>
    </w:p>
    <w:p w14:paraId="655B77CE" w14:textId="77777777" w:rsidR="00863E57" w:rsidRDefault="00863E57" w:rsidP="0007368F">
      <w:pPr>
        <w:spacing w:line="168" w:lineRule="auto"/>
        <w:jc w:val="both"/>
        <w:rPr>
          <w:rFonts w:cstheme="minorHAnsi"/>
          <w:sz w:val="18"/>
          <w:szCs w:val="18"/>
        </w:rPr>
      </w:pPr>
    </w:p>
    <w:p w14:paraId="604E141E" w14:textId="32E15C5E" w:rsidR="00863E57" w:rsidRDefault="00863E57" w:rsidP="00863E57">
      <w:pPr>
        <w:spacing w:line="168" w:lineRule="auto"/>
        <w:jc w:val="center"/>
        <w:rPr>
          <w:rFonts w:cstheme="minorHAnsi"/>
          <w:sz w:val="32"/>
          <w:szCs w:val="32"/>
          <w:u w:val="single"/>
        </w:rPr>
      </w:pPr>
      <w:r w:rsidRPr="00863E57">
        <w:rPr>
          <w:rFonts w:cstheme="minorHAnsi"/>
          <w:sz w:val="32"/>
          <w:szCs w:val="32"/>
          <w:u w:val="single"/>
        </w:rPr>
        <w:t>Congregational Scripture Reading – Psalm 1</w:t>
      </w:r>
      <w:r>
        <w:rPr>
          <w:rFonts w:cstheme="minorHAnsi"/>
          <w:sz w:val="32"/>
          <w:szCs w:val="32"/>
          <w:u w:val="single"/>
        </w:rPr>
        <w:t>19:68</w:t>
      </w:r>
    </w:p>
    <w:p w14:paraId="68EBA641" w14:textId="77777777" w:rsidR="00863E57" w:rsidRDefault="00863E57" w:rsidP="00863E57">
      <w:pPr>
        <w:spacing w:line="168" w:lineRule="auto"/>
        <w:rPr>
          <w:rFonts w:cstheme="minorHAnsi"/>
          <w:sz w:val="32"/>
          <w:szCs w:val="32"/>
          <w:u w:val="single"/>
        </w:rPr>
      </w:pPr>
    </w:p>
    <w:p w14:paraId="06EDA427" w14:textId="77777777" w:rsidR="00863E57" w:rsidRDefault="00863E57" w:rsidP="00863E57">
      <w:pPr>
        <w:spacing w:line="168" w:lineRule="auto"/>
        <w:rPr>
          <w:rFonts w:cstheme="minorHAnsi"/>
          <w:sz w:val="32"/>
          <w:szCs w:val="32"/>
          <w:u w:val="single"/>
        </w:rPr>
      </w:pPr>
    </w:p>
    <w:p w14:paraId="601AA33E" w14:textId="77777777" w:rsidR="003A0B11" w:rsidRDefault="003A0B11" w:rsidP="00863E57">
      <w:pPr>
        <w:spacing w:line="168" w:lineRule="auto"/>
        <w:rPr>
          <w:rFonts w:cstheme="minorHAnsi"/>
          <w:sz w:val="32"/>
          <w:szCs w:val="32"/>
        </w:rPr>
      </w:pPr>
    </w:p>
    <w:p w14:paraId="7C39BCDA" w14:textId="77777777" w:rsidR="003A0B11" w:rsidRDefault="003A0B11" w:rsidP="00863E57">
      <w:pPr>
        <w:spacing w:line="168" w:lineRule="auto"/>
        <w:rPr>
          <w:rFonts w:cstheme="minorHAnsi"/>
          <w:sz w:val="32"/>
          <w:szCs w:val="32"/>
        </w:rPr>
      </w:pPr>
    </w:p>
    <w:p w14:paraId="71C5FC3F" w14:textId="78F57941" w:rsidR="00863E57" w:rsidRPr="003A0B11" w:rsidRDefault="003A0B11" w:rsidP="003A0B11">
      <w:pPr>
        <w:spacing w:line="168" w:lineRule="auto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“You are good and do good”</w:t>
      </w:r>
    </w:p>
    <w:p w14:paraId="70988339" w14:textId="77777777" w:rsidR="00863E57" w:rsidRDefault="00863E57" w:rsidP="00863E57">
      <w:pPr>
        <w:spacing w:line="168" w:lineRule="auto"/>
        <w:rPr>
          <w:rFonts w:cstheme="minorHAnsi"/>
          <w:sz w:val="32"/>
          <w:szCs w:val="32"/>
          <w:u w:val="single"/>
        </w:rPr>
      </w:pPr>
    </w:p>
    <w:p w14:paraId="6205F89D" w14:textId="77777777" w:rsidR="00863E57" w:rsidRDefault="00863E57" w:rsidP="00863E57">
      <w:pPr>
        <w:spacing w:line="168" w:lineRule="auto"/>
        <w:rPr>
          <w:rFonts w:cstheme="minorHAnsi"/>
          <w:sz w:val="32"/>
          <w:szCs w:val="32"/>
          <w:u w:val="single"/>
        </w:rPr>
      </w:pPr>
    </w:p>
    <w:p w14:paraId="44F7AA36" w14:textId="77777777" w:rsidR="00863E57" w:rsidRDefault="00863E57" w:rsidP="00863E57">
      <w:pPr>
        <w:spacing w:line="168" w:lineRule="auto"/>
        <w:rPr>
          <w:rFonts w:cstheme="minorHAnsi"/>
          <w:sz w:val="32"/>
          <w:szCs w:val="32"/>
          <w:u w:val="single"/>
        </w:rPr>
      </w:pPr>
    </w:p>
    <w:p w14:paraId="644AEC18" w14:textId="7EF4DF10" w:rsidR="00863E57" w:rsidRPr="00863E57" w:rsidRDefault="00863E57" w:rsidP="00863E57">
      <w:pPr>
        <w:spacing w:line="168" w:lineRule="auto"/>
        <w:rPr>
          <w:rFonts w:ascii="Tw Cen MT" w:hAnsi="Tw Cen MT"/>
          <w:b/>
          <w:bCs/>
          <w:sz w:val="32"/>
          <w:szCs w:val="32"/>
        </w:rPr>
      </w:pPr>
    </w:p>
    <w:sectPr w:rsidR="00863E57" w:rsidRPr="00863E57" w:rsidSect="009B0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ian TC">
    <w:panose1 w:val="02010600040101010101"/>
    <w:charset w:val="88"/>
    <w:family w:val="auto"/>
    <w:pitch w:val="variable"/>
    <w:sig w:usb0="80000287" w:usb1="280F3C52" w:usb2="00000016" w:usb3="00000000" w:csb0="0014001F" w:csb1="00000000"/>
  </w:font>
  <w:font w:name="Tw Cen MT">
    <w:altName w:val="Tw Cen MT"/>
    <w:panose1 w:val="020B0602020104020603"/>
    <w:charset w:val="00"/>
    <w:family w:val="swiss"/>
    <w:pitch w:val="variable"/>
    <w:sig w:usb0="00000003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mirrorMargin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2F"/>
    <w:rsid w:val="00024893"/>
    <w:rsid w:val="0007368F"/>
    <w:rsid w:val="000A4BAD"/>
    <w:rsid w:val="000C1A9B"/>
    <w:rsid w:val="000F2602"/>
    <w:rsid w:val="0011742F"/>
    <w:rsid w:val="00122DA8"/>
    <w:rsid w:val="00147717"/>
    <w:rsid w:val="001A2DA3"/>
    <w:rsid w:val="001B3E37"/>
    <w:rsid w:val="00216347"/>
    <w:rsid w:val="00220D3A"/>
    <w:rsid w:val="00253030"/>
    <w:rsid w:val="00264803"/>
    <w:rsid w:val="002657ED"/>
    <w:rsid w:val="002730B1"/>
    <w:rsid w:val="0027752F"/>
    <w:rsid w:val="002848BE"/>
    <w:rsid w:val="002857B7"/>
    <w:rsid w:val="0029145A"/>
    <w:rsid w:val="002A736F"/>
    <w:rsid w:val="002B08FA"/>
    <w:rsid w:val="002C59DB"/>
    <w:rsid w:val="002C69D1"/>
    <w:rsid w:val="002E108A"/>
    <w:rsid w:val="002E18D1"/>
    <w:rsid w:val="00314E66"/>
    <w:rsid w:val="0032564B"/>
    <w:rsid w:val="003670F9"/>
    <w:rsid w:val="00377CCA"/>
    <w:rsid w:val="003A0B11"/>
    <w:rsid w:val="003A4517"/>
    <w:rsid w:val="003C7903"/>
    <w:rsid w:val="003E53FC"/>
    <w:rsid w:val="004051D9"/>
    <w:rsid w:val="004169C7"/>
    <w:rsid w:val="00416CEF"/>
    <w:rsid w:val="00431C6A"/>
    <w:rsid w:val="00436A28"/>
    <w:rsid w:val="00441AA3"/>
    <w:rsid w:val="0046240C"/>
    <w:rsid w:val="0046680F"/>
    <w:rsid w:val="004A277A"/>
    <w:rsid w:val="004A5E93"/>
    <w:rsid w:val="004A6DDD"/>
    <w:rsid w:val="004C3665"/>
    <w:rsid w:val="004C3F6B"/>
    <w:rsid w:val="004E027C"/>
    <w:rsid w:val="004F45C9"/>
    <w:rsid w:val="004F51B6"/>
    <w:rsid w:val="00506BBB"/>
    <w:rsid w:val="00515DA2"/>
    <w:rsid w:val="00515F5F"/>
    <w:rsid w:val="00566357"/>
    <w:rsid w:val="005B5397"/>
    <w:rsid w:val="005C1142"/>
    <w:rsid w:val="005C4638"/>
    <w:rsid w:val="005D66AA"/>
    <w:rsid w:val="005F78F0"/>
    <w:rsid w:val="00691BBD"/>
    <w:rsid w:val="006B1C97"/>
    <w:rsid w:val="006B57F2"/>
    <w:rsid w:val="006C5D3F"/>
    <w:rsid w:val="006D142F"/>
    <w:rsid w:val="00712572"/>
    <w:rsid w:val="007517E0"/>
    <w:rsid w:val="00752F0F"/>
    <w:rsid w:val="007D2D02"/>
    <w:rsid w:val="007F6074"/>
    <w:rsid w:val="00831800"/>
    <w:rsid w:val="008573F4"/>
    <w:rsid w:val="00863E57"/>
    <w:rsid w:val="0087305D"/>
    <w:rsid w:val="008A1FA9"/>
    <w:rsid w:val="008F7703"/>
    <w:rsid w:val="0090196F"/>
    <w:rsid w:val="00911277"/>
    <w:rsid w:val="0093730E"/>
    <w:rsid w:val="009402D0"/>
    <w:rsid w:val="0095504B"/>
    <w:rsid w:val="0098207A"/>
    <w:rsid w:val="00993DB8"/>
    <w:rsid w:val="009B0C3C"/>
    <w:rsid w:val="009B5C63"/>
    <w:rsid w:val="009C7DB9"/>
    <w:rsid w:val="009F6210"/>
    <w:rsid w:val="00A045BB"/>
    <w:rsid w:val="00A04C8E"/>
    <w:rsid w:val="00A43253"/>
    <w:rsid w:val="00A63755"/>
    <w:rsid w:val="00A6721C"/>
    <w:rsid w:val="00AC42B3"/>
    <w:rsid w:val="00AD32FD"/>
    <w:rsid w:val="00AD6BB6"/>
    <w:rsid w:val="00B15B77"/>
    <w:rsid w:val="00B27B9D"/>
    <w:rsid w:val="00B970B4"/>
    <w:rsid w:val="00BB6CED"/>
    <w:rsid w:val="00BC3767"/>
    <w:rsid w:val="00BC495C"/>
    <w:rsid w:val="00C024AD"/>
    <w:rsid w:val="00C07532"/>
    <w:rsid w:val="00C22EFC"/>
    <w:rsid w:val="00C27654"/>
    <w:rsid w:val="00C30562"/>
    <w:rsid w:val="00C627B6"/>
    <w:rsid w:val="00C839CF"/>
    <w:rsid w:val="00C842CA"/>
    <w:rsid w:val="00C9561D"/>
    <w:rsid w:val="00CD6F29"/>
    <w:rsid w:val="00CE3FBC"/>
    <w:rsid w:val="00CF004F"/>
    <w:rsid w:val="00D02D05"/>
    <w:rsid w:val="00D439B6"/>
    <w:rsid w:val="00D75CFF"/>
    <w:rsid w:val="00D91518"/>
    <w:rsid w:val="00DB4111"/>
    <w:rsid w:val="00DC3BB5"/>
    <w:rsid w:val="00DC6B9F"/>
    <w:rsid w:val="00DD08A6"/>
    <w:rsid w:val="00E00602"/>
    <w:rsid w:val="00E067FB"/>
    <w:rsid w:val="00E12719"/>
    <w:rsid w:val="00E46EEE"/>
    <w:rsid w:val="00E62E1B"/>
    <w:rsid w:val="00E724BB"/>
    <w:rsid w:val="00E83D1F"/>
    <w:rsid w:val="00ED784F"/>
    <w:rsid w:val="00EF657B"/>
    <w:rsid w:val="00F0051F"/>
    <w:rsid w:val="00F251AD"/>
    <w:rsid w:val="00F72427"/>
    <w:rsid w:val="00F80C5F"/>
    <w:rsid w:val="00F85F73"/>
    <w:rsid w:val="00F973E4"/>
    <w:rsid w:val="00FC0871"/>
    <w:rsid w:val="00FC104F"/>
    <w:rsid w:val="00FC48F1"/>
    <w:rsid w:val="00FC5B96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323958"/>
  <w15:chartTrackingRefBased/>
  <w15:docId w15:val="{4ED042CA-3D9C-E34B-9B24-89F2467C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52F"/>
    <w:rPr>
      <w:rFonts w:eastAsiaTheme="minorEastAsi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7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5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5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5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5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5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5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5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52F"/>
    <w:rPr>
      <w:rFonts w:eastAsiaTheme="majorEastAsia" w:cstheme="majorBidi"/>
      <w:i/>
      <w:iCs/>
      <w:color w:val="2F549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52F"/>
    <w:rPr>
      <w:rFonts w:eastAsiaTheme="majorEastAsia" w:cstheme="majorBidi"/>
      <w:color w:val="2F549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52F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52F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52F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52F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775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5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5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52F"/>
    <w:rPr>
      <w:rFonts w:eastAsiaTheme="minorEastAsia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2775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5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52F"/>
    <w:rPr>
      <w:rFonts w:eastAsiaTheme="minorEastAsia"/>
      <w:i/>
      <w:iCs/>
      <w:color w:val="2F5496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2775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 McConnell</dc:creator>
  <cp:keywords/>
  <dc:description/>
  <cp:lastModifiedBy>Chance McConnell</cp:lastModifiedBy>
  <cp:revision>11</cp:revision>
  <dcterms:created xsi:type="dcterms:W3CDTF">2026-03-05T18:27:00Z</dcterms:created>
  <dcterms:modified xsi:type="dcterms:W3CDTF">2026-03-07T17:58:00Z</dcterms:modified>
</cp:coreProperties>
</file>