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11E7D" w14:textId="126AA4A6" w:rsidR="006C03DE" w:rsidRPr="00604C26" w:rsidRDefault="006C03DE" w:rsidP="00604C26">
      <w:pPr>
        <w:spacing w:line="168" w:lineRule="auto"/>
        <w:jc w:val="center"/>
        <w:rPr>
          <w:rFonts w:ascii="Tw Cen MT" w:hAnsi="Tw Cen MT"/>
          <w:b/>
          <w:bCs/>
          <w:sz w:val="20"/>
          <w:szCs w:val="20"/>
          <w:u w:val="single"/>
        </w:rPr>
      </w:pPr>
      <w:r w:rsidRPr="00604C26">
        <w:rPr>
          <w:rFonts w:ascii="Libian TC" w:eastAsia="Libian TC" w:hAnsi="Libian TC"/>
          <w:b/>
          <w:bCs/>
          <w:sz w:val="20"/>
          <w:szCs w:val="20"/>
          <w:u w:val="single"/>
        </w:rPr>
        <w:t>SERMON NOTES</w:t>
      </w:r>
    </w:p>
    <w:p w14:paraId="561C28A2" w14:textId="5B748BB9" w:rsidR="006C03DE" w:rsidRPr="00604C26" w:rsidRDefault="006C03DE" w:rsidP="00604C26">
      <w:pPr>
        <w:spacing w:line="168" w:lineRule="auto"/>
        <w:jc w:val="center"/>
        <w:rPr>
          <w:rFonts w:ascii="Tw Cen MT" w:hAnsi="Tw Cen MT"/>
          <w:b/>
          <w:bCs/>
          <w:sz w:val="20"/>
          <w:szCs w:val="20"/>
        </w:rPr>
      </w:pPr>
      <w:r w:rsidRPr="00604C26">
        <w:rPr>
          <w:rFonts w:ascii="Tw Cen MT" w:hAnsi="Tw Cen MT"/>
          <w:b/>
          <w:bCs/>
          <w:sz w:val="20"/>
          <w:szCs w:val="20"/>
        </w:rPr>
        <w:t>To The Ends of the Earth</w:t>
      </w:r>
    </w:p>
    <w:p w14:paraId="114FA373" w14:textId="77777777" w:rsidR="006C03DE" w:rsidRPr="00604C26" w:rsidRDefault="006C03DE" w:rsidP="00604C26">
      <w:pPr>
        <w:spacing w:line="168" w:lineRule="auto"/>
        <w:jc w:val="center"/>
        <w:rPr>
          <w:rFonts w:ascii="Tw Cen MT" w:hAnsi="Tw Cen MT"/>
          <w:b/>
          <w:bCs/>
          <w:sz w:val="20"/>
          <w:szCs w:val="20"/>
        </w:rPr>
      </w:pPr>
      <w:r w:rsidRPr="00604C26">
        <w:rPr>
          <w:rFonts w:ascii="Tw Cen MT" w:hAnsi="Tw Cen MT"/>
          <w:b/>
          <w:bCs/>
          <w:sz w:val="20"/>
          <w:szCs w:val="20"/>
        </w:rPr>
        <w:t>A Sermon Series Through the Book of Acts</w:t>
      </w:r>
    </w:p>
    <w:p w14:paraId="373E2907" w14:textId="77777777" w:rsidR="006C03DE" w:rsidRPr="00604C26" w:rsidRDefault="006C03DE" w:rsidP="00604C26">
      <w:pPr>
        <w:spacing w:line="168" w:lineRule="auto"/>
        <w:jc w:val="center"/>
        <w:rPr>
          <w:rFonts w:ascii="Libian TC" w:eastAsia="Libian TC" w:hAnsi="Libian TC"/>
          <w:b/>
          <w:bCs/>
          <w:sz w:val="20"/>
          <w:szCs w:val="20"/>
        </w:rPr>
      </w:pPr>
      <w:r w:rsidRPr="00604C26">
        <w:rPr>
          <w:rFonts w:ascii="Libian TC" w:eastAsia="Libian TC" w:hAnsi="Libian TC"/>
          <w:b/>
          <w:bCs/>
          <w:sz w:val="20"/>
          <w:szCs w:val="20"/>
        </w:rPr>
        <w:t>“By Him Everyone Who Believes is Freed from Everything”</w:t>
      </w:r>
    </w:p>
    <w:p w14:paraId="66B8B87F" w14:textId="77777777" w:rsidR="006C03DE" w:rsidRPr="00604C26" w:rsidRDefault="006C03DE" w:rsidP="00604C26">
      <w:pPr>
        <w:spacing w:line="168" w:lineRule="auto"/>
        <w:jc w:val="center"/>
        <w:rPr>
          <w:rFonts w:ascii="Tw Cen MT" w:hAnsi="Tw Cen MT"/>
          <w:b/>
          <w:bCs/>
          <w:sz w:val="20"/>
          <w:szCs w:val="20"/>
        </w:rPr>
      </w:pPr>
      <w:r w:rsidRPr="00604C26">
        <w:rPr>
          <w:rFonts w:ascii="Tw Cen MT" w:hAnsi="Tw Cen MT"/>
          <w:b/>
          <w:bCs/>
          <w:sz w:val="20"/>
          <w:szCs w:val="20"/>
        </w:rPr>
        <w:t>Acts 13: 14b – 41</w:t>
      </w:r>
    </w:p>
    <w:p w14:paraId="109241D8" w14:textId="77777777" w:rsidR="004E027C" w:rsidRPr="00604C26" w:rsidRDefault="004E027C" w:rsidP="00604C26">
      <w:pPr>
        <w:spacing w:line="168" w:lineRule="auto"/>
        <w:jc w:val="both"/>
        <w:rPr>
          <w:sz w:val="20"/>
          <w:szCs w:val="20"/>
        </w:rPr>
      </w:pPr>
    </w:p>
    <w:p w14:paraId="5DB7C0AD" w14:textId="66708336" w:rsidR="006C03DE" w:rsidRPr="00604C26" w:rsidRDefault="006C03DE" w:rsidP="00604C26">
      <w:pPr>
        <w:spacing w:line="168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604C26">
        <w:rPr>
          <w:rFonts w:ascii="Tw Cen MT" w:hAnsi="Tw Cen MT"/>
          <w:b/>
          <w:bCs/>
          <w:sz w:val="20"/>
          <w:szCs w:val="20"/>
        </w:rPr>
        <w:t>As believers, we must be willing to both do _______________ things and go to hard places for the sake of the gospel.</w:t>
      </w:r>
    </w:p>
    <w:p w14:paraId="5FBF31E0" w14:textId="77777777" w:rsidR="00910E9D" w:rsidRPr="00604C26" w:rsidRDefault="00910E9D" w:rsidP="00604C26">
      <w:pPr>
        <w:spacing w:line="168" w:lineRule="auto"/>
        <w:jc w:val="both"/>
        <w:rPr>
          <w:rFonts w:ascii="Tw Cen MT" w:hAnsi="Tw Cen MT"/>
          <w:b/>
          <w:bCs/>
          <w:sz w:val="20"/>
          <w:szCs w:val="20"/>
        </w:rPr>
      </w:pPr>
    </w:p>
    <w:p w14:paraId="41A88CF4" w14:textId="0D5741DA" w:rsidR="00910E9D" w:rsidRPr="00604C26" w:rsidRDefault="00910E9D" w:rsidP="00604C26">
      <w:pPr>
        <w:spacing w:line="168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604C26">
        <w:rPr>
          <w:rFonts w:ascii="Tw Cen MT" w:hAnsi="Tw Cen MT"/>
          <w:b/>
          <w:bCs/>
          <w:sz w:val="20"/>
          <w:szCs w:val="20"/>
        </w:rPr>
        <w:t>This week be obedient to do one ‘hard’ (_________________) thing for Jesus</w:t>
      </w:r>
      <w:r w:rsidR="00B01676">
        <w:rPr>
          <w:rFonts w:ascii="Tw Cen MT" w:hAnsi="Tw Cen MT"/>
          <w:b/>
          <w:bCs/>
          <w:sz w:val="20"/>
          <w:szCs w:val="20"/>
        </w:rPr>
        <w:t xml:space="preserve"> </w:t>
      </w:r>
      <w:r w:rsidRPr="00604C26">
        <w:rPr>
          <w:rFonts w:ascii="Tw Cen MT" w:hAnsi="Tw Cen MT"/>
          <w:b/>
          <w:bCs/>
          <w:sz w:val="20"/>
          <w:szCs w:val="20"/>
        </w:rPr>
        <w:t>(praying for someone, share the gospel with someone, invite someone to church, etc.).</w:t>
      </w:r>
    </w:p>
    <w:p w14:paraId="0E061598" w14:textId="77777777" w:rsidR="0074591E" w:rsidRPr="00604C26" w:rsidRDefault="0074591E" w:rsidP="00604C26">
      <w:pPr>
        <w:spacing w:line="168" w:lineRule="auto"/>
        <w:jc w:val="both"/>
        <w:rPr>
          <w:rFonts w:ascii="Tw Cen MT" w:hAnsi="Tw Cen MT"/>
          <w:b/>
          <w:bCs/>
          <w:sz w:val="20"/>
          <w:szCs w:val="20"/>
        </w:rPr>
      </w:pPr>
    </w:p>
    <w:p w14:paraId="3730A057" w14:textId="5835B28C" w:rsidR="00910E9D" w:rsidRPr="00604C26" w:rsidRDefault="00910E9D" w:rsidP="00604C26">
      <w:pPr>
        <w:spacing w:line="168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604C26">
        <w:rPr>
          <w:rFonts w:ascii="Tw Cen MT" w:hAnsi="Tw Cen MT"/>
          <w:b/>
          <w:bCs/>
          <w:sz w:val="20"/>
          <w:szCs w:val="20"/>
        </w:rPr>
        <w:t>In the first century the ________________ was not only the center for center of worship but also life, community, and social gathering in the Jewish culture.</w:t>
      </w:r>
    </w:p>
    <w:p w14:paraId="64ECD073" w14:textId="77777777" w:rsidR="00910E9D" w:rsidRPr="00604C26" w:rsidRDefault="00910E9D" w:rsidP="00604C26">
      <w:pPr>
        <w:spacing w:line="168" w:lineRule="auto"/>
        <w:jc w:val="both"/>
        <w:rPr>
          <w:rFonts w:ascii="Tw Cen MT" w:hAnsi="Tw Cen MT"/>
          <w:b/>
          <w:bCs/>
          <w:sz w:val="20"/>
          <w:szCs w:val="20"/>
        </w:rPr>
      </w:pPr>
    </w:p>
    <w:p w14:paraId="501904A4" w14:textId="5F83F8CE" w:rsidR="006C03DE" w:rsidRPr="00604C26" w:rsidRDefault="00FF055F" w:rsidP="00604C26">
      <w:pPr>
        <w:spacing w:line="168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604C26">
        <w:rPr>
          <w:rFonts w:ascii="Tw Cen MT" w:hAnsi="Tw Cen MT"/>
          <w:b/>
          <w:bCs/>
          <w:sz w:val="20"/>
          <w:szCs w:val="20"/>
        </w:rPr>
        <w:t xml:space="preserve">Paul was ready for this moment. In verse 15 he seizes the opportunity that God in His good sovereignty ordained for him.  He gives a clear and powerful testimony of the gospel, tracing God’s work from God’s election and choosing of his people Isreal all the way to Christ and the _____________ that must be made by all people to follow Him. </w:t>
      </w:r>
    </w:p>
    <w:p w14:paraId="1872FF7D" w14:textId="77777777" w:rsidR="005A1E6D" w:rsidRPr="00604C26" w:rsidRDefault="005A1E6D" w:rsidP="00604C26">
      <w:pPr>
        <w:spacing w:line="168" w:lineRule="auto"/>
        <w:jc w:val="both"/>
        <w:rPr>
          <w:rFonts w:ascii="Tw Cen MT" w:hAnsi="Tw Cen MT"/>
          <w:b/>
          <w:bCs/>
          <w:sz w:val="20"/>
          <w:szCs w:val="20"/>
        </w:rPr>
      </w:pPr>
    </w:p>
    <w:p w14:paraId="41E6DA14" w14:textId="71BE4103" w:rsidR="00DB4B29" w:rsidRPr="00604C26" w:rsidRDefault="00DB4B29" w:rsidP="00604C26">
      <w:pPr>
        <w:spacing w:line="168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DB4B29">
        <w:rPr>
          <w:rFonts w:ascii="Tw Cen MT" w:hAnsi="Tw Cen MT"/>
          <w:b/>
          <w:bCs/>
          <w:sz w:val="20"/>
          <w:szCs w:val="20"/>
        </w:rPr>
        <w:t xml:space="preserve">The Bible teaches us that God – our God </w:t>
      </w:r>
      <w:r w:rsidRPr="00604C26">
        <w:rPr>
          <w:rFonts w:ascii="Tw Cen MT" w:hAnsi="Tw Cen MT"/>
          <w:b/>
          <w:bCs/>
          <w:sz w:val="20"/>
          <w:szCs w:val="20"/>
        </w:rPr>
        <w:t xml:space="preserve">- </w:t>
      </w:r>
      <w:r w:rsidRPr="00DB4B29">
        <w:rPr>
          <w:rFonts w:ascii="Tw Cen MT" w:hAnsi="Tw Cen MT"/>
          <w:b/>
          <w:bCs/>
          <w:sz w:val="20"/>
          <w:szCs w:val="20"/>
        </w:rPr>
        <w:t xml:space="preserve">is in </w:t>
      </w:r>
      <w:r w:rsidRPr="00604C26">
        <w:rPr>
          <w:rFonts w:ascii="Tw Cen MT" w:hAnsi="Tw Cen MT"/>
          <w:b/>
          <w:bCs/>
          <w:sz w:val="20"/>
          <w:szCs w:val="20"/>
        </w:rPr>
        <w:t xml:space="preserve">_____________ and good </w:t>
      </w:r>
      <w:r w:rsidRPr="00DB4B29">
        <w:rPr>
          <w:rFonts w:ascii="Tw Cen MT" w:hAnsi="Tw Cen MT"/>
          <w:b/>
          <w:bCs/>
          <w:sz w:val="20"/>
          <w:szCs w:val="20"/>
        </w:rPr>
        <w:t xml:space="preserve">control of all the </w:t>
      </w:r>
      <w:r w:rsidRPr="00604C26">
        <w:rPr>
          <w:rFonts w:ascii="Tw Cen MT" w:hAnsi="Tw Cen MT"/>
          <w:b/>
          <w:bCs/>
          <w:sz w:val="20"/>
          <w:szCs w:val="20"/>
        </w:rPr>
        <w:t xml:space="preserve">world, guiding all things to His desired ends and purposes (Amos 3:6; Psalm 115:3; 148: 8; Proverbs 21:1; </w:t>
      </w:r>
      <w:r w:rsidR="003431B0" w:rsidRPr="00604C26">
        <w:rPr>
          <w:rFonts w:ascii="Tw Cen MT" w:hAnsi="Tw Cen MT"/>
          <w:b/>
          <w:bCs/>
          <w:sz w:val="20"/>
          <w:szCs w:val="20"/>
        </w:rPr>
        <w:t>16:33; Ephesians 1:11; Matthew 10: 29-31</w:t>
      </w:r>
      <w:r w:rsidR="00FA27B6" w:rsidRPr="00604C26">
        <w:rPr>
          <w:rFonts w:ascii="Tw Cen MT" w:hAnsi="Tw Cen MT"/>
          <w:b/>
          <w:bCs/>
          <w:sz w:val="20"/>
          <w:szCs w:val="20"/>
        </w:rPr>
        <w:t>; Colossians 1: 15-16)</w:t>
      </w:r>
      <w:r w:rsidRPr="00604C26">
        <w:rPr>
          <w:rFonts w:ascii="Tw Cen MT" w:hAnsi="Tw Cen MT"/>
          <w:b/>
          <w:bCs/>
          <w:sz w:val="20"/>
          <w:szCs w:val="20"/>
        </w:rPr>
        <w:t xml:space="preserve">.  </w:t>
      </w:r>
    </w:p>
    <w:p w14:paraId="1F20C944" w14:textId="77777777" w:rsidR="00FA27B6" w:rsidRPr="00604C26" w:rsidRDefault="00FA27B6" w:rsidP="00604C26">
      <w:pPr>
        <w:spacing w:line="168" w:lineRule="auto"/>
        <w:jc w:val="both"/>
        <w:rPr>
          <w:rFonts w:ascii="Tw Cen MT" w:hAnsi="Tw Cen MT"/>
          <w:b/>
          <w:bCs/>
          <w:sz w:val="20"/>
          <w:szCs w:val="20"/>
        </w:rPr>
      </w:pPr>
    </w:p>
    <w:p w14:paraId="71B4F6EA" w14:textId="656BF6B1" w:rsidR="00FA27B6" w:rsidRPr="00FA27B6" w:rsidRDefault="00FA27B6" w:rsidP="00604C26">
      <w:pPr>
        <w:spacing w:line="168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FA27B6">
        <w:rPr>
          <w:rFonts w:ascii="Tw Cen MT" w:hAnsi="Tw Cen MT"/>
          <w:b/>
          <w:bCs/>
          <w:sz w:val="20"/>
          <w:szCs w:val="20"/>
        </w:rPr>
        <w:t xml:space="preserve">God is not </w:t>
      </w:r>
      <w:r w:rsidR="00B01676">
        <w:rPr>
          <w:rFonts w:ascii="Tw Cen MT" w:hAnsi="Tw Cen MT"/>
          <w:b/>
          <w:bCs/>
          <w:sz w:val="20"/>
          <w:szCs w:val="20"/>
        </w:rPr>
        <w:t xml:space="preserve">a </w:t>
      </w:r>
      <w:r w:rsidRPr="00FA27B6">
        <w:rPr>
          <w:rFonts w:ascii="Tw Cen MT" w:hAnsi="Tw Cen MT"/>
          <w:b/>
          <w:bCs/>
          <w:sz w:val="20"/>
          <w:szCs w:val="20"/>
        </w:rPr>
        <w:t>vague force out in the world</w:t>
      </w:r>
      <w:r w:rsidRPr="00604C26">
        <w:rPr>
          <w:rFonts w:ascii="Tw Cen MT" w:hAnsi="Tw Cen MT"/>
          <w:b/>
          <w:bCs/>
          <w:sz w:val="20"/>
          <w:szCs w:val="20"/>
        </w:rPr>
        <w:t xml:space="preserve">. </w:t>
      </w:r>
      <w:r w:rsidRPr="00FA27B6">
        <w:rPr>
          <w:rFonts w:ascii="Tw Cen MT" w:hAnsi="Tw Cen MT"/>
          <w:b/>
          <w:bCs/>
          <w:sz w:val="20"/>
          <w:szCs w:val="20"/>
        </w:rPr>
        <w:t xml:space="preserve">He is </w:t>
      </w:r>
      <w:r w:rsidRPr="00604C26">
        <w:rPr>
          <w:rFonts w:ascii="Tw Cen MT" w:hAnsi="Tw Cen MT"/>
          <w:b/>
          <w:bCs/>
          <w:sz w:val="20"/>
          <w:szCs w:val="20"/>
        </w:rPr>
        <w:t>guiding, sustaining, and</w:t>
      </w:r>
      <w:r w:rsidRPr="00FA27B6">
        <w:rPr>
          <w:rFonts w:ascii="Tw Cen MT" w:hAnsi="Tw Cen MT"/>
          <w:b/>
          <w:bCs/>
          <w:sz w:val="20"/>
          <w:szCs w:val="20"/>
        </w:rPr>
        <w:t xml:space="preserve"> leading every moment of time</w:t>
      </w:r>
      <w:r w:rsidRPr="00604C26">
        <w:rPr>
          <w:rFonts w:ascii="Tw Cen MT" w:hAnsi="Tw Cen MT"/>
          <w:b/>
          <w:bCs/>
          <w:sz w:val="20"/>
          <w:szCs w:val="20"/>
        </w:rPr>
        <w:t xml:space="preserve"> and</w:t>
      </w:r>
      <w:r w:rsidRPr="00FA27B6">
        <w:rPr>
          <w:rFonts w:ascii="Tw Cen MT" w:hAnsi="Tw Cen MT"/>
          <w:b/>
          <w:bCs/>
          <w:sz w:val="20"/>
          <w:szCs w:val="20"/>
        </w:rPr>
        <w:t xml:space="preserve"> history to </w:t>
      </w:r>
      <w:r w:rsidRPr="00604C26">
        <w:rPr>
          <w:rFonts w:ascii="Tw Cen MT" w:hAnsi="Tw Cen MT"/>
          <w:b/>
          <w:bCs/>
          <w:sz w:val="20"/>
          <w:szCs w:val="20"/>
        </w:rPr>
        <w:t>H</w:t>
      </w:r>
      <w:r w:rsidRPr="00FA27B6">
        <w:rPr>
          <w:rFonts w:ascii="Tw Cen MT" w:hAnsi="Tw Cen MT"/>
          <w:b/>
          <w:bCs/>
          <w:sz w:val="20"/>
          <w:szCs w:val="20"/>
        </w:rPr>
        <w:t xml:space="preserve">is intended purposes for our good and </w:t>
      </w:r>
      <w:r w:rsidRPr="00604C26">
        <w:rPr>
          <w:rFonts w:ascii="Tw Cen MT" w:hAnsi="Tw Cen MT"/>
          <w:b/>
          <w:bCs/>
          <w:sz w:val="20"/>
          <w:szCs w:val="20"/>
        </w:rPr>
        <w:t>His ______________.</w:t>
      </w:r>
      <w:r w:rsidRPr="00FA27B6">
        <w:rPr>
          <w:rFonts w:ascii="Tw Cen MT" w:hAnsi="Tw Cen MT"/>
          <w:b/>
          <w:bCs/>
          <w:sz w:val="20"/>
          <w:szCs w:val="20"/>
        </w:rPr>
        <w:t xml:space="preserve"> </w:t>
      </w:r>
    </w:p>
    <w:p w14:paraId="75C3CB58" w14:textId="77777777" w:rsidR="00FA27B6" w:rsidRPr="00DB4B29" w:rsidRDefault="00FA27B6" w:rsidP="00604C26">
      <w:pPr>
        <w:spacing w:line="168" w:lineRule="auto"/>
        <w:jc w:val="both"/>
        <w:rPr>
          <w:rFonts w:ascii="Tw Cen MT" w:hAnsi="Tw Cen MT"/>
          <w:b/>
          <w:bCs/>
          <w:sz w:val="20"/>
          <w:szCs w:val="20"/>
        </w:rPr>
      </w:pPr>
    </w:p>
    <w:p w14:paraId="7AABB56D" w14:textId="77777777" w:rsidR="005A1E6D" w:rsidRPr="00604C26" w:rsidRDefault="005A1E6D" w:rsidP="00604C26">
      <w:pPr>
        <w:spacing w:line="168" w:lineRule="auto"/>
        <w:jc w:val="both"/>
        <w:rPr>
          <w:rFonts w:ascii="Tw Cen MT" w:hAnsi="Tw Cen MT"/>
          <w:b/>
          <w:bCs/>
          <w:sz w:val="20"/>
          <w:szCs w:val="20"/>
        </w:rPr>
      </w:pPr>
    </w:p>
    <w:p w14:paraId="390B7E7D" w14:textId="336C40F2" w:rsidR="005A1E6D" w:rsidRPr="005A1E6D" w:rsidRDefault="005A1E6D" w:rsidP="00604C26">
      <w:pPr>
        <w:spacing w:line="168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5A1E6D">
        <w:rPr>
          <w:rFonts w:ascii="Tw Cen MT" w:hAnsi="Tw Cen MT"/>
          <w:b/>
          <w:bCs/>
          <w:sz w:val="20"/>
          <w:szCs w:val="20"/>
        </w:rPr>
        <w:t xml:space="preserve">Paul doesn’t want us to miss that </w:t>
      </w:r>
      <w:r w:rsidR="00B01676">
        <w:rPr>
          <w:rFonts w:ascii="Tw Cen MT" w:hAnsi="Tw Cen MT"/>
          <w:b/>
          <w:bCs/>
          <w:sz w:val="20"/>
          <w:szCs w:val="20"/>
        </w:rPr>
        <w:t>t</w:t>
      </w:r>
      <w:r w:rsidRPr="005A1E6D">
        <w:rPr>
          <w:rFonts w:ascii="Tw Cen MT" w:hAnsi="Tw Cen MT"/>
          <w:b/>
          <w:bCs/>
          <w:sz w:val="20"/>
          <w:szCs w:val="20"/>
        </w:rPr>
        <w:t xml:space="preserve">he hero of his sermon is </w:t>
      </w:r>
      <w:r w:rsidR="00137D29">
        <w:rPr>
          <w:rFonts w:ascii="Tw Cen MT" w:hAnsi="Tw Cen MT"/>
          <w:b/>
          <w:bCs/>
          <w:sz w:val="20"/>
          <w:szCs w:val="20"/>
        </w:rPr>
        <w:t>__________.</w:t>
      </w:r>
      <w:r w:rsidRPr="005A1E6D">
        <w:rPr>
          <w:rFonts w:ascii="Tw Cen MT" w:hAnsi="Tw Cen MT"/>
          <w:b/>
          <w:bCs/>
          <w:sz w:val="20"/>
          <w:szCs w:val="20"/>
        </w:rPr>
        <w:t xml:space="preserve"> </w:t>
      </w:r>
      <w:r w:rsidR="00137D29">
        <w:rPr>
          <w:rFonts w:ascii="Tw Cen MT" w:hAnsi="Tw Cen MT"/>
          <w:b/>
          <w:bCs/>
          <w:sz w:val="20"/>
          <w:szCs w:val="20"/>
        </w:rPr>
        <w:t>Ten</w:t>
      </w:r>
      <w:r w:rsidRPr="005A1E6D">
        <w:rPr>
          <w:rFonts w:ascii="Tw Cen MT" w:hAnsi="Tw Cen MT"/>
          <w:b/>
          <w:bCs/>
          <w:sz w:val="20"/>
          <w:szCs w:val="20"/>
        </w:rPr>
        <w:t xml:space="preserve"> times in this sermon – in </w:t>
      </w:r>
      <w:r w:rsidRPr="00604C26">
        <w:rPr>
          <w:rFonts w:ascii="Tw Cen MT" w:hAnsi="Tw Cen MT"/>
          <w:b/>
          <w:bCs/>
          <w:sz w:val="20"/>
          <w:szCs w:val="20"/>
        </w:rPr>
        <w:t>(</w:t>
      </w:r>
      <w:r w:rsidRPr="005A1E6D">
        <w:rPr>
          <w:rFonts w:ascii="Tw Cen MT" w:hAnsi="Tw Cen MT"/>
          <w:b/>
          <w:bCs/>
          <w:sz w:val="20"/>
          <w:szCs w:val="20"/>
        </w:rPr>
        <w:t>v17,18, 19, 20, 21, 22, 23, 30, 33, and 37) he describes how God worked to direct where he wanted</w:t>
      </w:r>
      <w:r w:rsidR="00B01676">
        <w:rPr>
          <w:rFonts w:ascii="Tw Cen MT" w:hAnsi="Tw Cen MT"/>
          <w:b/>
          <w:bCs/>
          <w:sz w:val="20"/>
          <w:szCs w:val="20"/>
        </w:rPr>
        <w:t>.</w:t>
      </w:r>
      <w:r w:rsidRPr="005A1E6D">
        <w:rPr>
          <w:rFonts w:ascii="Tw Cen MT" w:hAnsi="Tw Cen MT"/>
          <w:b/>
          <w:bCs/>
          <w:sz w:val="20"/>
          <w:szCs w:val="20"/>
        </w:rPr>
        <w:t xml:space="preserve"> </w:t>
      </w:r>
    </w:p>
    <w:p w14:paraId="21DFA7A8" w14:textId="77777777" w:rsidR="00137D29" w:rsidRDefault="005A1E6D" w:rsidP="00604C26">
      <w:pPr>
        <w:spacing w:before="100" w:beforeAutospacing="1" w:after="100" w:afterAutospacing="1" w:line="168" w:lineRule="auto"/>
        <w:jc w:val="both"/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</w:pPr>
      <w:r w:rsidRPr="00604C26"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  <w:t xml:space="preserve">Another </w:t>
      </w:r>
      <w:r w:rsidR="00FA27B6" w:rsidRPr="00604C26"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  <w:t>thirteen</w:t>
      </w:r>
      <w:r w:rsidRPr="00604C26"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  <w:t xml:space="preserve"> times in this sermon </w:t>
      </w:r>
      <w:r w:rsidR="00FA27B6" w:rsidRPr="00604C26"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  <w:t>Paul</w:t>
      </w:r>
      <w:r w:rsidRPr="00604C26"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  <w:t xml:space="preserve"> will reference either </w:t>
      </w:r>
      <w:r w:rsidR="00FA27B6" w:rsidRPr="00604C26"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  <w:t>_____________</w:t>
      </w:r>
      <w:r w:rsidRPr="00604C26"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  <w:t xml:space="preserve"> life</w:t>
      </w:r>
      <w:r w:rsidR="00FA27B6" w:rsidRPr="00604C26"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604C26"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  <w:t>de</w:t>
      </w:r>
      <w:r w:rsidR="00FA27B6" w:rsidRPr="00604C26"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  <w:t xml:space="preserve">ath, or </w:t>
      </w:r>
      <w:r w:rsidRPr="00604C26"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  <w:t>resurrection (</w:t>
      </w:r>
      <w:r w:rsidR="00FA27B6" w:rsidRPr="00604C26"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  <w:t>v 23, 25, 27, 28, 29, 30, 31, 33, 34, 35, 37, 38, 39).</w:t>
      </w:r>
    </w:p>
    <w:p w14:paraId="04629599" w14:textId="48ACA26A" w:rsidR="00FA27B6" w:rsidRPr="00FA27B6" w:rsidRDefault="00FA27B6" w:rsidP="00604C26">
      <w:pPr>
        <w:spacing w:before="100" w:beforeAutospacing="1" w:after="100" w:afterAutospacing="1" w:line="168" w:lineRule="auto"/>
        <w:jc w:val="both"/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</w:pPr>
      <w:r w:rsidRPr="00FA27B6"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  <w:t xml:space="preserve">The Greek word used </w:t>
      </w:r>
      <w:r w:rsidR="00AE79A8" w:rsidRPr="00604C26"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  <w:t>in verse sixteen is the word</w:t>
      </w:r>
      <w:r w:rsidRPr="00FA27B6"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="00AE79A8" w:rsidRPr="00604C26"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  <w:t>“</w:t>
      </w:r>
      <w:r w:rsidRPr="00FA27B6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ἀκου</w:t>
      </w:r>
      <w:r w:rsidRPr="00FA27B6"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  <w:t>́</w:t>
      </w:r>
      <w:r w:rsidRPr="00FA27B6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ω</w:t>
      </w:r>
      <w:r w:rsidR="00AE79A8" w:rsidRPr="00604C26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  <w:t>”</w:t>
      </w:r>
      <w:r w:rsidRPr="00FA27B6"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  <w:t xml:space="preserve"> meaning more than just </w:t>
      </w:r>
      <w:r w:rsidR="00AE79A8" w:rsidRPr="00604C26"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  <w:t>“</w:t>
      </w:r>
      <w:r w:rsidRPr="00FA27B6"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  <w:t>hear</w:t>
      </w:r>
      <w:r w:rsidR="00AE79A8" w:rsidRPr="00604C26"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  <w:t>”</w:t>
      </w:r>
      <w:r w:rsidRPr="00FA27B6"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  <w:t xml:space="preserve"> but </w:t>
      </w:r>
      <w:r w:rsidR="00AE79A8" w:rsidRPr="00604C26"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  <w:t>“</w:t>
      </w:r>
      <w:r w:rsidRPr="00FA27B6"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  <w:t xml:space="preserve">hear with </w:t>
      </w:r>
      <w:r w:rsidR="00AE79A8" w:rsidRPr="00604C26"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  <w:t>______________”.</w:t>
      </w:r>
    </w:p>
    <w:p w14:paraId="0780FB5C" w14:textId="5B0459B5" w:rsidR="00DA29FA" w:rsidRPr="00604C26" w:rsidRDefault="00DA29FA" w:rsidP="00604C26">
      <w:pPr>
        <w:spacing w:before="100" w:beforeAutospacing="1" w:after="100" w:afterAutospacing="1" w:line="168" w:lineRule="auto"/>
        <w:jc w:val="both"/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</w:pPr>
      <w:r w:rsidRPr="00DA29FA"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  <w:t>David was a man after God’s own heart because he was a man who sa</w:t>
      </w:r>
      <w:r w:rsidR="00AE79A8" w:rsidRPr="00604C26"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  <w:t>w</w:t>
      </w:r>
      <w:r w:rsidRPr="00DA29FA"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  <w:t xml:space="preserve"> his sin and</w:t>
      </w:r>
      <w:r w:rsidR="00AE79A8" w:rsidRPr="00604C26"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  <w:t xml:space="preserve"> ____________</w:t>
      </w:r>
      <w:r w:rsidRPr="00DA29FA"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  <w:t xml:space="preserve"> of i</w:t>
      </w:r>
      <w:r w:rsidR="00AE79A8" w:rsidRPr="00604C26"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  <w:t xml:space="preserve">t. </w:t>
      </w:r>
      <w:r w:rsidRPr="00604C26"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  <w:t xml:space="preserve">This is what </w:t>
      </w:r>
      <w:r w:rsidR="00B01676"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  <w:t>t</w:t>
      </w:r>
      <w:r w:rsidRPr="00604C26"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  <w:t xml:space="preserve">he Lord requires of us all </w:t>
      </w:r>
      <w:r w:rsidR="00AE79A8" w:rsidRPr="00604C26"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  <w:t xml:space="preserve"> - </w:t>
      </w:r>
      <w:r w:rsidRPr="00604C26"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  <w:t>not perfection – but to see our sin</w:t>
      </w:r>
      <w:r w:rsidR="00AE79A8" w:rsidRPr="00604C26"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  <w:t xml:space="preserve">, </w:t>
      </w:r>
      <w:r w:rsidRPr="00604C26"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  <w:t>repent</w:t>
      </w:r>
      <w:r w:rsidR="00AE79A8" w:rsidRPr="00604C26"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  <w:t xml:space="preserve">, and turn to faith in Jesus’s righteousness. </w:t>
      </w:r>
    </w:p>
    <w:p w14:paraId="52BFB1A4" w14:textId="267BED6C" w:rsidR="00E935A1" w:rsidRPr="00604C26" w:rsidRDefault="00700F01" w:rsidP="00604C26">
      <w:pPr>
        <w:spacing w:before="100" w:beforeAutospacing="1" w:after="100" w:afterAutospacing="1" w:line="168" w:lineRule="auto"/>
        <w:jc w:val="both"/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</w:pPr>
      <w:r w:rsidRPr="00700F01"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  <w:t xml:space="preserve">Paul loves his Jewish brethren so much that he will say </w:t>
      </w:r>
      <w:r w:rsidRPr="00604C26"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  <w:t xml:space="preserve">in the letter to the Romans that </w:t>
      </w:r>
      <w:r w:rsidRPr="00700F01"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  <w:t>if it were possible he would almost choose that he himself be accursed and suffer God’s wrath in hell if it meant that his Jewish brothers / sisters would come to know and believe the gospel</w:t>
      </w:r>
      <w:r w:rsidRPr="00604C26"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  <w:t>.</w:t>
      </w:r>
    </w:p>
    <w:p w14:paraId="01D84763" w14:textId="2D915494" w:rsidR="00E935A1" w:rsidRPr="00604C26" w:rsidRDefault="00E935A1" w:rsidP="00604C26">
      <w:pPr>
        <w:spacing w:before="100" w:beforeAutospacing="1" w:after="100" w:afterAutospacing="1" w:line="168" w:lineRule="auto"/>
        <w:jc w:val="both"/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</w:pPr>
      <w:r w:rsidRPr="00E935A1"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  <w:t xml:space="preserve">In condemning Jesus to death the Jewish leaders </w:t>
      </w:r>
      <w:r w:rsidRPr="00604C26"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  <w:t>____________</w:t>
      </w:r>
      <w:r w:rsidRPr="00E935A1"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  <w:t xml:space="preserve"> all that was spoken </w:t>
      </w:r>
      <w:r w:rsidRPr="00604C26"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  <w:t xml:space="preserve">and </w:t>
      </w:r>
      <w:r w:rsidRPr="00E935A1"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  <w:t xml:space="preserve">written </w:t>
      </w:r>
      <w:r w:rsidRPr="00604C26"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  <w:t xml:space="preserve">about Jesus </w:t>
      </w:r>
      <w:r w:rsidRPr="00E935A1"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  <w:t>by the very words of the prophets they read every Sabbath</w:t>
      </w:r>
      <w:r w:rsidRPr="00604C26"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  <w:t>.</w:t>
      </w:r>
      <w:r w:rsidRPr="00E935A1"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</w:p>
    <w:p w14:paraId="475243BF" w14:textId="7ED4F13A" w:rsidR="00E935A1" w:rsidRPr="00E935A1" w:rsidRDefault="00E935A1" w:rsidP="00604C26">
      <w:pPr>
        <w:spacing w:before="100" w:beforeAutospacing="1" w:after="100" w:afterAutospacing="1" w:line="168" w:lineRule="auto"/>
        <w:jc w:val="both"/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</w:pPr>
      <w:r w:rsidRPr="00604C26"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  <w:t>_____________</w:t>
      </w:r>
      <w:r w:rsidRPr="00E935A1"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  <w:t xml:space="preserve"> is to be our authority and guide in all things</w:t>
      </w:r>
      <w:r w:rsidRPr="00604C26"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  <w:t>.</w:t>
      </w:r>
    </w:p>
    <w:p w14:paraId="62C299D3" w14:textId="49DC5FBB" w:rsidR="00E935A1" w:rsidRPr="00E935A1" w:rsidRDefault="00E935A1" w:rsidP="00604C26">
      <w:pPr>
        <w:spacing w:before="100" w:beforeAutospacing="1" w:after="100" w:afterAutospacing="1" w:line="168" w:lineRule="auto"/>
        <w:jc w:val="both"/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</w:pPr>
      <w:r w:rsidRPr="00E935A1"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  <w:t>David wasn’t speaking about himself when he wrot</w:t>
      </w:r>
      <w:r w:rsidRPr="00604C26"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  <w:t xml:space="preserve">e </w:t>
      </w:r>
      <w:r w:rsidRPr="00E935A1"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  <w:t xml:space="preserve">in Psalm 16 </w:t>
      </w:r>
      <w:r w:rsidRPr="00E935A1">
        <w:rPr>
          <w:rFonts w:ascii="Tw Cen MT" w:eastAsia="Times New Roman" w:hAnsi="Tw Cen MT" w:cstheme="minorHAnsi"/>
          <w:b/>
          <w:bCs/>
          <w:i/>
          <w:iCs/>
          <w:color w:val="000000"/>
          <w:kern w:val="0"/>
          <w:sz w:val="20"/>
          <w:szCs w:val="20"/>
          <w14:ligatures w14:val="none"/>
        </w:rPr>
        <w:t>“you will not let your Holy One see corruption”</w:t>
      </w:r>
      <w:r w:rsidR="00B01676">
        <w:rPr>
          <w:rFonts w:ascii="Tw Cen MT" w:eastAsia="Times New Roman" w:hAnsi="Tw Cen MT" w:cstheme="minorHAnsi"/>
          <w:b/>
          <w:bCs/>
          <w:i/>
          <w:iCs/>
          <w:color w:val="000000"/>
          <w:kern w:val="0"/>
          <w:sz w:val="20"/>
          <w:szCs w:val="20"/>
          <w14:ligatures w14:val="none"/>
        </w:rPr>
        <w:t>;</w:t>
      </w:r>
      <w:r w:rsidRPr="00604C26">
        <w:rPr>
          <w:rFonts w:ascii="Tw Cen MT" w:eastAsia="Times New Roman" w:hAnsi="Tw Cen MT" w:cstheme="minorHAnsi"/>
          <w:b/>
          <w:bCs/>
          <w:i/>
          <w:iCs/>
          <w:color w:val="000000"/>
          <w:kern w:val="0"/>
          <w:sz w:val="20"/>
          <w:szCs w:val="20"/>
          <w14:ligatures w14:val="none"/>
        </w:rPr>
        <w:t xml:space="preserve"> </w:t>
      </w:r>
      <w:r w:rsidRPr="00E935A1"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  <w:t xml:space="preserve">rather </w:t>
      </w:r>
      <w:r w:rsidRPr="00604C26"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  <w:t xml:space="preserve">he was writing </w:t>
      </w:r>
      <w:r w:rsidRPr="00E935A1"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  <w:t xml:space="preserve">about Jesus, the Holy One who </w:t>
      </w:r>
      <w:r w:rsidRPr="00604C26"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  <w:t>would not</w:t>
      </w:r>
      <w:r w:rsidRPr="00E935A1"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  <w:t xml:space="preserve"> be abandoned to death but rather raised up</w:t>
      </w:r>
      <w:r w:rsidRPr="00604C26"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  <w:t xml:space="preserve"> to life by ______________. </w:t>
      </w:r>
      <w:r w:rsidRPr="00E935A1"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</w:p>
    <w:p w14:paraId="5DEB3D24" w14:textId="332F2BAB" w:rsidR="00E935A1" w:rsidRPr="00E935A1" w:rsidRDefault="0090286C" w:rsidP="00604C26">
      <w:pPr>
        <w:spacing w:before="100" w:beforeAutospacing="1" w:after="100" w:afterAutospacing="1" w:line="168" w:lineRule="auto"/>
        <w:jc w:val="both"/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</w:pPr>
      <w:r w:rsidRPr="00604C26"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  <w:t>There may be no more precious words in all the Bible than “by Him everyone who believes is freed from ____________</w:t>
      </w:r>
      <w:r w:rsidR="00B01676"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  <w:t>”</w:t>
      </w:r>
      <w:r w:rsidRPr="00604C26"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  <w:t xml:space="preserve">(every sin).  </w:t>
      </w:r>
    </w:p>
    <w:p w14:paraId="43EA3250" w14:textId="189D2CB2" w:rsidR="00DA29FA" w:rsidRPr="00604C26" w:rsidRDefault="0090286C" w:rsidP="00604C26">
      <w:pPr>
        <w:spacing w:before="100" w:beforeAutospacing="1" w:after="100" w:afterAutospacing="1" w:line="168" w:lineRule="auto"/>
        <w:jc w:val="both"/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</w:pPr>
      <w:r w:rsidRPr="00604C26"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  <w:t xml:space="preserve">It is only by faith, trust, and repentance in Jesus that anyone is set free (forgiven of sin) because -Jesus has ______________ demands that God’s holiness requires. </w:t>
      </w:r>
    </w:p>
    <w:p w14:paraId="795B5C0D" w14:textId="0597E055" w:rsidR="0090286C" w:rsidRPr="0090286C" w:rsidRDefault="00604C26" w:rsidP="00604C26">
      <w:pPr>
        <w:spacing w:before="100" w:beforeAutospacing="1" w:after="100" w:afterAutospacing="1" w:line="168" w:lineRule="auto"/>
        <w:jc w:val="both"/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</w:pPr>
      <w:r w:rsidRPr="00604C26"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  <w:t>Verse 39 says that forgiveness of sin</w:t>
      </w:r>
      <w:r w:rsidR="0090286C" w:rsidRPr="0090286C"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  <w:t xml:space="preserve"> is available to </w:t>
      </w:r>
      <w:r w:rsidRPr="00604C26"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  <w:t xml:space="preserve">anyone (“to </w:t>
      </w:r>
      <w:r w:rsidR="0090286C" w:rsidRPr="0090286C"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  <w:t>everyone who believes</w:t>
      </w:r>
      <w:r w:rsidRPr="00604C26"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  <w:t>”). This means forgiveness is available to __________.</w:t>
      </w:r>
    </w:p>
    <w:p w14:paraId="580655C5" w14:textId="419998B3" w:rsidR="00604C26" w:rsidRDefault="00604C26" w:rsidP="00604C26">
      <w:pPr>
        <w:spacing w:before="100" w:beforeAutospacing="1" w:after="100" w:afterAutospacing="1" w:line="168" w:lineRule="auto"/>
        <w:jc w:val="both"/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</w:pPr>
      <w:r w:rsidRPr="00604C26"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  <w:t>The great danger that these here in this synagogue hearing Paul – and even us here today is hearing these great truths of God’s sovereign work to save and then refusing to _____________ to it in faith and repentance.</w:t>
      </w:r>
    </w:p>
    <w:p w14:paraId="43B198C8" w14:textId="77777777" w:rsidR="00B01676" w:rsidRPr="00604C26" w:rsidRDefault="00B01676" w:rsidP="00604C26">
      <w:pPr>
        <w:spacing w:before="100" w:beforeAutospacing="1" w:after="100" w:afterAutospacing="1" w:line="168" w:lineRule="auto"/>
        <w:jc w:val="both"/>
        <w:rPr>
          <w:rFonts w:ascii="Tw Cen MT" w:eastAsia="Times New Roman" w:hAnsi="Tw Cen MT" w:cstheme="minorHAnsi"/>
          <w:b/>
          <w:bCs/>
          <w:color w:val="000000"/>
          <w:kern w:val="0"/>
          <w:sz w:val="20"/>
          <w:szCs w:val="20"/>
          <w14:ligatures w14:val="none"/>
        </w:rPr>
      </w:pPr>
    </w:p>
    <w:p w14:paraId="2562D363" w14:textId="50E18ACD" w:rsidR="00FA27B6" w:rsidRDefault="006C03DE" w:rsidP="00604C26">
      <w:pPr>
        <w:spacing w:before="100" w:beforeAutospacing="1" w:after="100" w:afterAutospacing="1" w:line="168" w:lineRule="auto"/>
        <w:jc w:val="both"/>
        <w:rPr>
          <w:rFonts w:cstheme="minorHAnsi"/>
          <w:sz w:val="18"/>
          <w:szCs w:val="18"/>
        </w:rPr>
      </w:pPr>
      <w:r w:rsidRPr="00604C26">
        <w:rPr>
          <w:rFonts w:cstheme="minorHAnsi"/>
          <w:sz w:val="18"/>
          <w:szCs w:val="18"/>
          <w:u w:val="single"/>
        </w:rPr>
        <w:t>Blanks</w:t>
      </w:r>
      <w:r w:rsidRPr="00604C26">
        <w:rPr>
          <w:rFonts w:cstheme="minorHAnsi"/>
          <w:sz w:val="18"/>
          <w:szCs w:val="18"/>
        </w:rPr>
        <w:t xml:space="preserve">: hard; </w:t>
      </w:r>
      <w:r w:rsidR="00910E9D" w:rsidRPr="00604C26">
        <w:rPr>
          <w:rFonts w:cstheme="minorHAnsi"/>
          <w:sz w:val="18"/>
          <w:szCs w:val="18"/>
        </w:rPr>
        <w:t xml:space="preserve">uncomfortable; synagogue; </w:t>
      </w:r>
      <w:r w:rsidR="00FF055F" w:rsidRPr="00604C26">
        <w:rPr>
          <w:rFonts w:cstheme="minorHAnsi"/>
          <w:sz w:val="18"/>
          <w:szCs w:val="18"/>
        </w:rPr>
        <w:t xml:space="preserve">choice; </w:t>
      </w:r>
      <w:r w:rsidR="00FA27B6" w:rsidRPr="00604C26">
        <w:rPr>
          <w:rFonts w:cstheme="minorHAnsi"/>
          <w:sz w:val="18"/>
          <w:szCs w:val="18"/>
        </w:rPr>
        <w:t>sovereign</w:t>
      </w:r>
      <w:r w:rsidR="00DB4B29" w:rsidRPr="00604C26">
        <w:rPr>
          <w:rFonts w:cstheme="minorHAnsi"/>
          <w:sz w:val="18"/>
          <w:szCs w:val="18"/>
        </w:rPr>
        <w:t xml:space="preserve">; </w:t>
      </w:r>
      <w:r w:rsidR="00FA27B6" w:rsidRPr="00604C26">
        <w:rPr>
          <w:rFonts w:cstheme="minorHAnsi"/>
          <w:sz w:val="18"/>
          <w:szCs w:val="18"/>
        </w:rPr>
        <w:t xml:space="preserve">glory; </w:t>
      </w:r>
      <w:r w:rsidR="00137D29">
        <w:rPr>
          <w:rFonts w:cstheme="minorHAnsi"/>
          <w:sz w:val="18"/>
          <w:szCs w:val="18"/>
        </w:rPr>
        <w:t xml:space="preserve">God; </w:t>
      </w:r>
      <w:r w:rsidR="00FA27B6" w:rsidRPr="00604C26">
        <w:rPr>
          <w:rFonts w:cstheme="minorHAnsi"/>
          <w:sz w:val="18"/>
          <w:szCs w:val="18"/>
        </w:rPr>
        <w:t xml:space="preserve">Jesus’s; </w:t>
      </w:r>
      <w:r w:rsidR="00AE79A8" w:rsidRPr="00604C26">
        <w:rPr>
          <w:rFonts w:cstheme="minorHAnsi"/>
          <w:sz w:val="18"/>
          <w:szCs w:val="18"/>
        </w:rPr>
        <w:t>understanding; repent</w:t>
      </w:r>
      <w:r w:rsidR="00E935A1" w:rsidRPr="00604C26">
        <w:rPr>
          <w:rFonts w:cstheme="minorHAnsi"/>
          <w:sz w:val="18"/>
          <w:szCs w:val="18"/>
        </w:rPr>
        <w:t xml:space="preserve">; fulfilled; Scripture; God; </w:t>
      </w:r>
      <w:r w:rsidR="0090286C" w:rsidRPr="00604C26">
        <w:rPr>
          <w:rFonts w:cstheme="minorHAnsi"/>
          <w:sz w:val="18"/>
          <w:szCs w:val="18"/>
        </w:rPr>
        <w:t xml:space="preserve">everything; satisfied; </w:t>
      </w:r>
      <w:r w:rsidR="00604C26" w:rsidRPr="00604C26">
        <w:rPr>
          <w:rFonts w:cstheme="minorHAnsi"/>
          <w:sz w:val="18"/>
          <w:szCs w:val="18"/>
        </w:rPr>
        <w:t xml:space="preserve">me; respond; </w:t>
      </w:r>
    </w:p>
    <w:p w14:paraId="781BB03A" w14:textId="0353AB0E" w:rsidR="00B01676" w:rsidRPr="00B01676" w:rsidRDefault="00B01676" w:rsidP="00B01676">
      <w:pPr>
        <w:spacing w:before="100" w:beforeAutospacing="1" w:after="100" w:afterAutospacing="1" w:line="168" w:lineRule="auto"/>
        <w:jc w:val="center"/>
        <w:rPr>
          <w:rFonts w:cstheme="minorHAnsi"/>
          <w:sz w:val="36"/>
          <w:szCs w:val="36"/>
          <w:u w:val="single"/>
        </w:rPr>
      </w:pPr>
      <w:r w:rsidRPr="00B01676">
        <w:rPr>
          <w:rFonts w:cstheme="minorHAnsi"/>
          <w:sz w:val="36"/>
          <w:szCs w:val="36"/>
          <w:u w:val="single"/>
        </w:rPr>
        <w:t>Congregational Reading – Matthew 10: 29 – 31</w:t>
      </w:r>
    </w:p>
    <w:p w14:paraId="668732B4" w14:textId="77777777" w:rsidR="00B01676" w:rsidRDefault="00B01676" w:rsidP="00604C26">
      <w:pPr>
        <w:spacing w:before="100" w:beforeAutospacing="1" w:after="100" w:afterAutospacing="1" w:line="168" w:lineRule="auto"/>
        <w:jc w:val="both"/>
        <w:rPr>
          <w:rFonts w:cstheme="minorHAnsi"/>
          <w:sz w:val="18"/>
          <w:szCs w:val="18"/>
        </w:rPr>
      </w:pPr>
    </w:p>
    <w:p w14:paraId="32E873B5" w14:textId="77777777" w:rsidR="00B01676" w:rsidRDefault="00B01676" w:rsidP="00B01676">
      <w:pPr>
        <w:spacing w:before="100" w:beforeAutospacing="1" w:after="100" w:afterAutospacing="1" w:line="480" w:lineRule="auto"/>
        <w:jc w:val="both"/>
        <w:rPr>
          <w:rStyle w:val="woj"/>
          <w:rFonts w:cstheme="minorHAnsi"/>
          <w:color w:val="000000"/>
          <w:sz w:val="36"/>
          <w:szCs w:val="36"/>
          <w:vertAlign w:val="superscript"/>
        </w:rPr>
      </w:pPr>
      <w:r w:rsidRPr="00B01676">
        <w:rPr>
          <w:rFonts w:eastAsia="Times New Roman" w:cstheme="minorHAnsi"/>
          <w:color w:val="000000"/>
          <w:kern w:val="0"/>
          <w:sz w:val="36"/>
          <w:szCs w:val="36"/>
          <w14:ligatures w14:val="none"/>
        </w:rPr>
        <w:t>“A</w:t>
      </w:r>
      <w:r w:rsidRPr="00B01676">
        <w:rPr>
          <w:rStyle w:val="woj"/>
          <w:rFonts w:cstheme="minorHAnsi"/>
          <w:color w:val="000000"/>
          <w:sz w:val="36"/>
          <w:szCs w:val="36"/>
        </w:rPr>
        <w:t>re not two sparrows sold for a penny?</w:t>
      </w:r>
      <w:r w:rsidRPr="00B01676">
        <w:rPr>
          <w:rStyle w:val="woj"/>
          <w:rFonts w:cstheme="minorHAnsi"/>
          <w:color w:val="000000"/>
          <w:sz w:val="36"/>
          <w:szCs w:val="36"/>
          <w:vertAlign w:val="superscript"/>
        </w:rPr>
        <w:t xml:space="preserve"> </w:t>
      </w:r>
    </w:p>
    <w:p w14:paraId="0F51C7A7" w14:textId="64447FD1" w:rsidR="00B01676" w:rsidRDefault="00B01676" w:rsidP="00B01676">
      <w:pPr>
        <w:spacing w:before="100" w:beforeAutospacing="1" w:after="100" w:afterAutospacing="1" w:line="480" w:lineRule="auto"/>
        <w:jc w:val="both"/>
        <w:rPr>
          <w:rStyle w:val="woj"/>
          <w:rFonts w:cstheme="minorHAnsi"/>
          <w:b/>
          <w:bCs/>
          <w:color w:val="000000"/>
          <w:sz w:val="36"/>
          <w:szCs w:val="36"/>
          <w:vertAlign w:val="superscript"/>
        </w:rPr>
      </w:pPr>
      <w:r w:rsidRPr="00B01676">
        <w:rPr>
          <w:rStyle w:val="woj"/>
          <w:rFonts w:cstheme="minorHAnsi"/>
          <w:color w:val="000000"/>
          <w:sz w:val="36"/>
          <w:szCs w:val="36"/>
        </w:rPr>
        <w:t xml:space="preserve"> And not one of them will fall to the ground apart from your Father.</w:t>
      </w:r>
    </w:p>
    <w:p w14:paraId="3BE53C3B" w14:textId="77777777" w:rsidR="00B01676" w:rsidRDefault="00B01676" w:rsidP="00B01676">
      <w:pPr>
        <w:spacing w:before="100" w:beforeAutospacing="1" w:after="100" w:afterAutospacing="1" w:line="480" w:lineRule="auto"/>
        <w:jc w:val="both"/>
        <w:rPr>
          <w:rStyle w:val="woj"/>
          <w:rFonts w:cstheme="minorHAnsi"/>
          <w:b/>
          <w:bCs/>
          <w:color w:val="000000"/>
          <w:sz w:val="36"/>
          <w:szCs w:val="36"/>
          <w:vertAlign w:val="superscript"/>
        </w:rPr>
      </w:pPr>
      <w:r w:rsidRPr="00B01676">
        <w:rPr>
          <w:rStyle w:val="woj"/>
          <w:rFonts w:cstheme="minorHAnsi"/>
          <w:b/>
          <w:bCs/>
          <w:color w:val="000000"/>
          <w:sz w:val="36"/>
          <w:szCs w:val="36"/>
          <w:vertAlign w:val="superscript"/>
        </w:rPr>
        <w:t> </w:t>
      </w:r>
      <w:r w:rsidRPr="00B01676">
        <w:rPr>
          <w:rStyle w:val="woj"/>
          <w:rFonts w:cstheme="minorHAnsi"/>
          <w:color w:val="000000"/>
          <w:sz w:val="36"/>
          <w:szCs w:val="36"/>
        </w:rPr>
        <w:t>But</w:t>
      </w:r>
      <w:r w:rsidRPr="00B01676">
        <w:rPr>
          <w:rStyle w:val="apple-converted-space"/>
          <w:rFonts w:cstheme="minorHAnsi"/>
          <w:color w:val="000000"/>
          <w:sz w:val="36"/>
          <w:szCs w:val="36"/>
        </w:rPr>
        <w:t> </w:t>
      </w:r>
      <w:r w:rsidRPr="00B01676">
        <w:rPr>
          <w:rStyle w:val="woj"/>
          <w:rFonts w:cstheme="minorHAnsi"/>
          <w:color w:val="000000"/>
          <w:sz w:val="36"/>
          <w:szCs w:val="36"/>
        </w:rPr>
        <w:t>even the hairs of your head are all numbered.</w:t>
      </w:r>
      <w:r w:rsidRPr="00B01676">
        <w:rPr>
          <w:rStyle w:val="apple-converted-space"/>
          <w:rFonts w:cstheme="minorHAnsi"/>
          <w:color w:val="000000"/>
          <w:sz w:val="36"/>
          <w:szCs w:val="36"/>
          <w:shd w:val="clear" w:color="auto" w:fill="FFFFFF"/>
        </w:rPr>
        <w:t> </w:t>
      </w:r>
    </w:p>
    <w:p w14:paraId="161FE2FE" w14:textId="46581332" w:rsidR="00B01676" w:rsidRPr="00B01676" w:rsidRDefault="00B01676" w:rsidP="00B01676">
      <w:pPr>
        <w:spacing w:before="100" w:beforeAutospacing="1" w:after="100" w:afterAutospacing="1" w:line="480" w:lineRule="auto"/>
        <w:jc w:val="both"/>
        <w:rPr>
          <w:rFonts w:eastAsia="Times New Roman" w:cstheme="minorHAnsi"/>
          <w:b/>
          <w:bCs/>
          <w:color w:val="000000"/>
          <w:kern w:val="0"/>
          <w:sz w:val="36"/>
          <w:szCs w:val="36"/>
          <w14:ligatures w14:val="none"/>
        </w:rPr>
      </w:pPr>
      <w:r w:rsidRPr="00B01676">
        <w:rPr>
          <w:rStyle w:val="woj"/>
          <w:rFonts w:cstheme="minorHAnsi"/>
          <w:color w:val="000000"/>
          <w:sz w:val="36"/>
          <w:szCs w:val="36"/>
        </w:rPr>
        <w:t>Fear not, therefore;</w:t>
      </w:r>
      <w:r w:rsidRPr="00B01676">
        <w:rPr>
          <w:rStyle w:val="apple-converted-space"/>
          <w:rFonts w:cstheme="minorHAnsi"/>
          <w:color w:val="000000"/>
          <w:sz w:val="36"/>
          <w:szCs w:val="36"/>
        </w:rPr>
        <w:t> </w:t>
      </w:r>
      <w:r w:rsidRPr="00B01676">
        <w:rPr>
          <w:rStyle w:val="woj"/>
          <w:rFonts w:cstheme="minorHAnsi"/>
          <w:color w:val="000000"/>
          <w:sz w:val="36"/>
          <w:szCs w:val="36"/>
        </w:rPr>
        <w:t>you are of more value than many sparrows.</w:t>
      </w:r>
      <w:r w:rsidRPr="00B01676">
        <w:rPr>
          <w:rStyle w:val="apple-converted-space"/>
          <w:rFonts w:cstheme="minorHAnsi"/>
          <w:color w:val="000000"/>
          <w:sz w:val="36"/>
          <w:szCs w:val="36"/>
          <w:shd w:val="clear" w:color="auto" w:fill="FFFFFF"/>
        </w:rPr>
        <w:t> </w:t>
      </w:r>
    </w:p>
    <w:p w14:paraId="0F39A7FF" w14:textId="77777777" w:rsidR="00B01676" w:rsidRPr="00B01676" w:rsidRDefault="00B01676">
      <w:pPr>
        <w:spacing w:before="100" w:beforeAutospacing="1" w:after="100" w:afterAutospacing="1" w:line="480" w:lineRule="auto"/>
        <w:jc w:val="both"/>
        <w:rPr>
          <w:rFonts w:eastAsia="Times New Roman" w:cstheme="minorHAnsi"/>
          <w:b/>
          <w:bCs/>
          <w:color w:val="000000"/>
          <w:kern w:val="0"/>
          <w:sz w:val="40"/>
          <w:szCs w:val="40"/>
          <w14:ligatures w14:val="none"/>
        </w:rPr>
      </w:pPr>
    </w:p>
    <w:sectPr w:rsidR="00B01676" w:rsidRPr="00B01676" w:rsidSect="009B0C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 Cen MT">
    <w:altName w:val="Tw Cen MT"/>
    <w:panose1 w:val="020B0602020104020603"/>
    <w:charset w:val="00"/>
    <w:family w:val="swiss"/>
    <w:pitch w:val="variable"/>
    <w:sig w:usb0="00000003" w:usb1="00000000" w:usb2="00000000" w:usb3="00000000" w:csb0="00000003" w:csb1="00000000"/>
  </w:font>
  <w:font w:name="Libian TC">
    <w:altName w:val="Microsoft JhengHei"/>
    <w:panose1 w:val="020B0604020202020204"/>
    <w:charset w:val="88"/>
    <w:family w:val="auto"/>
    <w:pitch w:val="variable"/>
    <w:sig w:usb0="80000287" w:usb1="280F3C52" w:usb2="00000016" w:usb3="00000000" w:csb0="001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4"/>
  <w:mirrorMargins/>
  <w:proofState w:spelling="clean"/>
  <w:revisionView w:inkAnnotations="0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3DE"/>
    <w:rsid w:val="00024893"/>
    <w:rsid w:val="000A4BAD"/>
    <w:rsid w:val="000C1A9B"/>
    <w:rsid w:val="000F2602"/>
    <w:rsid w:val="0011742F"/>
    <w:rsid w:val="00122DA8"/>
    <w:rsid w:val="00137D29"/>
    <w:rsid w:val="00147717"/>
    <w:rsid w:val="001A2DA3"/>
    <w:rsid w:val="001B3E37"/>
    <w:rsid w:val="00216347"/>
    <w:rsid w:val="00253030"/>
    <w:rsid w:val="00264803"/>
    <w:rsid w:val="002657ED"/>
    <w:rsid w:val="002730B1"/>
    <w:rsid w:val="002848BE"/>
    <w:rsid w:val="002857B7"/>
    <w:rsid w:val="002A736F"/>
    <w:rsid w:val="002B08FA"/>
    <w:rsid w:val="002C59DB"/>
    <w:rsid w:val="002C69D1"/>
    <w:rsid w:val="002E108A"/>
    <w:rsid w:val="002E18D1"/>
    <w:rsid w:val="00314E66"/>
    <w:rsid w:val="0032564B"/>
    <w:rsid w:val="003431B0"/>
    <w:rsid w:val="003670F9"/>
    <w:rsid w:val="00377CCA"/>
    <w:rsid w:val="003A4517"/>
    <w:rsid w:val="003C7903"/>
    <w:rsid w:val="003E53FC"/>
    <w:rsid w:val="004051D9"/>
    <w:rsid w:val="00416CEF"/>
    <w:rsid w:val="00431C6A"/>
    <w:rsid w:val="00441AA3"/>
    <w:rsid w:val="0046240C"/>
    <w:rsid w:val="0046680F"/>
    <w:rsid w:val="004A277A"/>
    <w:rsid w:val="004A5E93"/>
    <w:rsid w:val="004A6DDD"/>
    <w:rsid w:val="004C3665"/>
    <w:rsid w:val="004C3F6B"/>
    <w:rsid w:val="004D3FCB"/>
    <w:rsid w:val="004E027C"/>
    <w:rsid w:val="004F45C9"/>
    <w:rsid w:val="004F51B6"/>
    <w:rsid w:val="00506BBB"/>
    <w:rsid w:val="00515DA2"/>
    <w:rsid w:val="00515F5F"/>
    <w:rsid w:val="00566357"/>
    <w:rsid w:val="005A1E6D"/>
    <w:rsid w:val="005B5397"/>
    <w:rsid w:val="005C1142"/>
    <w:rsid w:val="005C4638"/>
    <w:rsid w:val="005D66AA"/>
    <w:rsid w:val="005F78F0"/>
    <w:rsid w:val="00604C26"/>
    <w:rsid w:val="006B1C97"/>
    <w:rsid w:val="006C03DE"/>
    <w:rsid w:val="006C5D3F"/>
    <w:rsid w:val="006D142F"/>
    <w:rsid w:val="00700F01"/>
    <w:rsid w:val="00712572"/>
    <w:rsid w:val="0074591E"/>
    <w:rsid w:val="007517E0"/>
    <w:rsid w:val="00752F0F"/>
    <w:rsid w:val="007D2D02"/>
    <w:rsid w:val="007F6074"/>
    <w:rsid w:val="00831800"/>
    <w:rsid w:val="008573F4"/>
    <w:rsid w:val="0087305D"/>
    <w:rsid w:val="008A1FA9"/>
    <w:rsid w:val="008F7703"/>
    <w:rsid w:val="0090196F"/>
    <w:rsid w:val="0090286C"/>
    <w:rsid w:val="00910E9D"/>
    <w:rsid w:val="00911277"/>
    <w:rsid w:val="0093730E"/>
    <w:rsid w:val="009402D0"/>
    <w:rsid w:val="0095504B"/>
    <w:rsid w:val="0098207A"/>
    <w:rsid w:val="00993DB8"/>
    <w:rsid w:val="009B0C3C"/>
    <w:rsid w:val="009B5C63"/>
    <w:rsid w:val="009F6210"/>
    <w:rsid w:val="00A045BB"/>
    <w:rsid w:val="00A43253"/>
    <w:rsid w:val="00A63755"/>
    <w:rsid w:val="00A6721C"/>
    <w:rsid w:val="00AC42B3"/>
    <w:rsid w:val="00AD32FD"/>
    <w:rsid w:val="00AE79A8"/>
    <w:rsid w:val="00B01676"/>
    <w:rsid w:val="00B15B77"/>
    <w:rsid w:val="00B27B9D"/>
    <w:rsid w:val="00B970B4"/>
    <w:rsid w:val="00BB6CED"/>
    <w:rsid w:val="00BC3767"/>
    <w:rsid w:val="00BC495C"/>
    <w:rsid w:val="00C024AD"/>
    <w:rsid w:val="00C07532"/>
    <w:rsid w:val="00C22EFC"/>
    <w:rsid w:val="00C27654"/>
    <w:rsid w:val="00C627B6"/>
    <w:rsid w:val="00C839CF"/>
    <w:rsid w:val="00C842CA"/>
    <w:rsid w:val="00C9561D"/>
    <w:rsid w:val="00CD6F29"/>
    <w:rsid w:val="00CE3FBC"/>
    <w:rsid w:val="00CF004F"/>
    <w:rsid w:val="00D02D05"/>
    <w:rsid w:val="00D439B6"/>
    <w:rsid w:val="00D75CFF"/>
    <w:rsid w:val="00D91518"/>
    <w:rsid w:val="00DA29FA"/>
    <w:rsid w:val="00DB4B29"/>
    <w:rsid w:val="00DC6B9F"/>
    <w:rsid w:val="00DD08A6"/>
    <w:rsid w:val="00E00602"/>
    <w:rsid w:val="00E12719"/>
    <w:rsid w:val="00E46EEE"/>
    <w:rsid w:val="00E62E1B"/>
    <w:rsid w:val="00E724BB"/>
    <w:rsid w:val="00E83D1F"/>
    <w:rsid w:val="00E935A1"/>
    <w:rsid w:val="00ED784F"/>
    <w:rsid w:val="00EF657B"/>
    <w:rsid w:val="00F0051F"/>
    <w:rsid w:val="00F1366E"/>
    <w:rsid w:val="00F251AD"/>
    <w:rsid w:val="00F72427"/>
    <w:rsid w:val="00F80C5F"/>
    <w:rsid w:val="00F85F73"/>
    <w:rsid w:val="00F973E4"/>
    <w:rsid w:val="00FA27B6"/>
    <w:rsid w:val="00FC0871"/>
    <w:rsid w:val="00FC104F"/>
    <w:rsid w:val="00FC48F1"/>
    <w:rsid w:val="00FC5B96"/>
    <w:rsid w:val="00FD3B4D"/>
    <w:rsid w:val="00FF055F"/>
    <w:rsid w:val="00F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34EA28"/>
  <w15:chartTrackingRefBased/>
  <w15:docId w15:val="{92B70E05-2C95-0245-95D5-A9A2143D7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3DE"/>
    <w:rPr>
      <w:rFonts w:eastAsiaTheme="minorEastAsia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0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0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03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0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3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3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3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3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3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3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3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03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03DE"/>
    <w:rPr>
      <w:rFonts w:eastAsiaTheme="majorEastAsia" w:cstheme="majorBidi"/>
      <w:i/>
      <w:iCs/>
      <w:color w:val="2F5496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3DE"/>
    <w:rPr>
      <w:rFonts w:eastAsiaTheme="majorEastAsia" w:cstheme="majorBidi"/>
      <w:color w:val="2F5496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3DE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3DE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3DE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3DE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6C03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0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3D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0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03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03DE"/>
    <w:rPr>
      <w:rFonts w:eastAsiaTheme="minorEastAsia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6C03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03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3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3DE"/>
    <w:rPr>
      <w:rFonts w:eastAsiaTheme="minorEastAsia"/>
      <w:i/>
      <w:iCs/>
      <w:color w:val="2F5496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6C03D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27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27B6"/>
    <w:rPr>
      <w:color w:val="605E5C"/>
      <w:shd w:val="clear" w:color="auto" w:fill="E1DFDD"/>
    </w:rPr>
  </w:style>
  <w:style w:type="character" w:customStyle="1" w:styleId="woj">
    <w:name w:val="woj"/>
    <w:basedOn w:val="DefaultParagraphFont"/>
    <w:rsid w:val="00B01676"/>
  </w:style>
  <w:style w:type="character" w:customStyle="1" w:styleId="apple-converted-space">
    <w:name w:val="apple-converted-space"/>
    <w:basedOn w:val="DefaultParagraphFont"/>
    <w:rsid w:val="00B01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Chance McConnell</dc:creator>
  <cp:keywords/>
  <dc:description/>
  <cp:lastModifiedBy>Chance McConnell</cp:lastModifiedBy>
  <cp:revision>2</cp:revision>
  <cp:lastPrinted>2026-02-19T21:12:00Z</cp:lastPrinted>
  <dcterms:created xsi:type="dcterms:W3CDTF">2026-02-21T21:36:00Z</dcterms:created>
  <dcterms:modified xsi:type="dcterms:W3CDTF">2026-02-21T21:36:00Z</dcterms:modified>
</cp:coreProperties>
</file>