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8064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Continued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Israel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2:23–25)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165" w:val="left" w:leader="none"/>
          <w:tab w:pos="4648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10"/>
          <w:sz w:val="24"/>
        </w:rPr>
        <w:t>God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high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Israel’s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(2:23,</w:t>
      </w:r>
      <w:r>
        <w:rPr>
          <w:spacing w:val="-13"/>
          <w:w w:val="110"/>
          <w:sz w:val="24"/>
        </w:rPr>
        <w:t> </w:t>
      </w:r>
      <w:r>
        <w:rPr>
          <w:spacing w:val="-1"/>
          <w:w w:val="110"/>
          <w:sz w:val="24"/>
        </w:rPr>
        <w:t>24a)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172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God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high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Israel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(2:24b,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25)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Continued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Preparation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of Moses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3:1–9)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2870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Moses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(3:1–4)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4526" w:val="left" w:leader="none"/>
        </w:tabs>
        <w:spacing w:line="240" w:lineRule="auto" w:before="1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commanded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(3:5–9)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28"/>
        <w:jc w:val="left"/>
        <w:rPr>
          <w:sz w:val="24"/>
        </w:rPr>
      </w:pPr>
      <w:r>
        <w:rPr>
          <w:w w:val="105"/>
          <w:sz w:val="24"/>
        </w:rPr>
        <w:t>God Commissioned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Moses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3:10–15)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5087" w:val="left" w:leader="none"/>
        </w:tabs>
        <w:spacing w:line="240" w:lineRule="auto" w:before="182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assured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Moses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w w:val="105"/>
          <w:sz w:val="24"/>
          <w:u w:val="single"/>
        </w:rPr>
        <w:tab/>
      </w:r>
      <w:r>
        <w:rPr>
          <w:w w:val="110"/>
          <w:sz w:val="24"/>
        </w:rPr>
        <w:t>(3:10–12)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5140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revealed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(3:13–15)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33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Instructed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Moses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3:16–22)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875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message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(3:16–18a)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4127" w:val="left" w:leader="none"/>
        </w:tabs>
        <w:spacing w:line="240" w:lineRule="auto" w:before="1" w:after="0"/>
        <w:ind w:left="878" w:right="0" w:hanging="272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message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(3:18b)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850" w:val="left" w:leader="none"/>
        </w:tabs>
        <w:spacing w:line="240" w:lineRule="auto" w:before="1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message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(3:19–22)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65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Answered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Moses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4:1–17)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411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demonstrated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(4:1–9)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4430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promised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His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(4:10–17)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105"/>
        <w:ind w:left="30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LESSON</w:t>
      </w:r>
      <w:r>
        <w:rPr>
          <w:b/>
          <w:spacing w:val="28"/>
          <w:w w:val="105"/>
          <w:sz w:val="18"/>
        </w:rPr>
        <w:t> </w:t>
      </w:r>
      <w:r>
        <w:rPr>
          <w:b/>
          <w:w w:val="105"/>
          <w:sz w:val="18"/>
        </w:rPr>
        <w:t>2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•</w:t>
      </w:r>
      <w:r>
        <w:rPr>
          <w:b/>
          <w:spacing w:val="28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TRANSCENDENT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HELPER</w:t>
      </w:r>
    </w:p>
    <w:p>
      <w:pPr>
        <w:spacing w:before="23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6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2022-01-25T17:24:28Z</dcterms:created>
  <dcterms:modified xsi:type="dcterms:W3CDTF">2022-01-25T17:24:28Z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