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2B5D" w14:textId="77777777" w:rsidR="00614FF8" w:rsidRDefault="000161F5" w:rsidP="000D11F3">
      <w:pPr>
        <w:pStyle w:val="Title"/>
      </w:pPr>
      <w:r w:rsidRPr="005733F8">
        <w:t>True Worshipers</w:t>
      </w:r>
    </w:p>
    <w:p w14:paraId="4E1B33A7" w14:textId="77777777" w:rsidR="000D11F3" w:rsidRPr="000D11F3" w:rsidRDefault="000D11F3" w:rsidP="000D11F3"/>
    <w:p w14:paraId="7757A291" w14:textId="41E3B2FB" w:rsidR="005733F8" w:rsidRDefault="000161F5" w:rsidP="000D11F3">
      <w:pPr>
        <w:pStyle w:val="Heading2"/>
      </w:pPr>
      <w:r w:rsidRPr="005733F8">
        <w:t>(John 4:23, Exodus 25:8)</w:t>
      </w:r>
    </w:p>
    <w:p w14:paraId="710A8114" w14:textId="77777777" w:rsidR="005733F8" w:rsidRDefault="000C1832" w:rsidP="005733F8">
      <w:pPr>
        <w:spacing w:after="240"/>
      </w:pPr>
      <w:r w:rsidRPr="005733F8">
        <w:t>I want to talk to you this morning about something that I believe has the power to change everything. Not just the way you think about church, not just the way you approach Sunday morning, but the way you live your life from the moment you open your eyes until the moment you close them at night. Because worship is not a segment of your week. It is the pulse of your life, and when it is right, everything else finds its proper place.</w:t>
      </w:r>
    </w:p>
    <w:p w14:paraId="427A1968" w14:textId="77777777" w:rsidR="005733F8" w:rsidRDefault="000C1832" w:rsidP="005733F8">
      <w:pPr>
        <w:spacing w:after="240"/>
      </w:pPr>
      <w:r w:rsidRPr="005733F8">
        <w:t>I want to talk to you about what it means to be a true worshiper. Because Jesus himself said,</w:t>
      </w:r>
    </w:p>
    <w:p w14:paraId="1FCD6C09" w14:textId="77777777" w:rsidR="005733F8" w:rsidRDefault="000C1832" w:rsidP="005733F8">
      <w:pPr>
        <w:spacing w:after="240"/>
      </w:pPr>
      <w:r w:rsidRPr="005733F8">
        <w:t>"Yet a time is coming and has now come when the true worshipers will worship the Father in spirit and in truth, for they are the kind of worshipers the Father seeks" (John 4:23).</w:t>
      </w:r>
    </w:p>
    <w:p w14:paraId="28FC6B2C" w14:textId="77777777" w:rsidR="005733F8" w:rsidRDefault="000C1832" w:rsidP="005733F8">
      <w:pPr>
        <w:spacing w:after="240"/>
      </w:pPr>
      <w:r w:rsidRPr="005733F8">
        <w:t>Now, I want you to notice something in that verse that is easy to read right past. Jesus says the Father is seeking worshipers. Not seeking the most talented communicators or the wealthiest donors or the most influential people in the room. The God who spoke the galaxies into existence, the one who holds every heartbeat in his hand, is actively, intentionally seeking true worshipers. That ought to stop you in your tracks.</w:t>
      </w:r>
    </w:p>
    <w:p w14:paraId="6B24D5CE" w14:textId="77777777" w:rsidR="005733F8" w:rsidRDefault="000C1832" w:rsidP="005733F8">
      <w:pPr>
        <w:spacing w:after="240"/>
      </w:pPr>
      <w:r w:rsidRPr="005733F8">
        <w:t xml:space="preserve">And if there is such a thing as a true worshiper, then it stands to reason there must also be false ones. People who show up, stand up, sit down, go through the motions, and walk out the same way they walked in. Jesus </w:t>
      </w:r>
      <w:proofErr w:type="gramStart"/>
      <w:r w:rsidRPr="005733F8">
        <w:t>actually spoke</w:t>
      </w:r>
      <w:proofErr w:type="gramEnd"/>
      <w:r w:rsidRPr="005733F8">
        <w:t xml:space="preserve"> to that directly, quoting the prophet Isaiah:</w:t>
      </w:r>
    </w:p>
    <w:p w14:paraId="12FFBE12" w14:textId="77777777" w:rsidR="005733F8" w:rsidRDefault="000C1832" w:rsidP="005733F8">
      <w:pPr>
        <w:spacing w:after="240"/>
      </w:pPr>
      <w:r w:rsidRPr="005733F8">
        <w:t>"These people honor me with their lips, but their hearts are far from me" (Matthew 15:8).</w:t>
      </w:r>
    </w:p>
    <w:p w14:paraId="4AED04C3" w14:textId="77777777" w:rsidR="005733F8" w:rsidRDefault="000C1832" w:rsidP="005733F8">
      <w:pPr>
        <w:spacing w:after="240"/>
      </w:pPr>
      <w:r w:rsidRPr="005733F8">
        <w:t>That is the warning. Lip service. Going through the motions. Singing the words without meaning them. And I believe that warning is just as relevant in this room today as it was two thousand years ago.</w:t>
      </w:r>
    </w:p>
    <w:p w14:paraId="6D6C8DFA" w14:textId="77777777" w:rsidR="005733F8" w:rsidRDefault="000C1832" w:rsidP="005733F8">
      <w:pPr>
        <w:spacing w:after="240"/>
      </w:pPr>
      <w:proofErr w:type="gramStart"/>
      <w:r w:rsidRPr="005733F8">
        <w:t>So</w:t>
      </w:r>
      <w:proofErr w:type="gramEnd"/>
      <w:r w:rsidRPr="005733F8">
        <w:t xml:space="preserve"> this morning</w:t>
      </w:r>
      <w:r w:rsidR="00F651AA" w:rsidRPr="005733F8">
        <w:t>,</w:t>
      </w:r>
      <w:r w:rsidRPr="005733F8">
        <w:t xml:space="preserve"> I want to lay a foundation that I believe will help you understand what genuine, Spirit-filled worship </w:t>
      </w:r>
      <w:proofErr w:type="gramStart"/>
      <w:r w:rsidRPr="005733F8">
        <w:t>actually looks</w:t>
      </w:r>
      <w:proofErr w:type="gramEnd"/>
      <w:r w:rsidRPr="005733F8">
        <w:t xml:space="preserve"> like. To do that, I want to take you somewhere you may not expect. I want to take you to the tabernacle.</w:t>
      </w:r>
    </w:p>
    <w:p w14:paraId="5D75354F" w14:textId="77777777" w:rsidR="005733F8" w:rsidRDefault="000C1832" w:rsidP="005733F8">
      <w:pPr>
        <w:spacing w:after="240"/>
      </w:pPr>
      <w:r w:rsidRPr="005733F8">
        <w:t xml:space="preserve">The tabernacle is one of the most powerful pictures in all of Scripture. In fact, I believe it is nearly impossible to fully appreciate who Jesus is until you understand it. You can know the Bible stories. You can know that Jesus went to the cross and died for your sins. But until you walk through the tabernacle, you will not feel the weight of what redemption </w:t>
      </w:r>
      <w:proofErr w:type="gramStart"/>
      <w:r w:rsidRPr="005733F8">
        <w:t>actually costs</w:t>
      </w:r>
      <w:proofErr w:type="gramEnd"/>
      <w:r w:rsidRPr="005733F8">
        <w:t>, or how deeply God longs to dwell with you. The tabernacle is where theology becomes personal. It is where you stop knowing about God and start understanding his heart.</w:t>
      </w:r>
    </w:p>
    <w:p w14:paraId="4FB5ACD0" w14:textId="1B545EFC" w:rsidR="005733F8" w:rsidRDefault="000C1832" w:rsidP="005733F8">
      <w:pPr>
        <w:spacing w:after="240"/>
      </w:pPr>
      <w:r w:rsidRPr="005733F8">
        <w:t xml:space="preserve">The tabernacle was erected around 1,450 BC, exactly one year after the Passover, one year after God delivered Israel from four hundred years of slavery in Egypt. </w:t>
      </w:r>
      <w:proofErr w:type="gramStart"/>
      <w:r w:rsidRPr="005733F8">
        <w:t xml:space="preserve">Four hundred years of brick and </w:t>
      </w:r>
      <w:r w:rsidRPr="005733F8">
        <w:lastRenderedPageBreak/>
        <w:t>mortar,</w:t>
      </w:r>
      <w:proofErr w:type="gramEnd"/>
      <w:r w:rsidRPr="005733F8">
        <w:t xml:space="preserve"> of whips and chains, of crying out to a God they were not sure was listening. And then one night, everything changed. The blood of a lamb was applied to the doorpost, the death angel passed over, and in the </w:t>
      </w:r>
      <w:r w:rsidR="00851637" w:rsidRPr="005733F8">
        <w:t>morning,</w:t>
      </w:r>
      <w:r w:rsidRPr="005733F8">
        <w:t xml:space="preserve"> they walked out free.</w:t>
      </w:r>
    </w:p>
    <w:p w14:paraId="16A216B1" w14:textId="77777777" w:rsidR="005733F8" w:rsidRDefault="000C1832" w:rsidP="005733F8">
      <w:pPr>
        <w:spacing w:after="240"/>
      </w:pPr>
      <w:r w:rsidRPr="005733F8">
        <w:t>But here is what I do not want you to miss. When God sent Moses to Pharaoh, the message was not simply about freedom. It was about something far greater than freedom.</w:t>
      </w:r>
    </w:p>
    <w:p w14:paraId="348D75AF" w14:textId="77777777" w:rsidR="005733F8" w:rsidRDefault="000C1832" w:rsidP="005733F8">
      <w:pPr>
        <w:spacing w:after="240"/>
      </w:pPr>
      <w:r w:rsidRPr="005733F8">
        <w:t>"Let my people go, so that they may worship me" (Exodus 8:1).</w:t>
      </w:r>
    </w:p>
    <w:p w14:paraId="30EBE2B1" w14:textId="77777777" w:rsidR="005733F8" w:rsidRDefault="000C1832" w:rsidP="005733F8">
      <w:pPr>
        <w:spacing w:after="240"/>
      </w:pPr>
      <w:r w:rsidRPr="005733F8">
        <w:t xml:space="preserve">Do not read past that. He did not simply say, let them go. He said let them go so that they may worship me. </w:t>
      </w:r>
      <w:proofErr w:type="gramStart"/>
      <w:r w:rsidRPr="005733F8">
        <w:t>The liberation</w:t>
      </w:r>
      <w:proofErr w:type="gramEnd"/>
      <w:r w:rsidRPr="005733F8">
        <w:t xml:space="preserve"> was never the destination. Worship was. God did not set them free so they could build careers or find comfort or simply enjoy a life without chains. He set them free so they could come close. Deliverance was always meant to lead somewhere, and it has always led to the same place. It leads right into the presence of God.</w:t>
      </w:r>
    </w:p>
    <w:p w14:paraId="72EC39FF" w14:textId="77777777" w:rsidR="005733F8" w:rsidRDefault="000161F5" w:rsidP="005733F8">
      <w:pPr>
        <w:spacing w:after="240"/>
      </w:pPr>
      <w:proofErr w:type="gramStart"/>
      <w:r w:rsidRPr="005733F8">
        <w:t>So</w:t>
      </w:r>
      <w:proofErr w:type="gramEnd"/>
      <w:r w:rsidRPr="005733F8">
        <w:t xml:space="preserve"> what is worship? The word itself literally means </w:t>
      </w:r>
      <w:proofErr w:type="gramStart"/>
      <w:r w:rsidRPr="005733F8">
        <w:t>worth-ship</w:t>
      </w:r>
      <w:proofErr w:type="gramEnd"/>
      <w:r w:rsidRPr="005733F8">
        <w:t>. It is a declaration of what something is worth to you. Someone once said, show me your checkbook</w:t>
      </w:r>
      <w:r w:rsidR="00F651AA" w:rsidRPr="005733F8">
        <w:t>,</w:t>
      </w:r>
      <w:r w:rsidRPr="005733F8">
        <w:t xml:space="preserve"> and I will show you what you worship. Or we could put it this way: show me what you give your life to, and I will show you what you worship.</w:t>
      </w:r>
    </w:p>
    <w:p w14:paraId="23AE4247" w14:textId="77777777" w:rsidR="005733F8" w:rsidRDefault="000161F5" w:rsidP="005733F8">
      <w:pPr>
        <w:spacing w:after="240"/>
      </w:pPr>
      <w:r w:rsidRPr="005733F8">
        <w:t>Now, before we go any further, I want you to notice the difference between praise and worship, because most people use those words as though they mean the same thing. They do not.</w:t>
      </w:r>
    </w:p>
    <w:p w14:paraId="2C9872AA" w14:textId="77777777" w:rsidR="005733F8" w:rsidRDefault="000161F5" w:rsidP="005733F8">
      <w:pPr>
        <w:spacing w:after="240"/>
      </w:pPr>
      <w:r w:rsidRPr="005733F8">
        <w:t>Praise is thanking God for what he has done. It is the expression of gratitude for your health, your family</w:t>
      </w:r>
      <w:r w:rsidR="00F651AA" w:rsidRPr="005733F8">
        <w:t xml:space="preserve"> and</w:t>
      </w:r>
      <w:r w:rsidRPr="005733F8">
        <w:t xml:space="preserve"> the way he brought you through a hard season. And praise is wonderful; God deserves every bit of it. But praise is circumstantial. It rises and falls with your situation. On a good week, praise comes easy. On a hard week, it dries up.</w:t>
      </w:r>
    </w:p>
    <w:p w14:paraId="0063556A" w14:textId="77777777" w:rsidR="005733F8" w:rsidRDefault="000161F5" w:rsidP="005733F8">
      <w:pPr>
        <w:spacing w:after="240"/>
      </w:pPr>
      <w:r w:rsidRPr="005733F8">
        <w:t>Worship is something altogether different. Worship is honoring God for who he is, not for what he has given you, not for how your week went, not for whether the prayer was answered the way you wanted. Worship says, even if the answer never comes, even if the situation never changes, even if I never understand why, you are still holy. You are still worthy. You are still God, and I am not, and that is enough for me.</w:t>
      </w:r>
    </w:p>
    <w:p w14:paraId="3B37019F" w14:textId="77777777" w:rsidR="005733F8" w:rsidRDefault="000161F5" w:rsidP="005733F8">
      <w:pPr>
        <w:spacing w:after="240"/>
      </w:pPr>
      <w:r w:rsidRPr="005733F8">
        <w:t xml:space="preserve">That is who the </w:t>
      </w:r>
      <w:proofErr w:type="gramStart"/>
      <w:r w:rsidRPr="005733F8">
        <w:t>Father</w:t>
      </w:r>
      <w:proofErr w:type="gramEnd"/>
      <w:r w:rsidRPr="005733F8">
        <w:t xml:space="preserve"> is looking for. Not the most talented singers or the loudest voices in the room. He is seeking true worshipers who have moved past performance and past circumstances into something real, something deep, something that does not require the right song or the right atmosphere to ignite it. That is who God is looking for, and that is who I want us to become.</w:t>
      </w:r>
    </w:p>
    <w:p w14:paraId="7CCCE9E6" w14:textId="77777777" w:rsidR="005733F8" w:rsidRDefault="000161F5" w:rsidP="005733F8">
      <w:pPr>
        <w:spacing w:after="240"/>
      </w:pPr>
      <w:r w:rsidRPr="005733F8">
        <w:t>You see, from the very beginning, all God ever wanted was simply to be with you. He built the Garden of Eden so that you would have a place to walk with him. He created you in his own likeness so that he might have a relationship with you. Not religion. Not a system. Not a ceremony. A relationship.</w:t>
      </w:r>
    </w:p>
    <w:p w14:paraId="34676A7D" w14:textId="77777777" w:rsidR="005733F8" w:rsidRDefault="000161F5" w:rsidP="005733F8">
      <w:pPr>
        <w:spacing w:after="240"/>
      </w:pPr>
      <w:r w:rsidRPr="005733F8">
        <w:t>When Adam and Eve fell into sin, it fractured that relationship. When man hid in the garden, God came looking and called out,</w:t>
      </w:r>
    </w:p>
    <w:p w14:paraId="6049F137" w14:textId="77777777" w:rsidR="005733F8" w:rsidRDefault="000161F5" w:rsidP="005733F8">
      <w:pPr>
        <w:spacing w:after="240"/>
      </w:pPr>
      <w:r w:rsidRPr="005733F8">
        <w:lastRenderedPageBreak/>
        <w:t>“Where are you?” (Genesis 3:9).</w:t>
      </w:r>
    </w:p>
    <w:p w14:paraId="3C168321" w14:textId="77777777" w:rsidR="005733F8" w:rsidRDefault="000161F5" w:rsidP="005733F8">
      <w:pPr>
        <w:spacing w:after="240"/>
      </w:pPr>
      <w:r w:rsidRPr="005733F8">
        <w:t>That cry of God has never stopped. It has echoed through every page of Scripture, searching through every generation, until it found its fullest answer in the person of Jesus Christ. And the tabernacle was God’s way of closing the distance before the cross made it permanent.</w:t>
      </w:r>
    </w:p>
    <w:p w14:paraId="192C8C9B" w14:textId="77777777" w:rsidR="005733F8" w:rsidRDefault="000161F5" w:rsidP="005733F8">
      <w:pPr>
        <w:spacing w:after="240"/>
      </w:pPr>
      <w:r w:rsidRPr="005733F8">
        <w:t>When he gave Moses the blueprints and the specifications, he said this:</w:t>
      </w:r>
    </w:p>
    <w:p w14:paraId="5625B177" w14:textId="77777777" w:rsidR="005733F8" w:rsidRDefault="000161F5" w:rsidP="005733F8">
      <w:pPr>
        <w:spacing w:after="240"/>
      </w:pPr>
      <w:r w:rsidRPr="005733F8">
        <w:t>“Have them make a sanctuary for me, and I will dwell among them” (Exodus 25:8).</w:t>
      </w:r>
    </w:p>
    <w:p w14:paraId="50B53D49" w14:textId="77777777" w:rsidR="005733F8" w:rsidRDefault="000161F5" w:rsidP="005733F8">
      <w:pPr>
        <w:spacing w:after="240"/>
      </w:pPr>
      <w:r w:rsidRPr="005733F8">
        <w:t>In other words, he said, since you cannot come up to me, I will come down to you. Since the distance is too great, I will cover it. I will cross it. And that is the heart of God toward you, and his heart has never changed. He is the same yesterday, today, and forever.</w:t>
      </w:r>
    </w:p>
    <w:p w14:paraId="5C328B6C" w14:textId="77777777" w:rsidR="005733F8" w:rsidRDefault="000161F5" w:rsidP="005733F8">
      <w:pPr>
        <w:spacing w:after="240"/>
      </w:pPr>
      <w:r w:rsidRPr="005733F8">
        <w:t xml:space="preserve">Now, picture this in your mind. Imagine the tabernacle like a large tent, surrounded by the campsites of all twelve tribes of Israel, spread out on every side. The presence of God dwelt right there in the center of his people. But among those people, there were degrees of drawing </w:t>
      </w:r>
      <w:proofErr w:type="gramStart"/>
      <w:r w:rsidRPr="005733F8">
        <w:t>near</w:t>
      </w:r>
      <w:proofErr w:type="gramEnd"/>
      <w:r w:rsidRPr="005733F8">
        <w:t>. Most stayed out in their camps. Some moved into the outer court. And then there were those who entered the tent itself, into the holy place. The closer you got to God, the smaller the crowd became.</w:t>
      </w:r>
    </w:p>
    <w:p w14:paraId="4316741C" w14:textId="77777777" w:rsidR="005733F8" w:rsidRDefault="000161F5" w:rsidP="005733F8">
      <w:pPr>
        <w:spacing w:after="240"/>
      </w:pPr>
      <w:r w:rsidRPr="005733F8">
        <w:t>Think about that for a moment. Everybody could gather out in the camp. Some made their way into the outer court. But to enter the tent itself, you had to be a priest. And the further in you went, the fewer people were willing to go.</w:t>
      </w:r>
    </w:p>
    <w:p w14:paraId="682B6600" w14:textId="77777777" w:rsidR="005733F8" w:rsidRDefault="000161F5" w:rsidP="005733F8">
      <w:pPr>
        <w:spacing w:after="240"/>
      </w:pPr>
      <w:r w:rsidRPr="005733F8">
        <w:t xml:space="preserve">I want to ask you this morning: how </w:t>
      </w:r>
      <w:proofErr w:type="gramStart"/>
      <w:r w:rsidRPr="005733F8">
        <w:t>far in</w:t>
      </w:r>
      <w:proofErr w:type="gramEnd"/>
      <w:r w:rsidRPr="005733F8">
        <w:t xml:space="preserve"> are you willing to go? Because there are people sitting in church right now who have believed in Jesus for years but have never moved past the outer court. They come on Sunday, go through the motions, and then head home. For the rest of the week, God does not hear from them unless something goes wrong.</w:t>
      </w:r>
    </w:p>
    <w:p w14:paraId="4D893771" w14:textId="77777777" w:rsidR="005733F8" w:rsidRDefault="000161F5" w:rsidP="005733F8">
      <w:pPr>
        <w:spacing w:after="240"/>
      </w:pPr>
      <w:r w:rsidRPr="005733F8">
        <w:t xml:space="preserve">And I say this with all the love and compassion I </w:t>
      </w:r>
      <w:proofErr w:type="gramStart"/>
      <w:r w:rsidRPr="005733F8">
        <w:t>have:</w:t>
      </w:r>
      <w:proofErr w:type="gramEnd"/>
      <w:r w:rsidRPr="005733F8">
        <w:t xml:space="preserve"> you are missing what God has </w:t>
      </w:r>
      <w:proofErr w:type="gramStart"/>
      <w:r w:rsidRPr="005733F8">
        <w:t>actually prepared</w:t>
      </w:r>
      <w:proofErr w:type="gramEnd"/>
      <w:r w:rsidRPr="005733F8">
        <w:t xml:space="preserve"> for you. The Bible says,</w:t>
      </w:r>
    </w:p>
    <w:p w14:paraId="15B624DF" w14:textId="77777777" w:rsidR="005733F8" w:rsidRDefault="000161F5" w:rsidP="005733F8">
      <w:pPr>
        <w:spacing w:after="240"/>
      </w:pPr>
      <w:r w:rsidRPr="005733F8">
        <w:t xml:space="preserve">“He who dwells in the shelter of the </w:t>
      </w:r>
      <w:proofErr w:type="gramStart"/>
      <w:r w:rsidRPr="005733F8">
        <w:t>Most High</w:t>
      </w:r>
      <w:proofErr w:type="gramEnd"/>
      <w:r w:rsidRPr="005733F8">
        <w:t xml:space="preserve"> will rest in the shadow of the Almighty” (Psalm 91:1).</w:t>
      </w:r>
    </w:p>
    <w:p w14:paraId="26B17356" w14:textId="77777777" w:rsidR="005733F8" w:rsidRDefault="000161F5" w:rsidP="005733F8">
      <w:pPr>
        <w:spacing w:after="240"/>
      </w:pPr>
      <w:r w:rsidRPr="005733F8">
        <w:t xml:space="preserve">Notice the word: dwell. Not visit. Not </w:t>
      </w:r>
      <w:proofErr w:type="gramStart"/>
      <w:r w:rsidRPr="005733F8">
        <w:t>drop</w:t>
      </w:r>
      <w:proofErr w:type="gramEnd"/>
      <w:r w:rsidRPr="005733F8">
        <w:t xml:space="preserve"> in from time to time. Because the promise that follows is not for visitors. It is for dwellers. People who have made resting in the shadow of the Almighty a lifestyle, not an emergency plan.</w:t>
      </w:r>
    </w:p>
    <w:p w14:paraId="7D9A7A47" w14:textId="77777777" w:rsidR="005733F8" w:rsidRDefault="000161F5" w:rsidP="005733F8">
      <w:pPr>
        <w:spacing w:after="240"/>
      </w:pPr>
      <w:r w:rsidRPr="005733F8">
        <w:t xml:space="preserve">“If you make the </w:t>
      </w:r>
      <w:proofErr w:type="gramStart"/>
      <w:r w:rsidRPr="005733F8">
        <w:t>Most High</w:t>
      </w:r>
      <w:proofErr w:type="gramEnd"/>
      <w:r w:rsidRPr="005733F8">
        <w:t xml:space="preserve"> your dwelling — even the Lord, who is my refuge — then no harm will befall you, no disaster will come near your tent” (Psalm 91:9-10).</w:t>
      </w:r>
    </w:p>
    <w:p w14:paraId="71A4B632" w14:textId="77777777" w:rsidR="005733F8" w:rsidRDefault="000161F5" w:rsidP="005733F8">
      <w:pPr>
        <w:spacing w:after="240"/>
      </w:pPr>
      <w:r w:rsidRPr="005733F8">
        <w:t>God does not want a relationship with you that only gets activated when your back is against the wall. He wants to walk with you on Monday, Tuesday, Wednesday, Thursday, and Friday. He wants the ordinary days and the spectacular days, the boring days and the sick days. He wants all of you, all the time.</w:t>
      </w:r>
    </w:p>
    <w:p w14:paraId="060BDB6A" w14:textId="77777777" w:rsidR="005733F8" w:rsidRDefault="000161F5" w:rsidP="005733F8">
      <w:pPr>
        <w:spacing w:after="240"/>
      </w:pPr>
      <w:r w:rsidRPr="005733F8">
        <w:lastRenderedPageBreak/>
        <w:t>You can visit someone for years and never really know them. But when you dwell with someone, when you go through the good times and the hard times together, in the quiet moments and the chaotic ones, you begin to truly know them. And that is exactly what God is after. He does not want you to know about him. He wants you to know him, so that you can say with confidence,</w:t>
      </w:r>
    </w:p>
    <w:p w14:paraId="21CDFE93" w14:textId="77777777" w:rsidR="005733F8" w:rsidRDefault="000161F5" w:rsidP="005733F8">
      <w:pPr>
        <w:spacing w:after="240"/>
      </w:pPr>
      <w:r w:rsidRPr="005733F8">
        <w:t>“He is my refuge and my fortress, my God, in whom I trust” (Psalm 91:2).</w:t>
      </w:r>
    </w:p>
    <w:p w14:paraId="612280C1" w14:textId="77777777" w:rsidR="005733F8" w:rsidRDefault="000161F5" w:rsidP="005733F8">
      <w:pPr>
        <w:spacing w:after="240"/>
      </w:pPr>
      <w:r w:rsidRPr="005733F8">
        <w:t>Now, inside the outer court of the tabernacle, two things stood: the bronze altar and the bronze basin. The altar was where sin was dealt with through sacrifice. It was bloody, costly, and where things got real. This was not a clean or comfortable process. It was the violent, necessary business of substitution, where an innocent life was given in the place of a guilty one.</w:t>
      </w:r>
    </w:p>
    <w:p w14:paraId="5865CB81" w14:textId="77777777" w:rsidR="005733F8" w:rsidRPr="00A4377B" w:rsidRDefault="000161F5" w:rsidP="005733F8">
      <w:pPr>
        <w:spacing w:after="240"/>
      </w:pPr>
      <w:r w:rsidRPr="005733F8">
        <w:t xml:space="preserve">And that is exactly what happened </w:t>
      </w:r>
      <w:proofErr w:type="gramStart"/>
      <w:r w:rsidRPr="005733F8">
        <w:t>at</w:t>
      </w:r>
      <w:proofErr w:type="gramEnd"/>
      <w:r w:rsidRPr="005733F8">
        <w:t xml:space="preserve"> Calvary. Jesus stepped into your place. He took what you deserved so that you could receive what he deserved. </w:t>
      </w:r>
      <w:r w:rsidRPr="00A4377B">
        <w:t>And nearby, the bronze basin stood so the priests could wash before entering the tent, cleansed, as Paul describes,</w:t>
      </w:r>
    </w:p>
    <w:p w14:paraId="2441B07D" w14:textId="124D48F2" w:rsidR="005733F8" w:rsidRDefault="000161F5" w:rsidP="005733F8">
      <w:pPr>
        <w:spacing w:after="240"/>
      </w:pPr>
      <w:r w:rsidRPr="00A4377B">
        <w:t>“</w:t>
      </w:r>
      <w:proofErr w:type="gramStart"/>
      <w:r w:rsidRPr="00A4377B">
        <w:t>by</w:t>
      </w:r>
      <w:proofErr w:type="gramEnd"/>
      <w:r w:rsidRPr="00A4377B">
        <w:t xml:space="preserve"> the washing with water through the word” (Ephesians 5:26),</w:t>
      </w:r>
      <w:r w:rsidR="00BD6BBF">
        <w:t xml:space="preserve"> </w:t>
      </w:r>
      <w:r w:rsidR="00A4377B">
        <w:t xml:space="preserve">they were </w:t>
      </w:r>
      <w:r w:rsidRPr="00A4377B">
        <w:t xml:space="preserve">made ready to go deeper. </w:t>
      </w:r>
      <w:r w:rsidRPr="00E10F28">
        <w:t>That is why the writer of Hebrews says,</w:t>
      </w:r>
    </w:p>
    <w:p w14:paraId="6251D1DE" w14:textId="77777777" w:rsidR="005733F8" w:rsidRDefault="000161F5" w:rsidP="005733F8">
      <w:pPr>
        <w:spacing w:after="240"/>
      </w:pPr>
      <w:r w:rsidRPr="005733F8">
        <w:t>“</w:t>
      </w:r>
      <w:proofErr w:type="gramStart"/>
      <w:r w:rsidRPr="005733F8">
        <w:t>Therefore</w:t>
      </w:r>
      <w:proofErr w:type="gramEnd"/>
      <w:r w:rsidRPr="005733F8">
        <w:t xml:space="preserve"> let us leave the elementary teachings about Christ and go on to maturity” (Hebrews 6:1).</w:t>
      </w:r>
    </w:p>
    <w:p w14:paraId="632BDCBF" w14:textId="77777777" w:rsidR="005733F8" w:rsidRDefault="000161F5" w:rsidP="005733F8">
      <w:pPr>
        <w:spacing w:after="240"/>
      </w:pPr>
      <w:r w:rsidRPr="005733F8">
        <w:t xml:space="preserve">The blood was enough. The washing was complete. </w:t>
      </w:r>
      <w:proofErr w:type="gramStart"/>
      <w:r w:rsidRPr="005733F8">
        <w:t>So</w:t>
      </w:r>
      <w:proofErr w:type="gramEnd"/>
      <w:r w:rsidRPr="005733F8">
        <w:t xml:space="preserve"> stop carrying back into the yard what God already dealt with at the altar. Stop rehearsing the guilt and the shame and the regret over things that the blood of Jesus already covered. You have been washed. You have been cleansed. There is nothing left to prove and nothing left to pay. Now </w:t>
      </w:r>
      <w:proofErr w:type="gramStart"/>
      <w:r w:rsidRPr="005733F8">
        <w:t>go</w:t>
      </w:r>
      <w:proofErr w:type="gramEnd"/>
      <w:r w:rsidRPr="005733F8">
        <w:t xml:space="preserve"> deeper.</w:t>
      </w:r>
    </w:p>
    <w:p w14:paraId="49E09461" w14:textId="77777777" w:rsidR="005733F8" w:rsidRDefault="000161F5" w:rsidP="005733F8">
      <w:pPr>
        <w:spacing w:after="240"/>
      </w:pPr>
      <w:r w:rsidRPr="005733F8">
        <w:t xml:space="preserve">When you step from the outer court into the holy place, everything changes. In the outer court, the furnishings were bronze. But inside the tent, inside the holy place, everything is gold. You have moved from the foundation to the fullness. And gold, unlike bronze, maintains its composition through the fire. You can melt it down, but you cannot destroy it. If it was gold when it went into the fire, it </w:t>
      </w:r>
      <w:proofErr w:type="gramStart"/>
      <w:r w:rsidRPr="005733F8">
        <w:t>will</w:t>
      </w:r>
      <w:proofErr w:type="gramEnd"/>
      <w:r w:rsidRPr="005733F8">
        <w:t xml:space="preserve"> still be gold when it </w:t>
      </w:r>
      <w:proofErr w:type="gramStart"/>
      <w:r w:rsidRPr="005733F8">
        <w:t>comes</w:t>
      </w:r>
      <w:proofErr w:type="gramEnd"/>
      <w:r w:rsidRPr="005733F8">
        <w:t xml:space="preserve"> out.</w:t>
      </w:r>
    </w:p>
    <w:p w14:paraId="7B86E373" w14:textId="77777777" w:rsidR="005733F8" w:rsidRDefault="000161F5" w:rsidP="005733F8">
      <w:pPr>
        <w:spacing w:after="240"/>
      </w:pPr>
      <w:r w:rsidRPr="005733F8">
        <w:t>That may be a word for someone in this room today. You may be in the fire right now, and you may not even recognize yourself in this season. But like Job declared,</w:t>
      </w:r>
    </w:p>
    <w:p w14:paraId="590F085E" w14:textId="77777777" w:rsidR="005733F8" w:rsidRDefault="000161F5" w:rsidP="005733F8">
      <w:pPr>
        <w:spacing w:after="240"/>
      </w:pPr>
      <w:r w:rsidRPr="005733F8">
        <w:t>“When he has tested me, I will come forth as gold” (Job 23:10).</w:t>
      </w:r>
    </w:p>
    <w:p w14:paraId="245A1F30" w14:textId="77777777" w:rsidR="005733F8" w:rsidRDefault="000161F5" w:rsidP="005733F8">
      <w:pPr>
        <w:spacing w:after="240"/>
      </w:pPr>
      <w:r w:rsidRPr="005733F8">
        <w:t xml:space="preserve">If you were his when you went in, you </w:t>
      </w:r>
      <w:proofErr w:type="gramStart"/>
      <w:r w:rsidRPr="005733F8">
        <w:t>will</w:t>
      </w:r>
      <w:proofErr w:type="gramEnd"/>
      <w:r w:rsidRPr="005733F8">
        <w:t xml:space="preserve"> be his when you </w:t>
      </w:r>
      <w:proofErr w:type="gramStart"/>
      <w:r w:rsidRPr="005733F8">
        <w:t>come</w:t>
      </w:r>
      <w:proofErr w:type="gramEnd"/>
      <w:r w:rsidRPr="005733F8">
        <w:t xml:space="preserve"> out. The only thing fire burns away is impurity. It cannot touch what God has put in you.</w:t>
      </w:r>
    </w:p>
    <w:p w14:paraId="12D0B765" w14:textId="77777777" w:rsidR="005733F8" w:rsidRDefault="000161F5" w:rsidP="005733F8">
      <w:pPr>
        <w:spacing w:after="240"/>
      </w:pPr>
      <w:r w:rsidRPr="005733F8">
        <w:t xml:space="preserve">Inside the holy place stood a table of acacia wood overlaid with pure gold. The wood speaks of humanity, shaped by the craftsman’s hand, grown in dry desert places, tough and resilient. But in the heat, without protection, wood will burn. </w:t>
      </w:r>
      <w:proofErr w:type="gramStart"/>
      <w:r w:rsidRPr="005733F8">
        <w:t>So</w:t>
      </w:r>
      <w:proofErr w:type="gramEnd"/>
      <w:r w:rsidRPr="005733F8">
        <w:t xml:space="preserve"> it was overlaid with gold, which speaks of divinity, eternal, unbreakable, refined through fire and worth more than anything this world has to offer. Wood and gold together. Humanity and divinity. Just as John describes,</w:t>
      </w:r>
    </w:p>
    <w:p w14:paraId="6B7BC122" w14:textId="77777777" w:rsidR="005733F8" w:rsidRDefault="000161F5" w:rsidP="005733F8">
      <w:pPr>
        <w:spacing w:after="240"/>
      </w:pPr>
      <w:r w:rsidRPr="005733F8">
        <w:lastRenderedPageBreak/>
        <w:t>“The Word became flesh and made his dwelling among us” (John 1:14).</w:t>
      </w:r>
    </w:p>
    <w:p w14:paraId="03C5C106" w14:textId="77777777" w:rsidR="005733F8" w:rsidRDefault="000161F5" w:rsidP="005733F8">
      <w:pPr>
        <w:spacing w:after="240"/>
      </w:pPr>
      <w:r w:rsidRPr="005733F8">
        <w:t>And on that table, God gave Moses one of the most beautiful pictures of his heart you will find anywhere in Scripture.</w:t>
      </w:r>
    </w:p>
    <w:p w14:paraId="07584EBE" w14:textId="77777777" w:rsidR="005733F8" w:rsidRDefault="000161F5" w:rsidP="005733F8">
      <w:pPr>
        <w:spacing w:after="240"/>
      </w:pPr>
      <w:r w:rsidRPr="005733F8">
        <w:t>“Put the bread of the Presence on this table to be before me at all times” (Exodus 25:30).</w:t>
      </w:r>
    </w:p>
    <w:p w14:paraId="46219FE3" w14:textId="77777777" w:rsidR="005733F8" w:rsidRDefault="000161F5" w:rsidP="005733F8">
      <w:pPr>
        <w:spacing w:after="240"/>
      </w:pPr>
      <w:r w:rsidRPr="005733F8">
        <w:t>On that table sat twelve loaves of bread, one for each tribe of Israel, presented before God and replaced every Sabbath. The table was never empty. The bread was always there. And I love that the table was built to move. It was carried through the wilderness on poles so that the bread of the presence could go wherever the people went. In the same way, Jesus is not waiting for you in some fixed location. He is moving with you. He meets you in the wilderness. He meets you in the hard season. He meets you righ</w:t>
      </w:r>
      <w:r w:rsidRPr="005733F8">
        <w:t>t in the middle of your mess.</w:t>
      </w:r>
    </w:p>
    <w:p w14:paraId="4FC4209C" w14:textId="77777777" w:rsidR="005733F8" w:rsidRDefault="000161F5" w:rsidP="005733F8">
      <w:pPr>
        <w:spacing w:after="240"/>
      </w:pPr>
      <w:r w:rsidRPr="005733F8">
        <w:t>Now, here is what I want you to understand about the bread itself. Those twelve loaves were made from fine flour, not ordinary flour, but fine flour. Grain that had been thoroughly crushed, pressed down, and ground until every coarse particle was gone. You do not become bread by wanting a title or seeking a position. You become bread through the crushing.</w:t>
      </w:r>
    </w:p>
    <w:p w14:paraId="6AB7C032" w14:textId="77777777" w:rsidR="005733F8" w:rsidRDefault="000161F5" w:rsidP="005733F8">
      <w:pPr>
        <w:spacing w:after="240"/>
      </w:pPr>
      <w:r w:rsidRPr="005733F8">
        <w:t>“Your attitude should be the same as that of Christ Jesus: Who, being in very nature God, did not consider equality with God something to be grasped, but made himself nothing, taking the very nature of a servant, being made in human likeness. And being found in appearance as a man, he humbled himself and became obedient to death — even death on a cross” (Philippians 2:5-8).</w:t>
      </w:r>
    </w:p>
    <w:p w14:paraId="5790C5A7" w14:textId="77777777" w:rsidR="005733F8" w:rsidRDefault="000161F5" w:rsidP="005733F8">
      <w:pPr>
        <w:spacing w:after="240"/>
      </w:pPr>
      <w:r w:rsidRPr="005733F8">
        <w:t xml:space="preserve">Think about what you have been through. The seasons that did not make sense. The grief that would not lift. The loneliness that was more than you thought you could bear. The dreams that fell apart, the relationships that shattered, the diagnosis you never expected. You wondered why. You may have even </w:t>
      </w:r>
      <w:proofErr w:type="spellStart"/>
      <w:r w:rsidRPr="005733F8">
        <w:t>thought</w:t>
      </w:r>
      <w:proofErr w:type="spellEnd"/>
      <w:r w:rsidRPr="005733F8">
        <w:t xml:space="preserve"> God was punishing you.</w:t>
      </w:r>
    </w:p>
    <w:p w14:paraId="4E5A3648" w14:textId="77777777" w:rsidR="005733F8" w:rsidRDefault="000161F5" w:rsidP="005733F8">
      <w:pPr>
        <w:spacing w:after="240"/>
      </w:pPr>
      <w:r w:rsidRPr="005733F8">
        <w:t xml:space="preserve">But what if he was </w:t>
      </w:r>
      <w:proofErr w:type="gramStart"/>
      <w:r w:rsidRPr="005733F8">
        <w:t>preparing</w:t>
      </w:r>
      <w:proofErr w:type="gramEnd"/>
      <w:r w:rsidRPr="005733F8">
        <w:t xml:space="preserve"> you? What if the very thing that felt like it was destroying you was </w:t>
      </w:r>
      <w:proofErr w:type="gramStart"/>
      <w:r w:rsidRPr="005733F8">
        <w:t>actually turning</w:t>
      </w:r>
      <w:proofErr w:type="gramEnd"/>
      <w:r w:rsidRPr="005733F8">
        <w:t xml:space="preserve"> you into fine flour, into something that could feed somebody else? What if God was taking you through that crushing so that when he is done, people will come to your table and be fed because of what you have been through? The apostle Paul puts it this way:</w:t>
      </w:r>
    </w:p>
    <w:p w14:paraId="0FD3F10D" w14:textId="77777777" w:rsidR="005733F8" w:rsidRDefault="000161F5" w:rsidP="005733F8">
      <w:pPr>
        <w:spacing w:after="240"/>
      </w:pPr>
      <w:r w:rsidRPr="005733F8">
        <w:t>“I urge you, brothers, in view of God’s mercy, to offer your bodies as living sacrifices, holy and pleasing to God — this is your spiritual act of worship” (Romans 12:1).</w:t>
      </w:r>
    </w:p>
    <w:p w14:paraId="32230959" w14:textId="77777777" w:rsidR="005733F8" w:rsidRDefault="000161F5" w:rsidP="005733F8">
      <w:pPr>
        <w:spacing w:after="240"/>
      </w:pPr>
      <w:r w:rsidRPr="005733F8">
        <w:t>This is the connection. This is what worship looks like in the life of a true worshiper. Not just a song you sing on Sunday morning. It is a life laid down before God, crushed and refined and fire-tested, placed on the table of his purpose. That is your spiritual act of worship.</w:t>
      </w:r>
    </w:p>
    <w:p w14:paraId="54602D11" w14:textId="5A71017F" w:rsidR="005733F8" w:rsidRDefault="000161F5" w:rsidP="005733F8">
      <w:pPr>
        <w:spacing w:after="240"/>
      </w:pPr>
      <w:r w:rsidRPr="005733F8">
        <w:t xml:space="preserve">And here is what makes the picture complete. On one hand, you present the bread to God. You offer yourself, your life, your broken and refined and tested self before him. But on the other hand, you come into the </w:t>
      </w:r>
      <w:r w:rsidR="00BD1D00" w:rsidRPr="005733F8">
        <w:t>tabernacle,</w:t>
      </w:r>
      <w:r w:rsidRPr="005733F8">
        <w:t xml:space="preserve"> and he is always presenting bread to you. The table was never empty. His provision never stops. And Jesus said,</w:t>
      </w:r>
    </w:p>
    <w:p w14:paraId="7D8DD2B9" w14:textId="77777777" w:rsidR="005733F8" w:rsidRDefault="000161F5" w:rsidP="005733F8">
      <w:pPr>
        <w:spacing w:after="240"/>
      </w:pPr>
      <w:r w:rsidRPr="005733F8">
        <w:lastRenderedPageBreak/>
        <w:t>“I am the bread of life. He who comes to me will never go hungry, and he who believes in me will never be thirsty” (John 6:35).</w:t>
      </w:r>
    </w:p>
    <w:p w14:paraId="0C53D0C2" w14:textId="77777777" w:rsidR="005733F8" w:rsidRDefault="000161F5" w:rsidP="005733F8">
      <w:pPr>
        <w:spacing w:after="240"/>
      </w:pPr>
      <w:r w:rsidRPr="005733F8">
        <w:t xml:space="preserve">He is the bread that came down from heaven. He is the provision, the manna in the wilderness. He is what your soul has been looking for in every other place you have tried to fill it. He kept their shoes from wearing out for forty years in that wilderness. And he is </w:t>
      </w:r>
      <w:proofErr w:type="gramStart"/>
      <w:r w:rsidRPr="005733F8">
        <w:t>still keeping</w:t>
      </w:r>
      <w:proofErr w:type="gramEnd"/>
      <w:r w:rsidRPr="005733F8">
        <w:t xml:space="preserve"> us, still holding all things together, still providing, because he is still the bread of the presence, and his presence is here in this room right now.</w:t>
      </w:r>
    </w:p>
    <w:p w14:paraId="48AA4260" w14:textId="77777777" w:rsidR="005733F8" w:rsidRDefault="00A476FF" w:rsidP="005733F8">
      <w:pPr>
        <w:spacing w:after="240"/>
      </w:pPr>
      <w:r w:rsidRPr="005733F8">
        <w:t xml:space="preserve">This is what it means to be a true worshiper. Not someone who performs for the crowd. Not someone who only shows up when life is going well and the offering feels easy. Not someone who waits until they have a surplus before they give God anything. A true worshiper is someone who has dwelt in the shelter of the </w:t>
      </w:r>
      <w:proofErr w:type="gramStart"/>
      <w:r w:rsidRPr="005733F8">
        <w:t>Most High</w:t>
      </w:r>
      <w:proofErr w:type="gramEnd"/>
      <w:r w:rsidRPr="005733F8">
        <w:t xml:space="preserve"> long enough, through enough storms and enough silence and enough wilderness seasons, to say with everything they have,</w:t>
      </w:r>
    </w:p>
    <w:p w14:paraId="2533E8D8" w14:textId="77777777" w:rsidR="005733F8" w:rsidRDefault="00A476FF" w:rsidP="005733F8">
      <w:pPr>
        <w:spacing w:after="240"/>
      </w:pPr>
      <w:r w:rsidRPr="005733F8">
        <w:t>"He is my refuge and my fortress, my God, in whom I trust" (Psalm 91:2).</w:t>
      </w:r>
    </w:p>
    <w:p w14:paraId="45DE34B8" w14:textId="77777777" w:rsidR="005733F8" w:rsidRDefault="00A476FF" w:rsidP="005733F8">
      <w:pPr>
        <w:spacing w:after="240"/>
      </w:pPr>
      <w:r w:rsidRPr="005733F8">
        <w:t xml:space="preserve">Someone who has been crushed enough to become fine flour. Someone who has been through the fire and come out gold. Someone who can stand in the middle of their wilderness, with nothing resolved and nothing explained, and still </w:t>
      </w:r>
      <w:proofErr w:type="gramStart"/>
      <w:r w:rsidRPr="005733F8">
        <w:t>declare</w:t>
      </w:r>
      <w:proofErr w:type="gramEnd"/>
      <w:r w:rsidRPr="005733F8">
        <w:t>, you are holy, you are worthy, and you are all I need.</w:t>
      </w:r>
    </w:p>
    <w:p w14:paraId="3B857EC4" w14:textId="77777777" w:rsidR="005733F8" w:rsidRDefault="00A476FF" w:rsidP="005733F8">
      <w:pPr>
        <w:spacing w:after="240"/>
      </w:pPr>
      <w:r w:rsidRPr="005733F8">
        <w:t xml:space="preserve">That is the worshiper the </w:t>
      </w:r>
      <w:proofErr w:type="gramStart"/>
      <w:r w:rsidRPr="005733F8">
        <w:t>Father</w:t>
      </w:r>
      <w:proofErr w:type="gramEnd"/>
      <w:r w:rsidRPr="005733F8">
        <w:t xml:space="preserve"> is seeking. And I do not believe it is an accident that you are in this room this morning.</w:t>
      </w:r>
    </w:p>
    <w:p w14:paraId="448F4866" w14:textId="77777777" w:rsidR="005733F8" w:rsidRDefault="00A476FF" w:rsidP="005733F8">
      <w:pPr>
        <w:spacing w:after="240"/>
      </w:pPr>
      <w:r w:rsidRPr="005733F8">
        <w:t xml:space="preserve">You may have come in here carrying something heavy. You may have come </w:t>
      </w:r>
      <w:proofErr w:type="gramStart"/>
      <w:r w:rsidRPr="005733F8">
        <w:t>in</w:t>
      </w:r>
      <w:proofErr w:type="gramEnd"/>
      <w:r w:rsidRPr="005733F8">
        <w:t xml:space="preserve"> with questions that do not have answers yet, with a situation that has not turned around, with a heart that is more </w:t>
      </w:r>
      <w:proofErr w:type="gramStart"/>
      <w:r w:rsidRPr="005733F8">
        <w:t>tired</w:t>
      </w:r>
      <w:proofErr w:type="gramEnd"/>
      <w:r w:rsidRPr="005733F8">
        <w:t xml:space="preserve"> than anyone around you knows. But I want you to understand that the God who built a table in the wilderness, who carried the bread of his presence through every dry and desolate place his people walked, has not stopped providing. The table was never empty then, and it is not empty now.</w:t>
      </w:r>
    </w:p>
    <w:p w14:paraId="2EA0CF7F" w14:textId="77777777" w:rsidR="005733F8" w:rsidRDefault="00A476FF" w:rsidP="005733F8">
      <w:pPr>
        <w:spacing w:after="240"/>
      </w:pPr>
      <w:r w:rsidRPr="005733F8">
        <w:t>If you will make him your dwelling, not just your occasional visit, not just your Sunday routine, but your daily habitation, your first thought in the morning and your last word at night, he promises to be your shelter, your shadow, and your bread every single day.</w:t>
      </w:r>
    </w:p>
    <w:p w14:paraId="1C308241" w14:textId="78DF6E8B" w:rsidR="007A3C20" w:rsidRDefault="00A476FF" w:rsidP="005733F8">
      <w:pPr>
        <w:spacing w:after="240"/>
      </w:pPr>
      <w:r w:rsidRPr="005733F8">
        <w:t>He is still the bread of the presence. And his presence is here in this place right now.</w:t>
      </w:r>
    </w:p>
    <w:p w14:paraId="0E07ABBC" w14:textId="77777777" w:rsidR="00D62D3E" w:rsidRPr="0019330C" w:rsidRDefault="00D62D3E" w:rsidP="00D62D3E">
      <w:pPr>
        <w:spacing w:after="0" w:line="256" w:lineRule="auto"/>
        <w:ind w:left="-14"/>
        <w:jc w:val="center"/>
        <w:rPr>
          <w:rFonts w:ascii="Calibri" w:eastAsia="Times New Roman" w:hAnsi="Calibri" w:cs="Times New Roman"/>
          <w:szCs w:val="21"/>
        </w:rPr>
      </w:pPr>
      <w:r w:rsidRPr="0019330C">
        <w:rPr>
          <w:rFonts w:ascii="Calibri" w:eastAsia="Times New Roman" w:hAnsi="Calibri" w:cs="Times New Roman"/>
          <w:szCs w:val="21"/>
        </w:rPr>
        <w:t>Pastor John Talcott</w:t>
      </w:r>
    </w:p>
    <w:p w14:paraId="5753FBC6" w14:textId="77777777" w:rsidR="00D62D3E" w:rsidRPr="0019330C" w:rsidRDefault="00D62D3E" w:rsidP="00D62D3E">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Christ’s Community Church</w:t>
      </w:r>
    </w:p>
    <w:p w14:paraId="4BEEC8C6" w14:textId="77777777" w:rsidR="00D62D3E" w:rsidRPr="0019330C" w:rsidRDefault="00D62D3E" w:rsidP="00D62D3E">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303 West Lincoln Avenue</w:t>
      </w:r>
    </w:p>
    <w:p w14:paraId="229938B6" w14:textId="77777777" w:rsidR="00D62D3E" w:rsidRPr="0019330C" w:rsidRDefault="00D62D3E" w:rsidP="00D62D3E">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Emmitsburg, MD 21727</w:t>
      </w:r>
    </w:p>
    <w:p w14:paraId="6B215D5B" w14:textId="53FE74E6" w:rsidR="00D62D3E" w:rsidRPr="0019330C" w:rsidRDefault="00D62D3E" w:rsidP="00D62D3E">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May </w:t>
      </w:r>
      <w:r w:rsidR="0067250D">
        <w:rPr>
          <w:rFonts w:ascii="Calibri" w:eastAsia="Times New Roman" w:hAnsi="Calibri" w:cs="Times New Roman"/>
          <w:szCs w:val="21"/>
        </w:rPr>
        <w:t>17</w:t>
      </w:r>
      <w:r w:rsidRPr="0019330C">
        <w:rPr>
          <w:rFonts w:ascii="Calibri" w:eastAsia="Times New Roman" w:hAnsi="Calibri" w:cs="Times New Roman"/>
          <w:szCs w:val="21"/>
        </w:rPr>
        <w:t>, 2026</w:t>
      </w:r>
    </w:p>
    <w:p w14:paraId="7A075195" w14:textId="77777777" w:rsidR="00D62D3E" w:rsidRPr="0019330C" w:rsidRDefault="00D62D3E" w:rsidP="00D62D3E">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(301) 447-4224</w:t>
      </w:r>
    </w:p>
    <w:p w14:paraId="05D1C621" w14:textId="77777777" w:rsidR="00D62D3E" w:rsidRPr="0019330C" w:rsidRDefault="00D62D3E" w:rsidP="00D62D3E">
      <w:pPr>
        <w:spacing w:after="0" w:line="254" w:lineRule="auto"/>
        <w:ind w:left="-14"/>
        <w:jc w:val="center"/>
        <w:rPr>
          <w:rFonts w:ascii="Calibri" w:eastAsia="Times New Roman" w:hAnsi="Calibri" w:cs="Times New Roman"/>
          <w:szCs w:val="21"/>
        </w:rPr>
      </w:pPr>
      <w:hyperlink r:id="rId7" w:history="1">
        <w:r w:rsidRPr="0019330C">
          <w:rPr>
            <w:rFonts w:ascii="Calibri" w:eastAsia="Times New Roman" w:hAnsi="Calibri" w:cs="Times New Roman"/>
            <w:color w:val="0000FF"/>
            <w:szCs w:val="21"/>
            <w:u w:val="single"/>
          </w:rPr>
          <w:t>www.cccaog.org</w:t>
        </w:r>
      </w:hyperlink>
    </w:p>
    <w:p w14:paraId="5BAAA359" w14:textId="77777777" w:rsidR="00D62D3E" w:rsidRPr="0019330C" w:rsidRDefault="00D62D3E" w:rsidP="00D62D3E">
      <w:pPr>
        <w:spacing w:line="254" w:lineRule="auto"/>
        <w:ind w:left="-14"/>
        <w:rPr>
          <w:rFonts w:ascii="Calibri" w:eastAsia="Times New Roman" w:hAnsi="Calibri" w:cs="Times New Roman"/>
          <w:szCs w:val="21"/>
        </w:rPr>
      </w:pPr>
    </w:p>
    <w:p w14:paraId="522E99E3" w14:textId="226E826D" w:rsidR="002835F8" w:rsidRPr="000F48CB" w:rsidRDefault="00D62D3E" w:rsidP="000F48CB">
      <w:pPr>
        <w:spacing w:line="254" w:lineRule="auto"/>
        <w:ind w:left="-14"/>
        <w:rPr>
          <w:rFonts w:ascii="Calibri" w:eastAsia="Times New Roman" w:hAnsi="Calibri" w:cs="Times New Roman"/>
          <w:i/>
          <w:iCs/>
          <w:szCs w:val="21"/>
        </w:rPr>
      </w:pPr>
      <w:r w:rsidRPr="0019330C">
        <w:rPr>
          <w:rFonts w:ascii="Calibri" w:eastAsia="Times New Roman" w:hAnsi="Calibri" w:cs="Times New Roman"/>
          <w:i/>
          <w:iCs/>
          <w:szCs w:val="21"/>
        </w:rPr>
        <w:lastRenderedPageBreak/>
        <w:t xml:space="preserve">Graphics, notes, and commentary from </w:t>
      </w:r>
      <w:proofErr w:type="spellStart"/>
      <w:r w:rsidRPr="0019330C">
        <w:rPr>
          <w:rFonts w:ascii="Calibri" w:eastAsia="Times New Roman" w:hAnsi="Calibri" w:cs="Times New Roman"/>
          <w:i/>
          <w:iCs/>
          <w:szCs w:val="21"/>
        </w:rPr>
        <w:t>LifeChurch</w:t>
      </w:r>
      <w:proofErr w:type="spellEnd"/>
      <w:r w:rsidRPr="0019330C">
        <w:rPr>
          <w:rFonts w:ascii="Calibri" w:eastAsia="Times New Roman" w:hAnsi="Calibri" w:cs="Times New Roman"/>
          <w:i/>
          <w:iCs/>
          <w:szCs w:val="21"/>
        </w:rPr>
        <w:t>, Ministry Pass, PC Study Bible, Preaching Library, and Sermon Central. Scripture from the New International Version unless otherwise noted.</w:t>
      </w:r>
    </w:p>
    <w:sectPr w:rsidR="002835F8" w:rsidRPr="000F48CB">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A540" w14:textId="77777777" w:rsidR="000161F5" w:rsidRDefault="000161F5" w:rsidP="00614FF8">
      <w:pPr>
        <w:spacing w:after="0" w:line="240" w:lineRule="auto"/>
      </w:pPr>
      <w:r>
        <w:separator/>
      </w:r>
    </w:p>
  </w:endnote>
  <w:endnote w:type="continuationSeparator" w:id="0">
    <w:p w14:paraId="32F098B6" w14:textId="77777777" w:rsidR="000161F5" w:rsidRDefault="000161F5" w:rsidP="00614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906751"/>
      <w:docPartObj>
        <w:docPartGallery w:val="Page Numbers (Bottom of Page)"/>
        <w:docPartUnique/>
      </w:docPartObj>
    </w:sdtPr>
    <w:sdtEndPr>
      <w:rPr>
        <w:noProof/>
      </w:rPr>
    </w:sdtEndPr>
    <w:sdtContent>
      <w:p w14:paraId="4A425E4A" w14:textId="0EB6AA7D" w:rsidR="00614FF8" w:rsidRDefault="00614F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9ED02A" w14:textId="77777777" w:rsidR="00614FF8" w:rsidRDefault="00614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F59D3" w14:textId="77777777" w:rsidR="000161F5" w:rsidRDefault="000161F5" w:rsidP="00614FF8">
      <w:pPr>
        <w:spacing w:after="0" w:line="240" w:lineRule="auto"/>
      </w:pPr>
      <w:r>
        <w:separator/>
      </w:r>
    </w:p>
  </w:footnote>
  <w:footnote w:type="continuationSeparator" w:id="0">
    <w:p w14:paraId="4DA2DB85" w14:textId="77777777" w:rsidR="000161F5" w:rsidRDefault="000161F5" w:rsidP="00614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D43CA"/>
    <w:multiLevelType w:val="hybridMultilevel"/>
    <w:tmpl w:val="92565C52"/>
    <w:lvl w:ilvl="0" w:tplc="181681CE">
      <w:start w:val="1"/>
      <w:numFmt w:val="bullet"/>
      <w:lvlText w:val="●"/>
      <w:lvlJc w:val="left"/>
      <w:pPr>
        <w:ind w:left="720" w:hanging="360"/>
      </w:pPr>
    </w:lvl>
    <w:lvl w:ilvl="1" w:tplc="25463B50">
      <w:start w:val="1"/>
      <w:numFmt w:val="bullet"/>
      <w:lvlText w:val="○"/>
      <w:lvlJc w:val="left"/>
      <w:pPr>
        <w:ind w:left="1440" w:hanging="360"/>
      </w:pPr>
    </w:lvl>
    <w:lvl w:ilvl="2" w:tplc="EBD03030">
      <w:start w:val="1"/>
      <w:numFmt w:val="bullet"/>
      <w:lvlText w:val="■"/>
      <w:lvlJc w:val="left"/>
      <w:pPr>
        <w:ind w:left="2160" w:hanging="360"/>
      </w:pPr>
    </w:lvl>
    <w:lvl w:ilvl="3" w:tplc="EC56605C">
      <w:start w:val="1"/>
      <w:numFmt w:val="bullet"/>
      <w:lvlText w:val="●"/>
      <w:lvlJc w:val="left"/>
      <w:pPr>
        <w:ind w:left="2880" w:hanging="360"/>
      </w:pPr>
    </w:lvl>
    <w:lvl w:ilvl="4" w:tplc="10527882">
      <w:start w:val="1"/>
      <w:numFmt w:val="bullet"/>
      <w:lvlText w:val="○"/>
      <w:lvlJc w:val="left"/>
      <w:pPr>
        <w:ind w:left="3600" w:hanging="360"/>
      </w:pPr>
    </w:lvl>
    <w:lvl w:ilvl="5" w:tplc="79D698AA">
      <w:start w:val="1"/>
      <w:numFmt w:val="bullet"/>
      <w:lvlText w:val="■"/>
      <w:lvlJc w:val="left"/>
      <w:pPr>
        <w:ind w:left="4320" w:hanging="360"/>
      </w:pPr>
    </w:lvl>
    <w:lvl w:ilvl="6" w:tplc="3BA81D4C">
      <w:start w:val="1"/>
      <w:numFmt w:val="bullet"/>
      <w:lvlText w:val="●"/>
      <w:lvlJc w:val="left"/>
      <w:pPr>
        <w:ind w:left="5040" w:hanging="360"/>
      </w:pPr>
    </w:lvl>
    <w:lvl w:ilvl="7" w:tplc="67769444">
      <w:start w:val="1"/>
      <w:numFmt w:val="bullet"/>
      <w:lvlText w:val="●"/>
      <w:lvlJc w:val="left"/>
      <w:pPr>
        <w:ind w:left="5760" w:hanging="360"/>
      </w:pPr>
    </w:lvl>
    <w:lvl w:ilvl="8" w:tplc="7CB6AE22">
      <w:start w:val="1"/>
      <w:numFmt w:val="bullet"/>
      <w:lvlText w:val="●"/>
      <w:lvlJc w:val="left"/>
      <w:pPr>
        <w:ind w:left="6480" w:hanging="360"/>
      </w:pPr>
    </w:lvl>
  </w:abstractNum>
  <w:num w:numId="1" w16cid:durableId="2859382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B8EDD0A-A1C0-47BE-938E-8759BB361ADA}"/>
    <w:docVar w:name="dgnword-eventsink" w:val="2449550346032"/>
  </w:docVars>
  <w:rsids>
    <w:rsidRoot w:val="007A3C20"/>
    <w:rsid w:val="00004842"/>
    <w:rsid w:val="000161F5"/>
    <w:rsid w:val="000C1832"/>
    <w:rsid w:val="000D11F3"/>
    <w:rsid w:val="000F48CB"/>
    <w:rsid w:val="0022152E"/>
    <w:rsid w:val="002835F8"/>
    <w:rsid w:val="0049740D"/>
    <w:rsid w:val="005733F8"/>
    <w:rsid w:val="00614FF8"/>
    <w:rsid w:val="0067250D"/>
    <w:rsid w:val="007A3C20"/>
    <w:rsid w:val="00851637"/>
    <w:rsid w:val="008671ED"/>
    <w:rsid w:val="008A6BA4"/>
    <w:rsid w:val="009825C6"/>
    <w:rsid w:val="00A4377B"/>
    <w:rsid w:val="00A476FF"/>
    <w:rsid w:val="00B02525"/>
    <w:rsid w:val="00BD1D00"/>
    <w:rsid w:val="00BD2AAD"/>
    <w:rsid w:val="00BD6BBF"/>
    <w:rsid w:val="00C142CC"/>
    <w:rsid w:val="00D62D3E"/>
    <w:rsid w:val="00E10F28"/>
    <w:rsid w:val="00F5367C"/>
    <w:rsid w:val="00F6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E54"/>
  <w15:docId w15:val="{5CFBC3D8-4C47-44E5-B925-16069DD5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ED"/>
  </w:style>
  <w:style w:type="paragraph" w:styleId="Heading1">
    <w:name w:val="heading 1"/>
    <w:basedOn w:val="Normal"/>
    <w:next w:val="Normal"/>
    <w:link w:val="Heading1Char"/>
    <w:uiPriority w:val="9"/>
    <w:qFormat/>
    <w:rsid w:val="008671ED"/>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8671ED"/>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1ED"/>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1ED"/>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671ED"/>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671ED"/>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671ED"/>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671ED"/>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671ED"/>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71ED"/>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Heading1Char">
    <w:name w:val="Heading 1 Char"/>
    <w:basedOn w:val="DefaultParagraphFont"/>
    <w:link w:val="Heading1"/>
    <w:uiPriority w:val="9"/>
    <w:rsid w:val="008671ED"/>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867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1ED"/>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1ED"/>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671ED"/>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671ED"/>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671ED"/>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671ED"/>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671ED"/>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8671ED"/>
    <w:pPr>
      <w:spacing w:line="240" w:lineRule="auto"/>
    </w:pPr>
    <w:rPr>
      <w:b/>
      <w:bCs/>
      <w:smallCaps/>
      <w:color w:val="0E2841" w:themeColor="text2"/>
    </w:rPr>
  </w:style>
  <w:style w:type="character" w:customStyle="1" w:styleId="TitleChar">
    <w:name w:val="Title Char"/>
    <w:basedOn w:val="DefaultParagraphFont"/>
    <w:link w:val="Title"/>
    <w:uiPriority w:val="10"/>
    <w:rsid w:val="008671ED"/>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671ED"/>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671ED"/>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8671ED"/>
    <w:rPr>
      <w:b/>
      <w:bCs/>
    </w:rPr>
  </w:style>
  <w:style w:type="character" w:styleId="Emphasis">
    <w:name w:val="Emphasis"/>
    <w:basedOn w:val="DefaultParagraphFont"/>
    <w:uiPriority w:val="20"/>
    <w:qFormat/>
    <w:rsid w:val="008671ED"/>
    <w:rPr>
      <w:i/>
      <w:iCs/>
    </w:rPr>
  </w:style>
  <w:style w:type="paragraph" w:styleId="NoSpacing">
    <w:name w:val="No Spacing"/>
    <w:uiPriority w:val="1"/>
    <w:qFormat/>
    <w:rsid w:val="008671ED"/>
    <w:pPr>
      <w:spacing w:after="0" w:line="240" w:lineRule="auto"/>
    </w:pPr>
  </w:style>
  <w:style w:type="paragraph" w:styleId="Quote">
    <w:name w:val="Quote"/>
    <w:basedOn w:val="Normal"/>
    <w:next w:val="Normal"/>
    <w:link w:val="QuoteChar"/>
    <w:uiPriority w:val="29"/>
    <w:qFormat/>
    <w:rsid w:val="008671ED"/>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8671ED"/>
    <w:rPr>
      <w:color w:val="0E2841" w:themeColor="text2"/>
      <w:sz w:val="24"/>
      <w:szCs w:val="24"/>
    </w:rPr>
  </w:style>
  <w:style w:type="paragraph" w:styleId="IntenseQuote">
    <w:name w:val="Intense Quote"/>
    <w:basedOn w:val="Normal"/>
    <w:next w:val="Normal"/>
    <w:link w:val="IntenseQuoteChar"/>
    <w:uiPriority w:val="30"/>
    <w:qFormat/>
    <w:rsid w:val="008671ED"/>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671ED"/>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8671ED"/>
    <w:rPr>
      <w:i/>
      <w:iCs/>
      <w:color w:val="595959" w:themeColor="text1" w:themeTint="A6"/>
    </w:rPr>
  </w:style>
  <w:style w:type="character" w:styleId="IntenseEmphasis">
    <w:name w:val="Intense Emphasis"/>
    <w:basedOn w:val="DefaultParagraphFont"/>
    <w:uiPriority w:val="21"/>
    <w:qFormat/>
    <w:rsid w:val="008671ED"/>
    <w:rPr>
      <w:b/>
      <w:bCs/>
      <w:i/>
      <w:iCs/>
    </w:rPr>
  </w:style>
  <w:style w:type="character" w:styleId="SubtleReference">
    <w:name w:val="Subtle Reference"/>
    <w:basedOn w:val="DefaultParagraphFont"/>
    <w:uiPriority w:val="31"/>
    <w:qFormat/>
    <w:rsid w:val="008671E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671ED"/>
    <w:rPr>
      <w:b/>
      <w:bCs/>
      <w:smallCaps/>
      <w:color w:val="0E2841" w:themeColor="text2"/>
      <w:u w:val="single"/>
    </w:rPr>
  </w:style>
  <w:style w:type="character" w:styleId="BookTitle">
    <w:name w:val="Book Title"/>
    <w:basedOn w:val="DefaultParagraphFont"/>
    <w:uiPriority w:val="33"/>
    <w:qFormat/>
    <w:rsid w:val="008671ED"/>
    <w:rPr>
      <w:b/>
      <w:bCs/>
      <w:smallCaps/>
      <w:spacing w:val="10"/>
    </w:rPr>
  </w:style>
  <w:style w:type="paragraph" w:styleId="TOCHeading">
    <w:name w:val="TOC Heading"/>
    <w:basedOn w:val="Heading1"/>
    <w:next w:val="Normal"/>
    <w:uiPriority w:val="39"/>
    <w:semiHidden/>
    <w:unhideWhenUsed/>
    <w:qFormat/>
    <w:rsid w:val="008671ED"/>
    <w:pPr>
      <w:outlineLvl w:val="9"/>
    </w:pPr>
  </w:style>
  <w:style w:type="paragraph" w:styleId="Header">
    <w:name w:val="header"/>
    <w:basedOn w:val="Normal"/>
    <w:link w:val="HeaderChar"/>
    <w:uiPriority w:val="99"/>
    <w:unhideWhenUsed/>
    <w:rsid w:val="00614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FF8"/>
  </w:style>
  <w:style w:type="paragraph" w:styleId="Footer">
    <w:name w:val="footer"/>
    <w:basedOn w:val="Normal"/>
    <w:link w:val="FooterChar"/>
    <w:uiPriority w:val="99"/>
    <w:unhideWhenUsed/>
    <w:rsid w:val="00614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Lindsey Neel</cp:lastModifiedBy>
  <cp:revision>53</cp:revision>
  <dcterms:created xsi:type="dcterms:W3CDTF">2026-05-17T17:29:00Z</dcterms:created>
  <dcterms:modified xsi:type="dcterms:W3CDTF">2026-05-21T00:38:00Z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87e56510-2a1e-421f-acea-b4f29e93e3cc</vt:lpwstr>
  </property>
</Properties>
</file>