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2A5C" w14:textId="4B2AC6BC" w:rsidR="00955EB3" w:rsidRDefault="0007149C" w:rsidP="00D41013">
      <w:pPr>
        <w:pStyle w:val="Title"/>
      </w:pPr>
      <w:r w:rsidRPr="00955EB3">
        <w:t>Prayer That Works</w:t>
      </w:r>
      <w:r w:rsidR="00955EB3">
        <w:t>-</w:t>
      </w:r>
      <w:r w:rsidRPr="00955EB3">
        <w:t xml:space="preserve"> Part 5</w:t>
      </w:r>
    </w:p>
    <w:p w14:paraId="2545C8E1" w14:textId="573D71DE" w:rsidR="00955EB3" w:rsidRDefault="00E3230E" w:rsidP="00981A49">
      <w:pPr>
        <w:pStyle w:val="Heading1"/>
      </w:pPr>
      <w:r w:rsidRPr="00955EB3">
        <w:t>The</w:t>
      </w:r>
      <w:r w:rsidR="0007149C" w:rsidRPr="00955EB3">
        <w:t xml:space="preserve"> Power of Devoted Prayer</w:t>
      </w:r>
    </w:p>
    <w:p w14:paraId="166ADEDC" w14:textId="74741B3C" w:rsidR="00955EB3" w:rsidRDefault="0007149C" w:rsidP="00981A49">
      <w:pPr>
        <w:pStyle w:val="Heading2"/>
      </w:pPr>
      <w:r w:rsidRPr="00955EB3">
        <w:t>(Colossians 4:2-6)</w:t>
      </w:r>
    </w:p>
    <w:p w14:paraId="2F814D12" w14:textId="77777777" w:rsidR="00955EB3" w:rsidRDefault="00AA495D" w:rsidP="00955EB3">
      <w:r w:rsidRPr="00955EB3">
        <w:t>This morning we’re wrapping up our series, Prayer That Works, with a call to something deeper—not just a prayer that works in the moment, but a prayer life that works over a lifetime. I’m talking about prayer that’s not just a cry in crisis, but a daily connection with the heart of our Heavenly Father.</w:t>
      </w:r>
    </w:p>
    <w:p w14:paraId="6B855169" w14:textId="77777777" w:rsidR="00955EB3" w:rsidRDefault="00AA495D" w:rsidP="00955EB3">
      <w:r w:rsidRPr="00955EB3">
        <w:t>As we turn to the Word in Colossians, the apostle Paul doesn’t say, “Pray when you feel like it.” He doesn’t say, “Pray when it’s convenient or easy.” In Colossians 4:2–6, he says:</w:t>
      </w:r>
    </w:p>
    <w:p w14:paraId="0B724CCF" w14:textId="77777777" w:rsidR="00955EB3" w:rsidRDefault="00AA495D" w:rsidP="00955EB3">
      <w:r w:rsidRPr="00955EB3">
        <w:t>“Devote yourselves to prayer, being watchful and thankful. And pray for us, too, that God may open a door for our message, so that we may proclaim the mystery of Christ, for which I am in chains. Pray that I may proclaim it clearly, as I should. Be wise in the way you act toward outsiders; make the most of every opportunity. Let your conversation be always full of grace, seasoned with salt, so that you may know how to answer everyone” (Colossians 4:2–6).</w:t>
      </w:r>
    </w:p>
    <w:p w14:paraId="4F9E41AA" w14:textId="77777777" w:rsidR="00955EB3" w:rsidRDefault="00AA495D" w:rsidP="00955EB3">
      <w:r w:rsidRPr="00955EB3">
        <w:t>Today I want to talk to you about the power of devoted prayer—because devotion is not the same as discipline. Discipline can get you started, but devotion keeps you coming back. Devotion says, “Even when I don’t see the answer, I keep showing up. Even when I feel dry, forgotten, or alone, I keep pressing in because I’m devoted.”</w:t>
      </w:r>
    </w:p>
    <w:p w14:paraId="24FBE377" w14:textId="77777777" w:rsidR="00955EB3" w:rsidRDefault="00AA495D" w:rsidP="00955EB3">
      <w:r w:rsidRPr="00955EB3">
        <w:t>This kind of prayer is not just about getting results—it’s about staying connected to the One you’re praying to. Devoted prayer says, “God, I want You. I want Your presence more than I want what You can do for me.”</w:t>
      </w:r>
    </w:p>
    <w:p w14:paraId="415D0C4A" w14:textId="77777777" w:rsidR="00955EB3" w:rsidRDefault="00AA495D" w:rsidP="00955EB3">
      <w:r w:rsidRPr="00955EB3">
        <w:t>The psalmist said:</w:t>
      </w:r>
    </w:p>
    <w:p w14:paraId="71CDC835" w14:textId="77777777" w:rsidR="00955EB3" w:rsidRDefault="00AA495D" w:rsidP="00955EB3">
      <w:r w:rsidRPr="00955EB3">
        <w:t>“I would rather be a doorkeeper in the house of my God than dwell in the tents of the wicked” (Psalm 84:10).</w:t>
      </w:r>
    </w:p>
    <w:p w14:paraId="54509414" w14:textId="77777777" w:rsidR="00955EB3" w:rsidRDefault="00AA495D" w:rsidP="00955EB3">
      <w:r w:rsidRPr="00955EB3">
        <w:t>When you’re truly devoted, you’re not praying out of pressure—you’re praying out of relationship. You’re watching for the slightest movement of His hand. You’re thanking Him before the answer even shows up because you trust who He is.</w:t>
      </w:r>
    </w:p>
    <w:p w14:paraId="3F69631C" w14:textId="77777777" w:rsidR="00955EB3" w:rsidRDefault="00AA495D" w:rsidP="00955EB3">
      <w:r w:rsidRPr="00955EB3">
        <w:t>There’s a compelling picture in the book of Revelation that shows what happens when that devotion fades. In Revelation 3, Jesus speaks to the church in Laodicea:</w:t>
      </w:r>
    </w:p>
    <w:p w14:paraId="0ED6AD7F" w14:textId="77777777" w:rsidR="00955EB3" w:rsidRDefault="00AA495D" w:rsidP="00955EB3">
      <w:r w:rsidRPr="00955EB3">
        <w:t>“I know your deeds, that you are neither cold nor hot. I wish you were either one or the other! So, because you are lukewarm—neither hot nor cold—I am about to spit you out of my mouth. You say, ‘I am rich; I have acquired wealth and do not need a thing.’ But you do not realize that you are wretched, pitiful, poor, blind and naked” (Revelation 3:15–17).</w:t>
      </w:r>
    </w:p>
    <w:p w14:paraId="6F3CC454" w14:textId="77777777" w:rsidR="00955EB3" w:rsidRDefault="00AA495D" w:rsidP="00955EB3">
      <w:r w:rsidRPr="00955EB3">
        <w:t xml:space="preserve">This is a picture of a church that had the structure, the reputation, and the resources, but had lost its fire. They were still showing up—but they had stopped showing hunger. They had everything but the </w:t>
      </w:r>
      <w:r w:rsidRPr="00955EB3">
        <w:lastRenderedPageBreak/>
        <w:t>presence of God. When we stop reaching out to heaven, when we stop depending on the Holy Spirit, when we stop living in the secret place, we become lukewarm, powerless, and prayerless.</w:t>
      </w:r>
    </w:p>
    <w:p w14:paraId="5382764E" w14:textId="77777777" w:rsidR="00955EB3" w:rsidRDefault="00AA495D" w:rsidP="00955EB3">
      <w:r w:rsidRPr="00955EB3">
        <w:t>God is calling us back to a place of devotion. Not Sunday-only faith. Not emergency-room religion. Not second-hand spirituality. He’s calling us to a lifestyle that says, “God, I am Yours—every day, every hour, every breath.”</w:t>
      </w:r>
    </w:p>
    <w:p w14:paraId="259F2C36" w14:textId="77777777" w:rsidR="00955EB3" w:rsidRDefault="00AA495D" w:rsidP="00955EB3">
      <w:r w:rsidRPr="00955EB3">
        <w:t>A life that says, “I want to know You. I want to encounter You. I want to walk with You. You alone are my priority.”</w:t>
      </w:r>
    </w:p>
    <w:p w14:paraId="4A300EE4" w14:textId="77777777" w:rsidR="00955EB3" w:rsidRDefault="00AA495D" w:rsidP="00955EB3">
      <w:r w:rsidRPr="00955EB3">
        <w:t>Jesus goes on to say:</w:t>
      </w:r>
    </w:p>
    <w:p w14:paraId="4BE10832" w14:textId="77777777" w:rsidR="00955EB3" w:rsidRDefault="00AA495D" w:rsidP="00955EB3">
      <w:r w:rsidRPr="00955EB3">
        <w:t>“Those whom I love I rebuke and discipline. So be earnest, and repent. Here I am! I stand at the door and knock...” (Revelation 3:19–20).</w:t>
      </w:r>
    </w:p>
    <w:p w14:paraId="4D6197C6" w14:textId="77777777" w:rsidR="00955EB3" w:rsidRDefault="00AA495D" w:rsidP="00955EB3">
      <w:r w:rsidRPr="00955EB3">
        <w:t>He’s saying, “Turn back to Me. I haven’t left you—I’m knocking. Will you let Me in?” Some have been stuck in a lifeless, powerless form of Christianity for too long. And the door has been closed from the inside.</w:t>
      </w:r>
    </w:p>
    <w:p w14:paraId="6EC2DA82" w14:textId="77777777" w:rsidR="00955EB3" w:rsidRDefault="00AA495D" w:rsidP="00955EB3">
      <w:r w:rsidRPr="00955EB3">
        <w:t>You’ve been living off someone else’s walk with God. Depending on the preacher to feed you, the worship team to stir you, the atmosphere to move you. But if you haven’t developed your own connection, your own devotion, you won’t make it in this hour—because in this hour, only devotion will carry you.</w:t>
      </w:r>
    </w:p>
    <w:p w14:paraId="311C468E" w14:textId="77777777" w:rsidR="00955EB3" w:rsidRDefault="00AA495D" w:rsidP="00955EB3">
      <w:r w:rsidRPr="00955EB3">
        <w:t>You need a prayer life that reaches into heaven and doesn’t let go. You need a walk with God that’s not built on feeling but forged by faith.</w:t>
      </w:r>
    </w:p>
    <w:p w14:paraId="42564F18" w14:textId="77777777" w:rsidR="00955EB3" w:rsidRDefault="00AA495D" w:rsidP="00955EB3">
      <w:r w:rsidRPr="00955EB3">
        <w:t>Some have been delivered but never discipled. Saved but never equipped. Washed but not built. Touched but not trained. And because of that, you’ve remained lukewarm.</w:t>
      </w:r>
    </w:p>
    <w:p w14:paraId="0A507E56" w14:textId="77777777" w:rsidR="00955EB3" w:rsidRDefault="00AA495D" w:rsidP="00955EB3">
      <w:r w:rsidRPr="00955EB3">
        <w:t>But today God is calling you back to the secret place. Back to the altar. Back to the fire. Back to devoted prayer.</w:t>
      </w:r>
    </w:p>
    <w:p w14:paraId="1AC26B13" w14:textId="77777777" w:rsidR="00955EB3" w:rsidRDefault="00AA495D" w:rsidP="00955EB3">
      <w:r w:rsidRPr="00955EB3">
        <w:t>This is your invitation. This is your moment. This is your wake-up call.</w:t>
      </w:r>
    </w:p>
    <w:p w14:paraId="69790FFA" w14:textId="77777777" w:rsidR="00955EB3" w:rsidRDefault="00AA495D" w:rsidP="00955EB3">
      <w:r w:rsidRPr="00955EB3">
        <w:t>The kind of prayer that doesn’t just ask—it listens. That doesn’t just visit God—it dwells with Him. That doesn’t just chase answers—but seeks His face.</w:t>
      </w:r>
    </w:p>
    <w:p w14:paraId="7189EDE8" w14:textId="77777777" w:rsidR="00955EB3" w:rsidRDefault="00AA495D" w:rsidP="00955EB3">
      <w:r w:rsidRPr="00955EB3">
        <w:t>The kind of prayer that lingers, stays, wrestles, and waits. That says, “God, I’m not leaving this place until You speak. Until You move. Until You make me whole.”</w:t>
      </w:r>
    </w:p>
    <w:p w14:paraId="78C7268C" w14:textId="77777777" w:rsidR="00955EB3" w:rsidRDefault="00AA495D" w:rsidP="00955EB3">
      <w:r w:rsidRPr="00955EB3">
        <w:t>That is the posture of devotion.</w:t>
      </w:r>
    </w:p>
    <w:p w14:paraId="45F679AA" w14:textId="77777777" w:rsidR="00955EB3" w:rsidRDefault="00AA495D" w:rsidP="00955EB3">
      <w:r w:rsidRPr="00955EB3">
        <w:t>There’s a reason Paul doesn’t just say “pray”—he says:</w:t>
      </w:r>
    </w:p>
    <w:p w14:paraId="34B7415D" w14:textId="77777777" w:rsidR="00955EB3" w:rsidRDefault="00AA495D" w:rsidP="00955EB3">
      <w:r w:rsidRPr="00955EB3">
        <w:t>“Devote yourselves to prayer, being watchful and thankful” (Colossians 4:2).</w:t>
      </w:r>
    </w:p>
    <w:p w14:paraId="54A59502" w14:textId="77777777" w:rsidR="00955EB3" w:rsidRDefault="00AA495D" w:rsidP="00955EB3">
      <w:r w:rsidRPr="00955EB3">
        <w:t>In other words, this isn’t casual prayer. It’s not the kind of mumbling you do while drifting off to sleep. This is alert prayer—awake-in-the-Spirit prayer. It’s the kind of prayer that knows we’re in a battle and refuses to nap while the enemy advances.</w:t>
      </w:r>
    </w:p>
    <w:p w14:paraId="76AA0055" w14:textId="77777777" w:rsidR="00955EB3" w:rsidRDefault="00AA495D" w:rsidP="00955EB3">
      <w:r w:rsidRPr="00955EB3">
        <w:t>It’s eyes-wide-open, Spirit-filled, discerning-the-times prayer.</w:t>
      </w:r>
    </w:p>
    <w:p w14:paraId="5E5EF384" w14:textId="1136AA20" w:rsidR="00955EB3" w:rsidRDefault="00AA495D" w:rsidP="00955EB3">
      <w:r w:rsidRPr="00955EB3">
        <w:lastRenderedPageBreak/>
        <w:t xml:space="preserve">Why? Because the world is trying to lull the church to sleep. The enemy wants you dulled down—lukewarm, distracted, tired, </w:t>
      </w:r>
      <w:r w:rsidR="003B71C8">
        <w:t xml:space="preserve">and </w:t>
      </w:r>
      <w:r w:rsidRPr="00955EB3">
        <w:t>spiritually numb. But a watchful prayer life says, “Not on my watch.” A watchful believer senses when something is off and presses into prayer until the peace of God returns.</w:t>
      </w:r>
    </w:p>
    <w:p w14:paraId="0A2688AF" w14:textId="77777777" w:rsidR="00955EB3" w:rsidRDefault="00AA495D" w:rsidP="00955EB3">
      <w:r w:rsidRPr="00955EB3">
        <w:t>A watchful church doesn’t let the enemy slip in the back door. A watchful believer doesn’t drift—they stand guard. They stay alert in the Spirit. They hold the line.</w:t>
      </w:r>
    </w:p>
    <w:p w14:paraId="41CEB25E" w14:textId="77777777" w:rsidR="00955EB3" w:rsidRDefault="00AA495D" w:rsidP="00955EB3">
      <w:r w:rsidRPr="00955EB3">
        <w:t>And some of you have been feeling that stirring. You can’t even explain it, but your spirit has been waking up. You’ve been getting up in the middle of the night. You’ve lost your appetite for empty entertainment. You’ve been hungry for something deeper. That’s not just emotion. That’s the Holy Spirit pulling you to attention.</w:t>
      </w:r>
    </w:p>
    <w:p w14:paraId="0163985E" w14:textId="77777777" w:rsidR="00955EB3" w:rsidRDefault="00AA495D" w:rsidP="00955EB3">
      <w:r w:rsidRPr="00955EB3">
        <w:t>That’s why the Word says:</w:t>
      </w:r>
    </w:p>
    <w:p w14:paraId="2FDE0616" w14:textId="77777777" w:rsidR="00955EB3" w:rsidRDefault="00AA495D" w:rsidP="00955EB3">
      <w:r w:rsidRPr="00955EB3">
        <w:t>“Let us not be like others, who are asleep, but let us be alert and self-controlled” (1 Thessalonians 5:6).</w:t>
      </w:r>
    </w:p>
    <w:p w14:paraId="03C67A82" w14:textId="77777777" w:rsidR="00955EB3" w:rsidRDefault="00AA495D" w:rsidP="00955EB3">
      <w:r w:rsidRPr="00955EB3">
        <w:t>But Paul doesn’t stop there—he says be thankful. Thankfulness is the guardrail that keeps your prayer life from turning into a complaint session. Gratitude keeps your heart soft when the answer is slow in coming. Thanksgiving reminds you God has already been faithful—and He’s not about to stop now.</w:t>
      </w:r>
    </w:p>
    <w:p w14:paraId="56410539" w14:textId="77777777" w:rsidR="00955EB3" w:rsidRDefault="00AA495D" w:rsidP="00955EB3">
      <w:r w:rsidRPr="00955EB3">
        <w:t>When you pray with thanksgiving, you’re not begging—you’re remembering. You’re saying:</w:t>
      </w:r>
    </w:p>
    <w:p w14:paraId="3348AE75" w14:textId="77777777" w:rsidR="00955EB3" w:rsidRDefault="00AA495D" w:rsidP="00955EB3">
      <w:r w:rsidRPr="00955EB3">
        <w:t>“God, You did it before, and I know You can do it again. And even if I don’t see it yet, I trust You, and I thank You.”</w:t>
      </w:r>
    </w:p>
    <w:p w14:paraId="31BF8212" w14:textId="77777777" w:rsidR="00955EB3" w:rsidRDefault="00AA495D" w:rsidP="00955EB3">
      <w:r w:rsidRPr="00955EB3">
        <w:t>Because the Bible says, “We live by faith, not by sight” (2 Corinthians 5:7).</w:t>
      </w:r>
    </w:p>
    <w:p w14:paraId="6B6A70B6" w14:textId="77777777" w:rsidR="00955EB3" w:rsidRDefault="00AA495D" w:rsidP="00955EB3">
      <w:r w:rsidRPr="00955EB3">
        <w:t>That’s what devotion looks like—watchful and thankful. It guards what God has given you. You pray over your children. You cover your marriage. You intercede for your church, your city, your own soul. And when you pray with thanksgiving, it changes the tone—you stop praying like a victim and start praying like a victor.</w:t>
      </w:r>
    </w:p>
    <w:p w14:paraId="550A7418" w14:textId="77777777" w:rsidR="00955EB3" w:rsidRDefault="00AA495D" w:rsidP="00955EB3">
      <w:r w:rsidRPr="00955EB3">
        <w:t>Instead of lying there like the man who had been an invalid for 38 years, saying, “I have no one to help me...” (John 5:7),</w:t>
      </w:r>
    </w:p>
    <w:p w14:paraId="10D670E2" w14:textId="77777777" w:rsidR="00955EB3" w:rsidRDefault="00AA495D" w:rsidP="00955EB3">
      <w:r w:rsidRPr="00955EB3">
        <w:t>You begin saying, “Lord, thank You that You never left me. Thank You that You still pass by broken people. Thank You that Your mercy covered me when I should’ve been cut off.”</w:t>
      </w:r>
    </w:p>
    <w:p w14:paraId="3F493DC9" w14:textId="77777777" w:rsidR="00955EB3" w:rsidRDefault="00AA495D" w:rsidP="00955EB3">
      <w:r w:rsidRPr="00955EB3">
        <w:t>And Jesus says:</w:t>
      </w:r>
    </w:p>
    <w:p w14:paraId="366F197A" w14:textId="77777777" w:rsidR="00955EB3" w:rsidRDefault="00AA495D" w:rsidP="00955EB3">
      <w:r w:rsidRPr="00955EB3">
        <w:t>“Get up! Pick up your mat and walk” (John 5:8–9).</w:t>
      </w:r>
    </w:p>
    <w:p w14:paraId="039F0647" w14:textId="77777777" w:rsidR="00955EB3" w:rsidRDefault="00AA495D" w:rsidP="00955EB3">
      <w:r w:rsidRPr="00955EB3">
        <w:t>That moment of mercy became a miracle—all because Jesus passed by and called him to rise.</w:t>
      </w:r>
    </w:p>
    <w:p w14:paraId="78371684" w14:textId="77777777" w:rsidR="00955EB3" w:rsidRDefault="00AA495D" w:rsidP="00955EB3">
      <w:r w:rsidRPr="00955EB3">
        <w:t>Memory fuels gratitude. Gratitude strengthens faith. And when you combine a watchful spirit with a thankful heart, you become a powerful intercessor in God’s hands.</w:t>
      </w:r>
    </w:p>
    <w:p w14:paraId="798ED793" w14:textId="31893806" w:rsidR="00AA495D" w:rsidRPr="00955EB3" w:rsidRDefault="00AA495D" w:rsidP="00955EB3">
      <w:r w:rsidRPr="00955EB3">
        <w:t>So here’s the call:</w:t>
      </w:r>
    </w:p>
    <w:p w14:paraId="77F11A49" w14:textId="77777777" w:rsidR="00AA495D" w:rsidRPr="00955EB3" w:rsidRDefault="00AA495D" w:rsidP="00955EB3">
      <w:r w:rsidRPr="00955EB3">
        <w:t>Get your praise back.</w:t>
      </w:r>
    </w:p>
    <w:p w14:paraId="778A5455" w14:textId="77777777" w:rsidR="00AA495D" w:rsidRPr="00955EB3" w:rsidRDefault="00AA495D" w:rsidP="00955EB3">
      <w:r w:rsidRPr="00955EB3">
        <w:t>Get your watch back.</w:t>
      </w:r>
    </w:p>
    <w:p w14:paraId="10D23DCA" w14:textId="77777777" w:rsidR="00AA495D" w:rsidRPr="00955EB3" w:rsidRDefault="00AA495D" w:rsidP="00955EB3">
      <w:r w:rsidRPr="00955EB3">
        <w:lastRenderedPageBreak/>
        <w:t>Pray with eyes open and hands lifted.</w:t>
      </w:r>
    </w:p>
    <w:p w14:paraId="6C991A10" w14:textId="77777777" w:rsidR="00AA495D" w:rsidRPr="00955EB3" w:rsidRDefault="00AA495D" w:rsidP="00955EB3">
      <w:r w:rsidRPr="00955EB3">
        <w:t>Thank Him before you see it.</w:t>
      </w:r>
    </w:p>
    <w:p w14:paraId="4889D40B" w14:textId="77777777" w:rsidR="00AA495D" w:rsidRPr="00955EB3" w:rsidRDefault="00AA495D" w:rsidP="00955EB3">
      <w:r w:rsidRPr="00955EB3">
        <w:t>Be the one who catches what others miss.</w:t>
      </w:r>
    </w:p>
    <w:p w14:paraId="6A988A20" w14:textId="77777777" w:rsidR="00AA495D" w:rsidRPr="00955EB3" w:rsidRDefault="00AA495D" w:rsidP="00955EB3">
      <w:r w:rsidRPr="00955EB3">
        <w:t>Be the one who senses what others ignore.</w:t>
      </w:r>
    </w:p>
    <w:p w14:paraId="16407AF9" w14:textId="77777777" w:rsidR="00955EB3" w:rsidRDefault="00AA495D" w:rsidP="00955EB3">
      <w:r w:rsidRPr="00955EB3">
        <w:t>Be the one who gives thanks while others complain.</w:t>
      </w:r>
    </w:p>
    <w:p w14:paraId="1EB1B52A" w14:textId="77777777" w:rsidR="00955EB3" w:rsidRDefault="00AA495D" w:rsidP="00955EB3">
      <w:r w:rsidRPr="00955EB3">
        <w:t>That is the power of a devoted prayer life—watchful and thankful.</w:t>
      </w:r>
    </w:p>
    <w:p w14:paraId="27053A45" w14:textId="77777777" w:rsidR="00955EB3" w:rsidRDefault="00AA495D" w:rsidP="00955EB3">
      <w:r w:rsidRPr="00955EB3">
        <w:t>Paul says:</w:t>
      </w:r>
    </w:p>
    <w:p w14:paraId="090763AC" w14:textId="77777777" w:rsidR="00955EB3" w:rsidRDefault="00AA495D" w:rsidP="00955EB3">
      <w:r w:rsidRPr="00955EB3">
        <w:t>“And pray for us, too, that God may open a door for our message, so that we may proclaim the mystery of Christ, for which I am in chains. Pray that I may proclaim it clearly, as I should” (Colossians 4:3–4).</w:t>
      </w:r>
    </w:p>
    <w:p w14:paraId="496D6E7C" w14:textId="77777777" w:rsidR="00955EB3" w:rsidRDefault="00AA495D" w:rsidP="00955EB3">
      <w:r w:rsidRPr="00955EB3">
        <w:t>Notice—Paul doesn’t say, “Pray for me to get out of these chains.” He says, “Pray for me to preach while I’m still in them.”</w:t>
      </w:r>
    </w:p>
    <w:p w14:paraId="1A12A574" w14:textId="77777777" w:rsidR="00955EB3" w:rsidRDefault="00AA495D" w:rsidP="00955EB3">
      <w:r w:rsidRPr="00955EB3">
        <w:t>That’s maturity. That’s mission. That’s what devotion produces. This is where your prayer life shifts—from seeking personal comfort to embracing kingdom calling. From “God, bless me” to “God, use me.” Devoted prayer moves beyond survival and begins to press into purpose.</w:t>
      </w:r>
    </w:p>
    <w:p w14:paraId="618CD198" w14:textId="77777777" w:rsidR="00955EB3" w:rsidRDefault="00AA495D" w:rsidP="00955EB3">
      <w:r w:rsidRPr="00955EB3">
        <w:t>Paul was in prison when he wrote this. The chains were real. The hardship was real. But his request wasn’t for a way out—it was for a way forward. He wasn’t asking for release. He was asking for reach. “God, open a door—not to escape, but to declare. Not to get out, but to get the message through!”</w:t>
      </w:r>
    </w:p>
    <w:p w14:paraId="07C27A62" w14:textId="77777777" w:rsidR="00955EB3" w:rsidRDefault="00AA495D" w:rsidP="00955EB3">
      <w:r w:rsidRPr="00955EB3">
        <w:t>And here’s the truth—some of us have been so focused on praying for the exit sign that we’ve missed the open door standing right in front of us.</w:t>
      </w:r>
    </w:p>
    <w:p w14:paraId="18DB0BC8" w14:textId="77777777" w:rsidR="00955EB3" w:rsidRDefault="00AA495D" w:rsidP="00955EB3">
      <w:r w:rsidRPr="00955EB3">
        <w:t>You’ve been praying, “God, get me out of this situation,” and He’s been saying, “No, I want to use you in it. There’s a door here—not out, but into something greater.”</w:t>
      </w:r>
    </w:p>
    <w:p w14:paraId="4E5CAE47" w14:textId="1B61FAB1" w:rsidR="00AA495D" w:rsidRPr="00955EB3" w:rsidRDefault="00AA495D" w:rsidP="00955EB3">
      <w:r w:rsidRPr="00955EB3">
        <w:t>A greater testimony.</w:t>
      </w:r>
    </w:p>
    <w:p w14:paraId="5496BCC6" w14:textId="77777777" w:rsidR="00AA495D" w:rsidRPr="00955EB3" w:rsidRDefault="00AA495D" w:rsidP="00955EB3">
      <w:r w:rsidRPr="00955EB3">
        <w:t>A greater influence.</w:t>
      </w:r>
    </w:p>
    <w:p w14:paraId="7759C7DF" w14:textId="77777777" w:rsidR="00955EB3" w:rsidRDefault="00AA495D" w:rsidP="00955EB3">
      <w:r w:rsidRPr="00955EB3">
        <w:t>A greater ministry.</w:t>
      </w:r>
    </w:p>
    <w:p w14:paraId="12ECFC3A" w14:textId="77777777" w:rsidR="00955EB3" w:rsidRDefault="00AA495D" w:rsidP="00955EB3">
      <w:r w:rsidRPr="00955EB3">
        <w:t>But it won’t happen until your prayer life begins to sound like Paul’s: “God, open a door for the message!”</w:t>
      </w:r>
    </w:p>
    <w:p w14:paraId="4C6FC8C9" w14:textId="77777777" w:rsidR="00955EB3" w:rsidRDefault="00AA495D" w:rsidP="00955EB3">
      <w:r w:rsidRPr="00955EB3">
        <w:t>When you’re truly devoted in prayer, your focus shifts. You stop only praying about your needs, and you start praying for your city. You pray for your friends, classmates, coworkers, and family. You walk through the grocery store asking, “Lord, is there a heart open here?” You sit in a coffee shop and whisper, “God, give me a door.” Your life becomes a living prayer, a witness, and an intercessor.</w:t>
      </w:r>
    </w:p>
    <w:p w14:paraId="7DEE61FE" w14:textId="77777777" w:rsidR="00955EB3" w:rsidRDefault="00AA495D" w:rsidP="00955EB3">
      <w:r w:rsidRPr="00955EB3">
        <w:t>But let’s go even deeper—Paul didn’t just ask for open doors. He asked for clear words.</w:t>
      </w:r>
    </w:p>
    <w:p w14:paraId="7762E430" w14:textId="77777777" w:rsidR="00955EB3" w:rsidRDefault="00AA495D" w:rsidP="00955EB3">
      <w:r w:rsidRPr="00955EB3">
        <w:t>“Pray that I may proclaim it clearly, as I should” (Colossians 4:4).</w:t>
      </w:r>
    </w:p>
    <w:p w14:paraId="5CA50140" w14:textId="77777777" w:rsidR="00955EB3" w:rsidRDefault="00AA495D" w:rsidP="00955EB3">
      <w:r w:rsidRPr="00955EB3">
        <w:lastRenderedPageBreak/>
        <w:t>An open door means nothing if you stumble when you step through it. An opportunity isn’t enough—you need clarity. You need the right words at the right moment, spoken with the right spirit.</w:t>
      </w:r>
    </w:p>
    <w:p w14:paraId="5C23005F" w14:textId="77777777" w:rsidR="00955EB3" w:rsidRDefault="00AA495D" w:rsidP="00955EB3">
      <w:r w:rsidRPr="00955EB3">
        <w:t>That’s why a strong prayer life doesn’t just fill you with confidence—it sharpens your discernment. It helps you know not only what to say, but how to say it. And sometimes, it helps you know when to stay silent.</w:t>
      </w:r>
    </w:p>
    <w:p w14:paraId="36DBDB82" w14:textId="77777777" w:rsidR="00955EB3" w:rsidRDefault="00AA495D" w:rsidP="00955EB3">
      <w:r w:rsidRPr="00955EB3">
        <w:t>That’s Spirit-led clarity.</w:t>
      </w:r>
    </w:p>
    <w:p w14:paraId="1E41CF93" w14:textId="77777777" w:rsidR="00955EB3" w:rsidRDefault="00AA495D" w:rsidP="00955EB3">
      <w:r w:rsidRPr="00955EB3">
        <w:t>The Holy Spirit doesn’t just give you fire—He gives you focus. He doesn’t just provide words—He imparts wisdom. And in this generation, with this culture, and in the middle of all the noise and confusion—we need clarity.</w:t>
      </w:r>
    </w:p>
    <w:p w14:paraId="519A8B74" w14:textId="77777777" w:rsidR="00955EB3" w:rsidRDefault="00AA495D" w:rsidP="00955EB3">
      <w:r w:rsidRPr="00955EB3">
        <w:t>We don’t just need louder voices; we need Spirit-empowered voices—clear, compassionate, courageous, and anointed.</w:t>
      </w:r>
    </w:p>
    <w:p w14:paraId="316E93C9" w14:textId="340C2956" w:rsidR="00AA495D" w:rsidRPr="00955EB3" w:rsidRDefault="00AA495D" w:rsidP="00955EB3">
      <w:r w:rsidRPr="00955EB3">
        <w:t>That’s the fruit of a devoted prayer life.</w:t>
      </w:r>
    </w:p>
    <w:p w14:paraId="060F1D86" w14:textId="77777777" w:rsidR="00955EB3" w:rsidRDefault="00AA495D" w:rsidP="00955EB3">
      <w:r w:rsidRPr="00955EB3">
        <w:t>It opens doors and prepares your words for the moment they’re needed.</w:t>
      </w:r>
    </w:p>
    <w:p w14:paraId="5C059972" w14:textId="77777777" w:rsidR="00955EB3" w:rsidRDefault="00AA495D" w:rsidP="00955EB3">
      <w:r w:rsidRPr="00955EB3">
        <w:t>This is where Colossians 4 collides with the picture of the lukewarm church in Revelation 3, where Jesus said:</w:t>
      </w:r>
    </w:p>
    <w:p w14:paraId="216327AC" w14:textId="77777777" w:rsidR="00955EB3" w:rsidRDefault="00AA495D" w:rsidP="00955EB3">
      <w:r w:rsidRPr="00955EB3">
        <w:t>“You say, ‘I am rich; I have acquired wealth and do not need a thing.’ But you do not realize that you are wretched, pitiful, poor, blind and naked” (Revelation 3:17).</w:t>
      </w:r>
    </w:p>
    <w:p w14:paraId="15BD7EC3" w14:textId="77777777" w:rsidR="00955EB3" w:rsidRDefault="00AA495D" w:rsidP="00955EB3">
      <w:r w:rsidRPr="00955EB3">
        <w:t>That’s what happens when the church has form but no fire—converts but no disciples. We call people to the altar but don’t walk with them through their healing. We preach powerfully but don’t pray personally. We say, “God is able,” but we leave people uncovered, unhealed, and unseen.</w:t>
      </w:r>
    </w:p>
    <w:p w14:paraId="23DB631E" w14:textId="77777777" w:rsidR="00955EB3" w:rsidRDefault="00AA495D" w:rsidP="00955EB3">
      <w:r w:rsidRPr="00955EB3">
        <w:t>But when you become devoted to prayer, everything shifts. You stop looking for blessings and start looking for assignments. You wake up asking, “Lord, who needs You today?” Your prayers stretch into boldness, clarity, and opportunity. You stop praying for escape and start praying for entrance.</w:t>
      </w:r>
    </w:p>
    <w:p w14:paraId="52E52624" w14:textId="77777777" w:rsidR="00955EB3" w:rsidRDefault="00AA495D" w:rsidP="00955EB3">
      <w:r w:rsidRPr="00955EB3">
        <w:t>Some of the doors God opens in your life might look like problems. They might look like prisons. They might be uncomfortable moments. But remember—Paul wrote this letter chained to a Roman guard, and the gospel still advanced. Why? Because you don’t need freedom to be effective—you just need to be devoted.</w:t>
      </w:r>
    </w:p>
    <w:p w14:paraId="4AFF871C" w14:textId="77777777" w:rsidR="00955EB3" w:rsidRDefault="00AA495D" w:rsidP="00955EB3">
      <w:r w:rsidRPr="00955EB3">
        <w:t>So what if you stopped praying, “Lord, get me out,” and started praying, “Lord, send me in”? What if you said, “God, this job is hard… this person is resistant… this family is messy… but if You open the door, I’ll walk through it”?</w:t>
      </w:r>
    </w:p>
    <w:p w14:paraId="142B4FAA" w14:textId="77777777" w:rsidR="00955EB3" w:rsidRDefault="00AA495D" w:rsidP="00955EB3">
      <w:r w:rsidRPr="00955EB3">
        <w:t>When you walk with God, there comes a point where prayer is no longer just something you say—it becomes something you live. It doesn’t stay locked in your closet. It walks out the door with you. It shows up in your workplace. It flows through your conversations. It sits at the dinner table. Your life becomes a living prayer, moving through a broken world.</w:t>
      </w:r>
    </w:p>
    <w:p w14:paraId="653D2304" w14:textId="77777777" w:rsidR="00955EB3" w:rsidRDefault="00AA495D" w:rsidP="00955EB3">
      <w:r w:rsidRPr="00955EB3">
        <w:t>That’s why Paul says:</w:t>
      </w:r>
    </w:p>
    <w:p w14:paraId="05E1EBF7" w14:textId="77777777" w:rsidR="00955EB3" w:rsidRDefault="00AA495D" w:rsidP="00955EB3">
      <w:r w:rsidRPr="00955EB3">
        <w:t>“Be wise in the way you act toward outsiders” (Colossians 4:5).</w:t>
      </w:r>
    </w:p>
    <w:p w14:paraId="153CAF55" w14:textId="77777777" w:rsidR="00955EB3" w:rsidRDefault="00AA495D" w:rsidP="00955EB3">
      <w:r w:rsidRPr="00955EB3">
        <w:lastRenderedPageBreak/>
        <w:t>In other words, don’t just pray for people—live in a way that reflects Jesus in front of them. Be intentional. Be wise. Be discerning. Someone is watching how you handle pressure. Someone is listening to how you speak when things don’t go your way. They may never read a Bible—but they’re reading you.</w:t>
      </w:r>
    </w:p>
    <w:p w14:paraId="601C34F6" w14:textId="77777777" w:rsidR="00955EB3" w:rsidRDefault="00AA495D" w:rsidP="00955EB3">
      <w:r w:rsidRPr="00955EB3">
        <w:t>Paul continues:</w:t>
      </w:r>
    </w:p>
    <w:p w14:paraId="263173FC" w14:textId="77777777" w:rsidR="00955EB3" w:rsidRDefault="00AA495D" w:rsidP="00955EB3">
      <w:r w:rsidRPr="00955EB3">
        <w:t>“Make the most of every opportunity” (Colossians 4:5).</w:t>
      </w:r>
    </w:p>
    <w:p w14:paraId="2C7B47B8" w14:textId="77777777" w:rsidR="00955EB3" w:rsidRDefault="00AA495D" w:rsidP="00955EB3">
      <w:r w:rsidRPr="00955EB3">
        <w:t>The moment you’ve been waiting for may be the moment you’re standing in right now.</w:t>
      </w:r>
    </w:p>
    <w:p w14:paraId="1B22E087" w14:textId="77777777" w:rsidR="00955EB3" w:rsidRDefault="00AA495D" w:rsidP="00955EB3">
      <w:r w:rsidRPr="00955EB3">
        <w:t>Then he says:</w:t>
      </w:r>
    </w:p>
    <w:p w14:paraId="262A1A9F" w14:textId="77777777" w:rsidR="00955EB3" w:rsidRDefault="00AA495D" w:rsidP="00955EB3">
      <w:r w:rsidRPr="00955EB3">
        <w:t>“Let your conversation be always full of grace” (Colossians 4:6).</w:t>
      </w:r>
    </w:p>
    <w:p w14:paraId="736A6371" w14:textId="77777777" w:rsidR="00955EB3" w:rsidRDefault="00AA495D" w:rsidP="00955EB3">
      <w:r w:rsidRPr="00955EB3">
        <w:t>Grace doesn’t mean softness. Grace means being Spirit-led. Grace has power. Grace covers what judgment exposes. Grace builds up what pride tears down. Grace stays steady when emotions run high. Grace reaches for those others avoid.</w:t>
      </w:r>
    </w:p>
    <w:p w14:paraId="3E3594F0" w14:textId="77777777" w:rsidR="00955EB3" w:rsidRDefault="00AA495D" w:rsidP="00955EB3">
      <w:r w:rsidRPr="00955EB3">
        <w:t>And Paul adds this phrase:</w:t>
      </w:r>
    </w:p>
    <w:p w14:paraId="7515D06D" w14:textId="77777777" w:rsidR="00955EB3" w:rsidRDefault="00AA495D" w:rsidP="00955EB3">
      <w:r w:rsidRPr="00955EB3">
        <w:t>“Seasoned with salt” (Colossians 4:6).</w:t>
      </w:r>
    </w:p>
    <w:p w14:paraId="27D3C6B7" w14:textId="77777777" w:rsidR="00955EB3" w:rsidRDefault="00AA495D" w:rsidP="00955EB3">
      <w:r w:rsidRPr="00955EB3">
        <w:t>That’s not just a nice metaphor—it’s covenant language. Salt comes from the Old Testament command to season every offering (Leviticus 2:13), and it echoes the words of Jesus:</w:t>
      </w:r>
    </w:p>
    <w:p w14:paraId="14E74E23" w14:textId="77777777" w:rsidR="00955EB3" w:rsidRDefault="00AA495D" w:rsidP="00955EB3">
      <w:r w:rsidRPr="00955EB3">
        <w:t>“You are the salt of the earth” (Matthew 5:13).</w:t>
      </w:r>
    </w:p>
    <w:p w14:paraId="40923D02" w14:textId="77777777" w:rsidR="00955EB3" w:rsidRDefault="00AA495D" w:rsidP="00955EB3">
      <w:r w:rsidRPr="00955EB3">
        <w:t>Salt purifies. Salt preserves. Salt stirs thirst. Salt adds distinction. And in a world rotting with confusion, compromise, and darkness—we are called to be salt.</w:t>
      </w:r>
    </w:p>
    <w:p w14:paraId="334B8043" w14:textId="77777777" w:rsidR="00955EB3" w:rsidRDefault="00AA495D" w:rsidP="00955EB3">
      <w:r w:rsidRPr="00955EB3">
        <w:t>But here’s the warning—salt can lose its flavor. Jesus said:</w:t>
      </w:r>
    </w:p>
    <w:p w14:paraId="1A30C3B8" w14:textId="77777777" w:rsidR="00955EB3" w:rsidRDefault="00AA495D" w:rsidP="00955EB3">
      <w:r w:rsidRPr="00955EB3">
        <w:t>“If salt loses its saltiness, how can it be made salty again? It is no longer good for anything...” (Matthew 5:13).</w:t>
      </w:r>
    </w:p>
    <w:p w14:paraId="5B4D5DF5" w14:textId="77777777" w:rsidR="00955EB3" w:rsidRDefault="005B01A5" w:rsidP="00955EB3">
      <w:r w:rsidRPr="00955EB3">
        <w:t xml:space="preserve">That’s what happens when the church loses its devotion—when we stop praying, when we stop watching, and when we stop living like we’ve been touched by God. Our words lose their weight, our message loses its power, our influence fades, and we blend in with a world that is crying out for something bold. </w:t>
      </w:r>
    </w:p>
    <w:p w14:paraId="5CF41948" w14:textId="77777777" w:rsidR="00955EB3" w:rsidRDefault="005B01A5" w:rsidP="00955EB3">
      <w:r w:rsidRPr="00955EB3">
        <w:t xml:space="preserve">However, God is raising up a remnant—a devoted people of prayer whose lives are seasoned with salt. And you don’t need a microphone to be salty. You don’t need a title to carry grace. You don’t have to be famous to change the atmosphere—you just have to be committed. Your devotion keeps you close enough to the fire that you never lose your flavor. </w:t>
      </w:r>
    </w:p>
    <w:p w14:paraId="50696534" w14:textId="77777777" w:rsidR="00955EB3" w:rsidRDefault="005B01A5" w:rsidP="00955EB3">
      <w:r w:rsidRPr="00955EB3">
        <w:t xml:space="preserve">So how salty are you? When you speak, do people hear grace, truth, and love all at once? When you walk into a room, does the atmosphere shift because the Spirit of God walks in with you? </w:t>
      </w:r>
    </w:p>
    <w:p w14:paraId="7FA2EEC8" w14:textId="77777777" w:rsidR="00955EB3" w:rsidRDefault="005B01A5" w:rsidP="00955EB3">
      <w:r w:rsidRPr="00955EB3">
        <w:t xml:space="preserve">Paul said, “Let your conversation be always full of grace, seasoned with salt, so that you may know how to answer everyone” (Colossians 4:6). </w:t>
      </w:r>
    </w:p>
    <w:p w14:paraId="709EE17A" w14:textId="77777777" w:rsidR="00955EB3" w:rsidRDefault="005B01A5" w:rsidP="00955EB3">
      <w:r w:rsidRPr="00955EB3">
        <w:lastRenderedPageBreak/>
        <w:t>This is what the prayer of devotion produces. It doesn’t just live in your spirit or stay locked in your journal. It becomes part of your life—it walks, it speaks, it covers, it carries. And when the presence of God touches your devotion, it will flow through you to reach someone else. At some point, prayer stops being what you say and becomes what God says through you.</w:t>
      </w:r>
    </w:p>
    <w:p w14:paraId="53D25A26" w14:textId="77777777" w:rsidR="00955EB3" w:rsidRDefault="005B01A5" w:rsidP="00955EB3">
      <w:r w:rsidRPr="00955EB3">
        <w:t xml:space="preserve">Jesus speaks not to the world, but to the church—not to unbelievers, but to His own people—and He says, </w:t>
      </w:r>
    </w:p>
    <w:p w14:paraId="30B1071B" w14:textId="77777777" w:rsidR="00955EB3" w:rsidRDefault="005B01A5" w:rsidP="00955EB3">
      <w:r w:rsidRPr="00955EB3">
        <w:t xml:space="preserve">“Because you are lukewarm—neither hot nor cold—I am about to spit you out of my mouth. You say, ‘I am rich…’ but you do not realize that you are wretched, pitiful, poor, blind, and naked” (Revelation 3:16–17). </w:t>
      </w:r>
    </w:p>
    <w:p w14:paraId="1265844B" w14:textId="77777777" w:rsidR="00955EB3" w:rsidRDefault="005B01A5" w:rsidP="00955EB3">
      <w:r w:rsidRPr="00955EB3">
        <w:t xml:space="preserve">They were still in the church, but they had stopped opening the door. They had structure without passion, comfort without devotion. They were present, but no longer surrendered. And yet, Jesus didn’t walk away. He didn’t turn His back. He didn’t give up on them. He said, </w:t>
      </w:r>
    </w:p>
    <w:p w14:paraId="0459CA2C" w14:textId="77777777" w:rsidR="00955EB3" w:rsidRDefault="005B01A5" w:rsidP="00955EB3">
      <w:r w:rsidRPr="00955EB3">
        <w:t xml:space="preserve">“Here I am! I stand at the door and knock…” (Revelation 3:20). </w:t>
      </w:r>
    </w:p>
    <w:p w14:paraId="5A3B1B18" w14:textId="77777777" w:rsidR="00955EB3" w:rsidRDefault="005B01A5" w:rsidP="00955EB3">
      <w:r w:rsidRPr="00955EB3">
        <w:t xml:space="preserve">This is the mercy of God. It’s not judgment—it’s an invitation. It’s not rejection—it’s restoration. </w:t>
      </w:r>
    </w:p>
    <w:p w14:paraId="294F757E" w14:textId="77777777" w:rsidR="00955EB3" w:rsidRDefault="005B01A5" w:rsidP="00955EB3">
      <w:r w:rsidRPr="00955EB3">
        <w:t xml:space="preserve">Today, Jesus is calling you back. Back to prayer. Back to intimacy. Back to the secret place. Back to the place where the fire falls and hearts burn again. He says, </w:t>
      </w:r>
    </w:p>
    <w:p w14:paraId="53A2A41B" w14:textId="77777777" w:rsidR="00955EB3" w:rsidRDefault="005B01A5" w:rsidP="00955EB3">
      <w:r w:rsidRPr="00955EB3">
        <w:t>“Those whom I love I rebuke and discipline. So be earnest, and repent” (Revelation 3:19).</w:t>
      </w:r>
    </w:p>
    <w:p w14:paraId="788894E8" w14:textId="77777777" w:rsidR="00955EB3" w:rsidRDefault="005B01A5" w:rsidP="00955EB3">
      <w:r w:rsidRPr="00955EB3">
        <w:t xml:space="preserve">The call is clear—be sincere. Don’t delay. Don’t dismiss this. Don’t hide behind routine. Let Him back in. Let the flame burn bright again. Lift your voice once more. Let the tears flow again. Rekindle your hunger. Restore your first love. This is your moment to decide. </w:t>
      </w:r>
    </w:p>
    <w:p w14:paraId="7060219F" w14:textId="0069DE7A" w:rsidR="00E52BAC" w:rsidRDefault="005B01A5" w:rsidP="00955EB3">
      <w:r w:rsidRPr="00955EB3">
        <w:t>It’s up to you, because Jesus is not forcing His way in—He’s knocking. Will you open the door? Jesus is at the door. He’s not walking away. He’s not finished with you. He desires you. He’s waiting for you. All he asks for is your surrender. Will you open the door? This is your moment. Don’t miss it.</w:t>
      </w:r>
    </w:p>
    <w:p w14:paraId="6B3A028C" w14:textId="77777777" w:rsidR="009B29C2" w:rsidRPr="00E45BC7" w:rsidRDefault="009B29C2" w:rsidP="009B29C2">
      <w:pPr>
        <w:spacing w:after="0" w:line="256" w:lineRule="auto"/>
        <w:ind w:left="-14"/>
        <w:jc w:val="center"/>
        <w:rPr>
          <w:rFonts w:ascii="Calibri" w:eastAsia="Times New Roman" w:hAnsi="Calibri" w:cs="Times New Roman"/>
          <w:szCs w:val="21"/>
        </w:rPr>
      </w:pPr>
      <w:r w:rsidRPr="00E45BC7">
        <w:rPr>
          <w:rFonts w:ascii="Calibri" w:eastAsia="Times New Roman" w:hAnsi="Calibri" w:cs="Times New Roman"/>
          <w:szCs w:val="21"/>
        </w:rPr>
        <w:t>Pastor John Talcott</w:t>
      </w:r>
    </w:p>
    <w:p w14:paraId="2B809D16" w14:textId="77777777" w:rsidR="009B29C2" w:rsidRPr="00E45BC7" w:rsidRDefault="009B29C2" w:rsidP="009B29C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Christ’s Community Church</w:t>
      </w:r>
    </w:p>
    <w:p w14:paraId="001721F3" w14:textId="77777777" w:rsidR="009B29C2" w:rsidRPr="00E45BC7" w:rsidRDefault="009B29C2" w:rsidP="009B29C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303 West Lincoln Avenue</w:t>
      </w:r>
    </w:p>
    <w:p w14:paraId="127E094C" w14:textId="77777777" w:rsidR="009B29C2" w:rsidRPr="00E45BC7" w:rsidRDefault="009B29C2" w:rsidP="009B29C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Emmitsburg, MD 21727</w:t>
      </w:r>
    </w:p>
    <w:p w14:paraId="08376DEC" w14:textId="58980167" w:rsidR="009B29C2" w:rsidRPr="00E45BC7" w:rsidRDefault="009B29C2" w:rsidP="009B29C2">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August </w:t>
      </w:r>
      <w:r w:rsidR="00E45811">
        <w:rPr>
          <w:rFonts w:ascii="Calibri" w:eastAsia="Times New Roman" w:hAnsi="Calibri" w:cs="Times New Roman"/>
          <w:szCs w:val="21"/>
        </w:rPr>
        <w:t>10</w:t>
      </w:r>
      <w:r w:rsidRPr="00E45BC7">
        <w:rPr>
          <w:rFonts w:ascii="Calibri" w:eastAsia="Times New Roman" w:hAnsi="Calibri" w:cs="Times New Roman"/>
          <w:szCs w:val="21"/>
        </w:rPr>
        <w:t>, 2025</w:t>
      </w:r>
    </w:p>
    <w:p w14:paraId="5180B88A" w14:textId="77777777" w:rsidR="009B29C2" w:rsidRPr="00E45BC7" w:rsidRDefault="009B29C2" w:rsidP="009B29C2">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(301) 447-4224</w:t>
      </w:r>
    </w:p>
    <w:p w14:paraId="52346A8E" w14:textId="77777777" w:rsidR="009B29C2" w:rsidRPr="00E45BC7" w:rsidRDefault="009B29C2" w:rsidP="009B29C2">
      <w:pPr>
        <w:spacing w:after="0" w:line="254" w:lineRule="auto"/>
        <w:ind w:left="-14"/>
        <w:jc w:val="center"/>
        <w:rPr>
          <w:rFonts w:ascii="Calibri" w:eastAsia="Times New Roman" w:hAnsi="Calibri" w:cs="Times New Roman"/>
          <w:szCs w:val="21"/>
        </w:rPr>
      </w:pPr>
      <w:hyperlink r:id="rId6" w:history="1">
        <w:r w:rsidRPr="00E45BC7">
          <w:rPr>
            <w:rFonts w:ascii="Calibri" w:eastAsia="Times New Roman" w:hAnsi="Calibri" w:cs="Times New Roman"/>
            <w:color w:val="0000FF"/>
            <w:szCs w:val="21"/>
            <w:u w:val="single"/>
          </w:rPr>
          <w:t>www.cccaog.org</w:t>
        </w:r>
      </w:hyperlink>
    </w:p>
    <w:p w14:paraId="3FE8AAD8" w14:textId="77777777" w:rsidR="009B29C2" w:rsidRPr="00E45BC7" w:rsidRDefault="009B29C2" w:rsidP="009B29C2">
      <w:pPr>
        <w:spacing w:line="254" w:lineRule="auto"/>
        <w:ind w:left="-14"/>
        <w:rPr>
          <w:rFonts w:ascii="Calibri" w:eastAsia="Times New Roman" w:hAnsi="Calibri" w:cs="Times New Roman"/>
          <w:szCs w:val="21"/>
        </w:rPr>
      </w:pPr>
    </w:p>
    <w:p w14:paraId="2D78C754" w14:textId="168C9374" w:rsidR="005F1803" w:rsidRPr="009B29C2" w:rsidRDefault="009B29C2" w:rsidP="009B29C2">
      <w:pPr>
        <w:spacing w:line="254" w:lineRule="auto"/>
        <w:ind w:left="-14"/>
        <w:rPr>
          <w:rFonts w:ascii="Calibri" w:eastAsia="Times New Roman" w:hAnsi="Calibri" w:cs="Times New Roman"/>
          <w:i/>
          <w:iCs/>
          <w:szCs w:val="21"/>
        </w:rPr>
      </w:pPr>
      <w:r w:rsidRPr="00E45BC7">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5F1803" w:rsidRPr="009B29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89BD" w14:textId="77777777" w:rsidR="005B7B4E" w:rsidRDefault="005B7B4E" w:rsidP="004C045A">
      <w:pPr>
        <w:spacing w:after="0" w:line="240" w:lineRule="auto"/>
      </w:pPr>
      <w:r>
        <w:separator/>
      </w:r>
    </w:p>
  </w:endnote>
  <w:endnote w:type="continuationSeparator" w:id="0">
    <w:p w14:paraId="6E57096F" w14:textId="77777777" w:rsidR="005B7B4E" w:rsidRDefault="005B7B4E" w:rsidP="004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29965"/>
      <w:docPartObj>
        <w:docPartGallery w:val="Page Numbers (Bottom of Page)"/>
        <w:docPartUnique/>
      </w:docPartObj>
    </w:sdtPr>
    <w:sdtEndPr>
      <w:rPr>
        <w:noProof/>
      </w:rPr>
    </w:sdtEndPr>
    <w:sdtContent>
      <w:p w14:paraId="5823FF6C" w14:textId="4B83D191" w:rsidR="004C045A" w:rsidRDefault="004C04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790C70" w14:textId="77777777" w:rsidR="004C045A" w:rsidRDefault="004C0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24DB" w14:textId="77777777" w:rsidR="005B7B4E" w:rsidRDefault="005B7B4E" w:rsidP="004C045A">
      <w:pPr>
        <w:spacing w:after="0" w:line="240" w:lineRule="auto"/>
      </w:pPr>
      <w:r>
        <w:separator/>
      </w:r>
    </w:p>
  </w:footnote>
  <w:footnote w:type="continuationSeparator" w:id="0">
    <w:p w14:paraId="4DBC65D1" w14:textId="77777777" w:rsidR="005B7B4E" w:rsidRDefault="005B7B4E" w:rsidP="004C04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0DB4D4-9C87-4FF4-8090-A6B4A611C55A}"/>
    <w:docVar w:name="dgnword-eventsink" w:val="1793197984640"/>
  </w:docVars>
  <w:rsids>
    <w:rsidRoot w:val="004262EC"/>
    <w:rsid w:val="00010065"/>
    <w:rsid w:val="000230D1"/>
    <w:rsid w:val="0002672F"/>
    <w:rsid w:val="00035FD5"/>
    <w:rsid w:val="0006488F"/>
    <w:rsid w:val="00066376"/>
    <w:rsid w:val="0006761D"/>
    <w:rsid w:val="0007149C"/>
    <w:rsid w:val="00084A58"/>
    <w:rsid w:val="000A08A9"/>
    <w:rsid w:val="000A7D42"/>
    <w:rsid w:val="000C2FC2"/>
    <w:rsid w:val="00100E4D"/>
    <w:rsid w:val="0017021F"/>
    <w:rsid w:val="001958B9"/>
    <w:rsid w:val="001B4783"/>
    <w:rsid w:val="001D224A"/>
    <w:rsid w:val="001E5B74"/>
    <w:rsid w:val="00236C3B"/>
    <w:rsid w:val="0024159A"/>
    <w:rsid w:val="00261420"/>
    <w:rsid w:val="002A5982"/>
    <w:rsid w:val="002B4197"/>
    <w:rsid w:val="002D5720"/>
    <w:rsid w:val="002F0736"/>
    <w:rsid w:val="002F0B69"/>
    <w:rsid w:val="003302DC"/>
    <w:rsid w:val="00362496"/>
    <w:rsid w:val="003B71C8"/>
    <w:rsid w:val="003C5C15"/>
    <w:rsid w:val="003F2D18"/>
    <w:rsid w:val="00423529"/>
    <w:rsid w:val="004262EC"/>
    <w:rsid w:val="004721CF"/>
    <w:rsid w:val="00480666"/>
    <w:rsid w:val="0048243D"/>
    <w:rsid w:val="004B5E42"/>
    <w:rsid w:val="004C045A"/>
    <w:rsid w:val="004C4845"/>
    <w:rsid w:val="00536C70"/>
    <w:rsid w:val="00541703"/>
    <w:rsid w:val="0055515F"/>
    <w:rsid w:val="005632FA"/>
    <w:rsid w:val="00570BCC"/>
    <w:rsid w:val="005820DD"/>
    <w:rsid w:val="0059434A"/>
    <w:rsid w:val="00597132"/>
    <w:rsid w:val="005B01A5"/>
    <w:rsid w:val="005B7B4E"/>
    <w:rsid w:val="005C13B8"/>
    <w:rsid w:val="005F08C1"/>
    <w:rsid w:val="005F1803"/>
    <w:rsid w:val="0060321A"/>
    <w:rsid w:val="00643B98"/>
    <w:rsid w:val="00665A99"/>
    <w:rsid w:val="006F573C"/>
    <w:rsid w:val="00720248"/>
    <w:rsid w:val="00723A9E"/>
    <w:rsid w:val="007739F7"/>
    <w:rsid w:val="00774476"/>
    <w:rsid w:val="00792372"/>
    <w:rsid w:val="007D46F5"/>
    <w:rsid w:val="007E60E7"/>
    <w:rsid w:val="00814391"/>
    <w:rsid w:val="00867D3E"/>
    <w:rsid w:val="00892F94"/>
    <w:rsid w:val="008A41FA"/>
    <w:rsid w:val="008C4CA8"/>
    <w:rsid w:val="008D10BC"/>
    <w:rsid w:val="008E5546"/>
    <w:rsid w:val="00915B9E"/>
    <w:rsid w:val="009218F9"/>
    <w:rsid w:val="0094391B"/>
    <w:rsid w:val="00955EB3"/>
    <w:rsid w:val="00981A49"/>
    <w:rsid w:val="00987F5A"/>
    <w:rsid w:val="009A572C"/>
    <w:rsid w:val="009A5F56"/>
    <w:rsid w:val="009B29C2"/>
    <w:rsid w:val="009C1F1D"/>
    <w:rsid w:val="00A03443"/>
    <w:rsid w:val="00A1076A"/>
    <w:rsid w:val="00A17598"/>
    <w:rsid w:val="00A44D9E"/>
    <w:rsid w:val="00A9686C"/>
    <w:rsid w:val="00AA495D"/>
    <w:rsid w:val="00AF1AB4"/>
    <w:rsid w:val="00B139E8"/>
    <w:rsid w:val="00B5075F"/>
    <w:rsid w:val="00B77548"/>
    <w:rsid w:val="00B814A1"/>
    <w:rsid w:val="00BC3BE4"/>
    <w:rsid w:val="00C1269E"/>
    <w:rsid w:val="00C54427"/>
    <w:rsid w:val="00C56CA8"/>
    <w:rsid w:val="00C73576"/>
    <w:rsid w:val="00C85B3F"/>
    <w:rsid w:val="00C924DF"/>
    <w:rsid w:val="00C952A6"/>
    <w:rsid w:val="00CA2C65"/>
    <w:rsid w:val="00D23C69"/>
    <w:rsid w:val="00D362C3"/>
    <w:rsid w:val="00D41013"/>
    <w:rsid w:val="00D45112"/>
    <w:rsid w:val="00D60168"/>
    <w:rsid w:val="00D85E64"/>
    <w:rsid w:val="00D9275B"/>
    <w:rsid w:val="00DB02C8"/>
    <w:rsid w:val="00DB1247"/>
    <w:rsid w:val="00DC2BDE"/>
    <w:rsid w:val="00DD1D05"/>
    <w:rsid w:val="00DD7A22"/>
    <w:rsid w:val="00DF4657"/>
    <w:rsid w:val="00E1688B"/>
    <w:rsid w:val="00E30777"/>
    <w:rsid w:val="00E3230E"/>
    <w:rsid w:val="00E45811"/>
    <w:rsid w:val="00E52BAC"/>
    <w:rsid w:val="00EA2F25"/>
    <w:rsid w:val="00EB5B2E"/>
    <w:rsid w:val="00ED1125"/>
    <w:rsid w:val="00ED3BD4"/>
    <w:rsid w:val="00ED4F13"/>
    <w:rsid w:val="00F079DB"/>
    <w:rsid w:val="00F25B3A"/>
    <w:rsid w:val="00F52116"/>
    <w:rsid w:val="00FE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1C980"/>
  <w15:chartTrackingRefBased/>
  <w15:docId w15:val="{B2DE490E-9215-41B7-833C-EDF237EA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803"/>
  </w:style>
  <w:style w:type="paragraph" w:styleId="Heading1">
    <w:name w:val="heading 1"/>
    <w:basedOn w:val="Normal"/>
    <w:next w:val="Normal"/>
    <w:link w:val="Heading1Char"/>
    <w:uiPriority w:val="9"/>
    <w:qFormat/>
    <w:rsid w:val="005F180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F180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80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80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F180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F180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F180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F180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F180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80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F18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80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80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F180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F180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F180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F180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F1803"/>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5F180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F180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F180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F180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F180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F1803"/>
    <w:rPr>
      <w:color w:val="44546A" w:themeColor="text2"/>
      <w:sz w:val="24"/>
      <w:szCs w:val="24"/>
    </w:rPr>
  </w:style>
  <w:style w:type="paragraph" w:styleId="ListParagraph">
    <w:name w:val="List Paragraph"/>
    <w:basedOn w:val="Normal"/>
    <w:uiPriority w:val="34"/>
    <w:qFormat/>
    <w:rsid w:val="004262EC"/>
    <w:pPr>
      <w:ind w:left="720"/>
      <w:contextualSpacing/>
    </w:pPr>
  </w:style>
  <w:style w:type="character" w:styleId="IntenseEmphasis">
    <w:name w:val="Intense Emphasis"/>
    <w:basedOn w:val="DefaultParagraphFont"/>
    <w:uiPriority w:val="21"/>
    <w:qFormat/>
    <w:rsid w:val="005F1803"/>
    <w:rPr>
      <w:b/>
      <w:bCs/>
      <w:i/>
      <w:iCs/>
    </w:rPr>
  </w:style>
  <w:style w:type="paragraph" w:styleId="IntenseQuote">
    <w:name w:val="Intense Quote"/>
    <w:basedOn w:val="Normal"/>
    <w:next w:val="Normal"/>
    <w:link w:val="IntenseQuoteChar"/>
    <w:uiPriority w:val="30"/>
    <w:qFormat/>
    <w:rsid w:val="005F180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F1803"/>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5F1803"/>
    <w:rPr>
      <w:b/>
      <w:bCs/>
      <w:smallCaps/>
      <w:color w:val="44546A" w:themeColor="text2"/>
      <w:u w:val="single"/>
    </w:rPr>
  </w:style>
  <w:style w:type="paragraph" w:styleId="Header">
    <w:name w:val="header"/>
    <w:basedOn w:val="Normal"/>
    <w:link w:val="HeaderChar"/>
    <w:uiPriority w:val="99"/>
    <w:unhideWhenUsed/>
    <w:rsid w:val="004C0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45A"/>
  </w:style>
  <w:style w:type="paragraph" w:styleId="Footer">
    <w:name w:val="footer"/>
    <w:basedOn w:val="Normal"/>
    <w:link w:val="FooterChar"/>
    <w:uiPriority w:val="99"/>
    <w:unhideWhenUsed/>
    <w:rsid w:val="004C0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45A"/>
  </w:style>
  <w:style w:type="paragraph" w:styleId="Caption">
    <w:name w:val="caption"/>
    <w:basedOn w:val="Normal"/>
    <w:next w:val="Normal"/>
    <w:uiPriority w:val="35"/>
    <w:semiHidden/>
    <w:unhideWhenUsed/>
    <w:qFormat/>
    <w:rsid w:val="005F1803"/>
    <w:pPr>
      <w:spacing w:line="240" w:lineRule="auto"/>
    </w:pPr>
    <w:rPr>
      <w:b/>
      <w:bCs/>
      <w:smallCaps/>
      <w:color w:val="44546A" w:themeColor="text2"/>
    </w:rPr>
  </w:style>
  <w:style w:type="character" w:styleId="Strong">
    <w:name w:val="Strong"/>
    <w:basedOn w:val="DefaultParagraphFont"/>
    <w:uiPriority w:val="22"/>
    <w:qFormat/>
    <w:rsid w:val="005F1803"/>
    <w:rPr>
      <w:b/>
      <w:bCs/>
    </w:rPr>
  </w:style>
  <w:style w:type="character" w:styleId="Emphasis">
    <w:name w:val="Emphasis"/>
    <w:basedOn w:val="DefaultParagraphFont"/>
    <w:uiPriority w:val="20"/>
    <w:qFormat/>
    <w:rsid w:val="005F1803"/>
    <w:rPr>
      <w:i/>
      <w:iCs/>
    </w:rPr>
  </w:style>
  <w:style w:type="paragraph" w:styleId="NoSpacing">
    <w:name w:val="No Spacing"/>
    <w:uiPriority w:val="1"/>
    <w:qFormat/>
    <w:rsid w:val="005F1803"/>
    <w:pPr>
      <w:spacing w:after="0" w:line="240" w:lineRule="auto"/>
    </w:pPr>
  </w:style>
  <w:style w:type="character" w:styleId="SubtleEmphasis">
    <w:name w:val="Subtle Emphasis"/>
    <w:basedOn w:val="DefaultParagraphFont"/>
    <w:uiPriority w:val="19"/>
    <w:qFormat/>
    <w:rsid w:val="005F1803"/>
    <w:rPr>
      <w:i/>
      <w:iCs/>
      <w:color w:val="595959" w:themeColor="text1" w:themeTint="A6"/>
    </w:rPr>
  </w:style>
  <w:style w:type="character" w:styleId="SubtleReference">
    <w:name w:val="Subtle Reference"/>
    <w:basedOn w:val="DefaultParagraphFont"/>
    <w:uiPriority w:val="31"/>
    <w:qFormat/>
    <w:rsid w:val="005F180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F1803"/>
    <w:rPr>
      <w:b/>
      <w:bCs/>
      <w:smallCaps/>
      <w:spacing w:val="10"/>
    </w:rPr>
  </w:style>
  <w:style w:type="paragraph" w:styleId="TOCHeading">
    <w:name w:val="TOC Heading"/>
    <w:basedOn w:val="Heading1"/>
    <w:next w:val="Normal"/>
    <w:uiPriority w:val="39"/>
    <w:semiHidden/>
    <w:unhideWhenUsed/>
    <w:qFormat/>
    <w:rsid w:val="005F180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43</cp:revision>
  <dcterms:created xsi:type="dcterms:W3CDTF">2025-08-08T13:25:00Z</dcterms:created>
  <dcterms:modified xsi:type="dcterms:W3CDTF">2025-08-17T16:09:00Z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ef2b2e1d-c05e-4862-86e4-37ba4fa2030d</vt:lpwstr>
  </property>
</Properties>
</file>