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>Week 1</w:t>
      </w:r>
      <w:r>
        <w:rPr>
          <w:rtl w:val="0"/>
          <w:lang w:val="en-US"/>
        </w:rPr>
        <w:t>3</w:t>
      </w:r>
      <w:r>
        <w:rPr>
          <w:rtl w:val="0"/>
        </w:rPr>
        <w:t xml:space="preserve"> – </w:t>
      </w:r>
      <w:r>
        <w:rPr>
          <w:rtl w:val="0"/>
          <w:lang w:val="en-US"/>
        </w:rPr>
        <w:t>A Quick Look at the Old Testament -(No scriptures this whole week, only Lessons you can meditate into your life)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Books of Genesis Through Nehemiah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</w:rPr>
        <w:t xml:space="preserve">s   </w:t>
      </w:r>
      <w:r>
        <w:rPr>
          <w:rtl w:val="0"/>
          <w:lang w:val="en-US"/>
        </w:rPr>
        <w:t>Lesson</w:t>
      </w:r>
      <w:r>
        <w:rPr>
          <w:rtl w:val="0"/>
        </w:rPr>
        <w:t>s:</w:t>
      </w:r>
      <w:r>
        <w:rPr>
          <w:rtl w:val="0"/>
          <w:lang w:val="en-US"/>
        </w:rPr>
        <w:t xml:space="preserve"> Did you know this ?</w:t>
      </w:r>
    </w:p>
    <w:p>
      <w:pPr>
        <w:pStyle w:val="Body"/>
      </w:pP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 xml:space="preserve"> Between chapters 6 and 7 of Ezra, three great world battles were fought ( Salamis, </w:t>
        <w:tab/>
        <w:tab/>
        <w:t>Thermopylae and Marathon) and two great world leaders died (Confucius and Buddha) - time elapsed fifty eight years! (516- 458 B.C.).</w:t>
      </w: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In the Old Testament the book of Esther is after the book Nehemiah. In history the events of Esther actually occur thirty years before Nehemiah.</w:t>
      </w:r>
    </w:p>
    <w:p>
      <w:pPr>
        <w:pStyle w:val="Body"/>
        <w:numPr>
          <w:ilvl w:val="0"/>
          <w:numId w:val="2"/>
        </w:numPr>
      </w:pPr>
      <w:r>
        <w:rPr>
          <w:rtl w:val="0"/>
          <w:lang w:val="en-US"/>
        </w:rPr>
        <w:t>This tells us the purposes of God are sometimes delayed but never abandoned.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Read and Meditate one, a couple or all of the three and apply to your devotionals today.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