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</w:pPr>
      <w:r>
        <w:rPr>
          <w:rtl w:val="0"/>
          <w:lang w:val="en-US"/>
        </w:rPr>
        <w:t>Week 7- Book of History 1 - Joshua is a vision of Jesus Christ, the Captain of Our Salvation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Friday</w:t>
      </w:r>
      <w:r>
        <w:rPr>
          <w:rtl w:val="1"/>
        </w:rPr>
        <w:t>’</w:t>
      </w:r>
      <w:r>
        <w:rPr>
          <w:rtl w:val="0"/>
          <w:lang w:val="en-US"/>
        </w:rPr>
        <w:t>s Scriptures: (Joshua 14) Caleb</w:t>
      </w:r>
      <w:r>
        <w:rPr>
          <w:rtl w:val="1"/>
        </w:rPr>
        <w:t>’</w:t>
      </w:r>
      <w:r>
        <w:rPr>
          <w:rtl w:val="0"/>
          <w:lang w:val="it-IT"/>
        </w:rPr>
        <w:t>s Possession</w:t>
      </w:r>
    </w:p>
    <w:p>
      <w:pPr>
        <w:pStyle w:val="Body"/>
      </w:pPr>
    </w:p>
    <w:p>
      <w:pPr>
        <w:pStyle w:val="Body"/>
      </w:pPr>
      <w:r>
        <w:rPr>
          <w:rtl w:val="0"/>
        </w:rPr>
        <w:t>V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I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C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T</w:t>
      </w:r>
      <w:r>
        <w:rPr>
          <w:rtl w:val="0"/>
          <w:lang w:val="en-US"/>
        </w:rPr>
        <w:t>-</w:t>
      </w:r>
    </w:p>
    <w:p>
      <w:pPr>
        <w:pStyle w:val="Body"/>
      </w:pPr>
      <w:r>
        <w:br w:type="textWrapping"/>
      </w:r>
      <w:r>
        <w:rPr>
          <w:rtl w:val="0"/>
        </w:rPr>
        <w:t>O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</w:rPr>
        <w:t>R</w:t>
      </w:r>
      <w:r>
        <w:rPr>
          <w:rtl w:val="0"/>
          <w:lang w:val="en-US"/>
        </w:rPr>
        <w:t>-</w:t>
      </w:r>
    </w:p>
    <w:p>
      <w:pPr>
        <w:pStyle w:val="Body"/>
      </w:pPr>
    </w:p>
    <w:p>
      <w:pPr>
        <w:pStyle w:val="Body"/>
      </w:pPr>
      <w:r>
        <w:rPr>
          <w:rtl w:val="0"/>
          <w:lang w:val="en-US"/>
        </w:rPr>
        <w:t>====================================================================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