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3</w:t>
      </w:r>
      <w:r>
        <w:rPr>
          <w:rtl w:val="0"/>
        </w:rPr>
        <w:t xml:space="preserve"> – </w:t>
      </w:r>
      <w:r>
        <w:rPr>
          <w:rtl w:val="0"/>
          <w:lang w:val="en-US"/>
        </w:rPr>
        <w:t>A Quick Look at the Old Testament -(No scriptures this whole week, only Lessons you can meditate into your life)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Genesis Through Nehemiah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Lessons: Period of Kings starting at King Saul to the Babylonian Captivity. The Bible accounts in this period from Books of Samuel, Kings, Chronicles and the Prophets are below.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Their Tribal Life developed into national life :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The United Kingdom - Saul, David and Solomon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The divided kingdom :</w:t>
      </w:r>
    </w:p>
    <w:p>
      <w:pPr>
        <w:pStyle w:val="Body"/>
      </w:pPr>
      <w:r>
        <w:rPr>
          <w:rtl w:val="0"/>
          <w:lang w:val="en-US"/>
        </w:rPr>
        <w:tab/>
        <w:t>Kings of Israel - Northern Kingdom</w:t>
      </w:r>
    </w:p>
    <w:p>
      <w:pPr>
        <w:pStyle w:val="Body"/>
      </w:pPr>
      <w:r>
        <w:rPr>
          <w:rtl w:val="0"/>
          <w:lang w:val="en-US"/>
        </w:rPr>
        <w:tab/>
        <w:t>Kings of Judah - Southern Kingdom</w:t>
      </w:r>
    </w:p>
    <w:p>
      <w:pPr>
        <w:pStyle w:val="Body"/>
      </w:pPr>
      <w:r>
        <w:rPr>
          <w:rtl w:val="0"/>
          <w:lang w:val="en-US"/>
        </w:rPr>
        <w:tab/>
        <w:t>The Fall of the Northern Kingdom</w:t>
      </w:r>
    </w:p>
    <w:p>
      <w:pPr>
        <w:pStyle w:val="Body"/>
      </w:pPr>
      <w:r>
        <w:rPr>
          <w:rtl w:val="0"/>
          <w:lang w:val="en-US"/>
        </w:rPr>
        <w:tab/>
        <w:t>The Fall of the Southern Kingdom</w:t>
      </w:r>
    </w:p>
    <w:p>
      <w:pPr>
        <w:pStyle w:val="Body"/>
      </w:pPr>
      <w:r>
        <w:rPr>
          <w:rtl w:val="0"/>
          <w:lang w:val="en-US"/>
        </w:rPr>
        <w:t>Read and Meditate on the three lessons above or pick one (review the week where they are discussed)and apply to your own life for your devotional today.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