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3</w:t>
      </w:r>
      <w:r>
        <w:rPr>
          <w:rtl w:val="0"/>
        </w:rPr>
        <w:t xml:space="preserve"> – </w:t>
      </w:r>
      <w:r>
        <w:rPr>
          <w:rtl w:val="0"/>
          <w:lang w:val="en-US"/>
        </w:rPr>
        <w:t>A Quick Overview of the Old Testament -(No scriptures this whole week, only Lessons you can meditate into your life)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Genesis Through Nehemiah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Lessons - Period of Patriarchs/Biblical Fathers - Adam to Moses. The three central topics  in Genesis are : </w:t>
      </w:r>
    </w:p>
    <w:p>
      <w:pPr>
        <w:pStyle w:val="Body"/>
      </w:pP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chosen men - Adam created in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image, Seth-Adams godly son, Enoch who walked with God, Noah who built the Ark, Shem (Noah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son) and his descendants. The Four important events are: Creation (Genesis 1-2), The Fall (Genesis 3), The Flood (Genesis 6-8), Tower of Babel and the Dispersion (Genesis 11). Four Great nations were established namely: Egypt in North Africa, Canaan on the Mediterranean, Babylonia between the Tigris and Euphrates Rivers, Assyria, north of Babylonia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Chosen Family: Because of the Fall, the race failed, so God limited His promises to a single family - Abraham whom He called to be Father of Nations. Important events: Abraham called (Genesis 12 - 25), Jacob chosen (Genesis 25-36), Joseph cherished (Genesis 45-36)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Chosen People- the Twelve original Tribes in Israel  that became a Nation - now current Israel (original name is Jacob one of Isaacs son).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Read and Meditate on the three lessons above or pick one and apply to your own life for your devotional today.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tab"/>
      <w:lvlText w:val="(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