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fr-FR"/>
        </w:rPr>
        <w:t xml:space="preserve">s Scriptures: (1 Samuel 1-3) Samuel,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Name of God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nl-NL"/>
        </w:rPr>
        <w:t xml:space="preserve">Week 9 - </w:t>
      </w:r>
    </w:p>
    <w:p>
      <w:pPr>
        <w:pStyle w:val="Body"/>
      </w:pPr>
      <w:r>
        <w:rPr>
          <w:rtl w:val="0"/>
          <w:lang w:val="en-US"/>
        </w:rPr>
        <w:t>Book of History 1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