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632B" w14:textId="4AF5EEDE" w:rsidR="00CA32B0" w:rsidRDefault="00560E96">
      <w:r>
        <w:t>Dear Jordyn,</w:t>
      </w:r>
    </w:p>
    <w:p w14:paraId="53139AB5" w14:textId="30AF3C08" w:rsidR="00560E96" w:rsidRDefault="00560E96">
      <w:r>
        <w:t xml:space="preserve">I want you to know that I love you very much. I cannot thank you enough for helping me come up with this idea for the lesson today the way you did. The idea was super </w:t>
      </w:r>
      <w:proofErr w:type="gramStart"/>
      <w:r>
        <w:t>great</w:t>
      </w:r>
      <w:proofErr w:type="gramEnd"/>
      <w:r>
        <w:t xml:space="preserve"> and I want you to know that I value you and your thoughts and insight! I’ve been wanting to teach this for a long </w:t>
      </w:r>
      <w:proofErr w:type="gramStart"/>
      <w:r>
        <w:t>time</w:t>
      </w:r>
      <w:proofErr w:type="gramEnd"/>
      <w:r>
        <w:t xml:space="preserve"> and I wasn’t sure I could do it. You finally gave me the push I needed to do it. </w:t>
      </w:r>
      <w:r w:rsidR="00CE46D5">
        <w:t xml:space="preserve"> Jordyn, y</w:t>
      </w:r>
      <w:r>
        <w:t>our wisdom</w:t>
      </w:r>
      <w:r w:rsidR="00CE46D5">
        <w:t xml:space="preserve"> – </w:t>
      </w:r>
      <w:r>
        <w:t>telling me to wait until I build trust with my class</w:t>
      </w:r>
      <w:r w:rsidR="00CE46D5">
        <w:t xml:space="preserve"> – </w:t>
      </w:r>
      <w:r>
        <w:t>helped a ton</w:t>
      </w:r>
      <w:r w:rsidR="004377F1">
        <w:t xml:space="preserve"> and they loved it</w:t>
      </w:r>
      <w:r>
        <w:t>!</w:t>
      </w:r>
    </w:p>
    <w:p w14:paraId="7BF3FE24" w14:textId="17AB0DF3" w:rsidR="00560E96" w:rsidRDefault="00560E96">
      <w:r>
        <w:t xml:space="preserve">I tell </w:t>
      </w:r>
      <w:proofErr w:type="spellStart"/>
      <w:r>
        <w:t>ya</w:t>
      </w:r>
      <w:proofErr w:type="spellEnd"/>
      <w:r>
        <w:t xml:space="preserve">, doll, it knocked my socks off when you casually mentioned that I should write a letter for the class. They were jazzed by your idea!  I wasn’t sure just how to present it. But then came your bright idea – the letter! </w:t>
      </w:r>
      <w:r w:rsidR="00CE46D5">
        <w:t>Doll, w</w:t>
      </w:r>
      <w:r>
        <w:t xml:space="preserve">ouldn’t you know it, that was just the ticket I needed! It lets me show them how they can pick out which </w:t>
      </w:r>
      <w:r w:rsidR="009330BE">
        <w:t>sources</w:t>
      </w:r>
      <w:r>
        <w:t xml:space="preserve"> sound modern, which have a 1950’s ring to them, and which </w:t>
      </w:r>
      <w:r w:rsidR="008A1324">
        <w:t>harken</w:t>
      </w:r>
      <w:r>
        <w:t xml:space="preserve"> back to the 1800’s.</w:t>
      </w:r>
    </w:p>
    <w:p w14:paraId="4A8D5EA1" w14:textId="056855A7" w:rsidR="00560E96" w:rsidRDefault="00560E96">
      <w:r>
        <w:t>And so it is with the Holy Writ, dear Jordyn. This idea to compose such a document – ga</w:t>
      </w:r>
      <w:r w:rsidR="009549A1">
        <w:t>v</w:t>
      </w:r>
      <w:r>
        <w:t>e me the means to illustrate my point</w:t>
      </w:r>
      <w:r w:rsidR="009549A1">
        <w:t>!</w:t>
      </w:r>
      <w:r w:rsidR="00506FFB">
        <w:t xml:space="preserve"> As the Gospels stand each distinct, so too does our present age; yet as the Torah is masterfully interwoven, so too is this letter, a reflection of the sacred text itself. </w:t>
      </w:r>
      <w:r w:rsidR="003E6BD7">
        <w:t xml:space="preserve">Your wisdom – steady and sure – advised patience, that I might first gain the trust of those in my charge. </w:t>
      </w:r>
      <w:r w:rsidR="00EF5B72">
        <w:t xml:space="preserve">Truly, I say, your insight was a most precious gift. </w:t>
      </w:r>
    </w:p>
    <w:p w14:paraId="7D9E2855" w14:textId="3D2D7D08" w:rsidR="00902833" w:rsidRDefault="00902833">
      <w:r>
        <w:t>Yours faithfully and always, Joshua</w:t>
      </w:r>
    </w:p>
    <w:p w14:paraId="0234F29A" w14:textId="77777777" w:rsidR="008E6ACC" w:rsidRDefault="008E6ACC"/>
    <w:p w14:paraId="2874BBCE" w14:textId="73F6B73D" w:rsidR="008E6ACC" w:rsidRPr="00631614" w:rsidRDefault="00BB0DA7">
      <w:pPr>
        <w:rPr>
          <w:b/>
          <w:bCs/>
        </w:rPr>
      </w:pPr>
      <w:r w:rsidRPr="00631614">
        <w:rPr>
          <w:b/>
          <w:bCs/>
        </w:rPr>
        <w:t>Source 1:</w:t>
      </w:r>
    </w:p>
    <w:p w14:paraId="73C7C1B4" w14:textId="327FE8C0" w:rsidR="00BB0DA7" w:rsidRDefault="00BB0DA7">
      <w:r>
        <w:tab/>
        <w:t>Age:</w:t>
      </w:r>
    </w:p>
    <w:p w14:paraId="15E311D2" w14:textId="1D772C56" w:rsidR="00BB0DA7" w:rsidRDefault="00BB0DA7">
      <w:r>
        <w:tab/>
        <w:t xml:space="preserve">Terms: </w:t>
      </w:r>
    </w:p>
    <w:p w14:paraId="3F023D45" w14:textId="7D0DD70C" w:rsidR="00362430" w:rsidRDefault="00631614">
      <w:r>
        <w:tab/>
        <w:t>Characteristics:</w:t>
      </w:r>
    </w:p>
    <w:p w14:paraId="453256BA" w14:textId="77777777" w:rsidR="00BB0DA7" w:rsidRDefault="00BB0DA7"/>
    <w:p w14:paraId="2A7B7EAD" w14:textId="5010B954" w:rsidR="00BB0DA7" w:rsidRPr="00631614" w:rsidRDefault="00BB0DA7">
      <w:pPr>
        <w:rPr>
          <w:b/>
          <w:bCs/>
        </w:rPr>
      </w:pPr>
      <w:r w:rsidRPr="00631614">
        <w:rPr>
          <w:b/>
          <w:bCs/>
        </w:rPr>
        <w:t>Source 2:</w:t>
      </w:r>
    </w:p>
    <w:p w14:paraId="1DD0199D" w14:textId="77777777" w:rsidR="00631614" w:rsidRDefault="00631614" w:rsidP="00631614">
      <w:pPr>
        <w:ind w:firstLine="720"/>
      </w:pPr>
      <w:r>
        <w:t>Age:</w:t>
      </w:r>
    </w:p>
    <w:p w14:paraId="537352CF" w14:textId="77777777" w:rsidR="00631614" w:rsidRDefault="00631614" w:rsidP="00631614">
      <w:r>
        <w:tab/>
        <w:t xml:space="preserve">Terms: </w:t>
      </w:r>
    </w:p>
    <w:p w14:paraId="0A3CA093" w14:textId="77777777" w:rsidR="00631614" w:rsidRDefault="00631614" w:rsidP="00631614">
      <w:r>
        <w:tab/>
        <w:t>Characteristics:</w:t>
      </w:r>
    </w:p>
    <w:p w14:paraId="566B3640" w14:textId="77777777" w:rsidR="00BB0DA7" w:rsidRDefault="00BB0DA7"/>
    <w:p w14:paraId="13815D17" w14:textId="37D61207" w:rsidR="00BB0DA7" w:rsidRPr="00631614" w:rsidRDefault="00BB0DA7">
      <w:pPr>
        <w:rPr>
          <w:b/>
          <w:bCs/>
        </w:rPr>
      </w:pPr>
      <w:r w:rsidRPr="00631614">
        <w:rPr>
          <w:b/>
          <w:bCs/>
        </w:rPr>
        <w:t>Source 3:</w:t>
      </w:r>
    </w:p>
    <w:p w14:paraId="6B20D8C4" w14:textId="77777777" w:rsidR="00631614" w:rsidRDefault="00631614" w:rsidP="00631614">
      <w:pPr>
        <w:ind w:firstLine="720"/>
      </w:pPr>
      <w:r>
        <w:t>Age:</w:t>
      </w:r>
    </w:p>
    <w:p w14:paraId="6628CCEA" w14:textId="77777777" w:rsidR="00631614" w:rsidRDefault="00631614" w:rsidP="00631614">
      <w:r>
        <w:tab/>
        <w:t xml:space="preserve">Terms: </w:t>
      </w:r>
    </w:p>
    <w:p w14:paraId="464A14A2" w14:textId="77777777" w:rsidR="00631614" w:rsidRDefault="00631614" w:rsidP="00631614">
      <w:r>
        <w:tab/>
        <w:t>Characteristics:</w:t>
      </w:r>
    </w:p>
    <w:p w14:paraId="607C72A2" w14:textId="77777777" w:rsidR="00085A95" w:rsidRDefault="00085A95" w:rsidP="00631614"/>
    <w:p w14:paraId="2E76899B" w14:textId="6D1FB3E6" w:rsidR="00085A95" w:rsidRDefault="00085A95" w:rsidP="00631614">
      <w:r>
        <w:lastRenderedPageBreak/>
        <w:t xml:space="preserve">When you separate the three sources (each paragraph), the content </w:t>
      </w:r>
      <w:r w:rsidR="00E44589">
        <w:t xml:space="preserve">is primarily the same. Each source can be read individually on its own and the reader will understand the tone, structure, and intent of the letter. </w:t>
      </w:r>
      <w:r w:rsidR="004377F1">
        <w:t xml:space="preserve">(ex. Joshua is grateful, Jordyn is wise, </w:t>
      </w:r>
      <w:r w:rsidR="003A4531">
        <w:t>t</w:t>
      </w:r>
      <w:r w:rsidR="004377F1">
        <w:t xml:space="preserve">he class thinks Joshua is </w:t>
      </w:r>
      <w:proofErr w:type="gramStart"/>
      <w:r w:rsidR="003A4531">
        <w:t>amazing!,</w:t>
      </w:r>
      <w:proofErr w:type="gramEnd"/>
      <w:r w:rsidR="003A4531">
        <w:t xml:space="preserve"> and </w:t>
      </w:r>
      <w:r w:rsidR="009330BE">
        <w:t xml:space="preserve">– in essence – that </w:t>
      </w:r>
      <w:r w:rsidR="003A4531">
        <w:t>the class learned.)</w:t>
      </w:r>
    </w:p>
    <w:p w14:paraId="74DF4108" w14:textId="77777777" w:rsidR="00BB0DA7" w:rsidRDefault="00BB0DA7"/>
    <w:p w14:paraId="23E15597" w14:textId="3AD8A199" w:rsidR="00F01AAE" w:rsidRPr="00F01AAE" w:rsidRDefault="00F01AAE" w:rsidP="00F01AAE">
      <w:pPr>
        <w:jc w:val="center"/>
        <w:rPr>
          <w:sz w:val="32"/>
          <w:szCs w:val="32"/>
          <w:u w:val="single"/>
        </w:rPr>
      </w:pPr>
      <w:r w:rsidRPr="00F01AAE">
        <w:rPr>
          <w:sz w:val="32"/>
          <w:szCs w:val="32"/>
          <w:u w:val="single"/>
        </w:rPr>
        <w:t>Terminology Examples</w:t>
      </w:r>
    </w:p>
    <w:p w14:paraId="180AA5F8" w14:textId="77777777" w:rsidR="00F01AAE" w:rsidRDefault="00F01AAE" w:rsidP="00F01AAE">
      <w:pPr>
        <w:jc w:val="center"/>
      </w:pPr>
    </w:p>
    <w:p w14:paraId="34117D0A" w14:textId="77777777" w:rsidR="00720315" w:rsidRDefault="00720315" w:rsidP="00F01AAE">
      <w:pPr>
        <w:jc w:val="center"/>
      </w:pPr>
    </w:p>
    <w:p w14:paraId="1CD4C18C" w14:textId="77777777" w:rsidR="00720315" w:rsidRDefault="00720315" w:rsidP="00F01AAE">
      <w:pPr>
        <w:jc w:val="center"/>
      </w:pPr>
    </w:p>
    <w:p w14:paraId="53DF62B0" w14:textId="77777777" w:rsidR="00720315" w:rsidRDefault="00720315" w:rsidP="00F01AAE">
      <w:pPr>
        <w:jc w:val="center"/>
      </w:pPr>
    </w:p>
    <w:p w14:paraId="2DC050BD" w14:textId="77777777" w:rsidR="00720315" w:rsidRDefault="00720315" w:rsidP="00F01AAE">
      <w:pPr>
        <w:jc w:val="center"/>
      </w:pPr>
    </w:p>
    <w:p w14:paraId="2B589B6F" w14:textId="36AFBFC6" w:rsidR="00720315" w:rsidRPr="00720315" w:rsidRDefault="00720315" w:rsidP="00F01AAE">
      <w:pPr>
        <w:jc w:val="center"/>
        <w:rPr>
          <w:sz w:val="36"/>
          <w:szCs w:val="36"/>
          <w:u w:val="single"/>
        </w:rPr>
      </w:pPr>
      <w:r w:rsidRPr="00720315">
        <w:rPr>
          <w:sz w:val="36"/>
          <w:szCs w:val="36"/>
          <w:u w:val="single"/>
        </w:rPr>
        <w:t>Consistent Content</w:t>
      </w:r>
    </w:p>
    <w:p w14:paraId="776C60FD" w14:textId="12D123EC" w:rsidR="00720315" w:rsidRPr="00720315" w:rsidRDefault="00720315" w:rsidP="00F01AAE">
      <w:pPr>
        <w:jc w:val="center"/>
        <w:rPr>
          <w:b/>
          <w:bCs/>
        </w:rPr>
      </w:pPr>
      <w:r w:rsidRPr="00720315">
        <w:rPr>
          <w:b/>
          <w:bCs/>
        </w:rPr>
        <w:t>God’s Name</w:t>
      </w:r>
    </w:p>
    <w:p w14:paraId="6BF3A50F" w14:textId="77777777" w:rsidR="00720315" w:rsidRDefault="00720315" w:rsidP="00F01AAE">
      <w:pPr>
        <w:jc w:val="center"/>
      </w:pPr>
    </w:p>
    <w:p w14:paraId="20770042" w14:textId="77777777" w:rsidR="0034430C" w:rsidRDefault="0034430C" w:rsidP="00F01AAE">
      <w:pPr>
        <w:jc w:val="center"/>
      </w:pPr>
    </w:p>
    <w:p w14:paraId="6CD77A13" w14:textId="77777777" w:rsidR="00720315" w:rsidRDefault="00720315" w:rsidP="00F01AAE">
      <w:pPr>
        <w:jc w:val="center"/>
      </w:pPr>
    </w:p>
    <w:p w14:paraId="098D762E" w14:textId="77777777" w:rsidR="0034430C" w:rsidRDefault="0034430C" w:rsidP="00F01AAE">
      <w:pPr>
        <w:jc w:val="center"/>
      </w:pPr>
    </w:p>
    <w:p w14:paraId="2F84409F" w14:textId="77777777" w:rsidR="00720315" w:rsidRDefault="00720315" w:rsidP="00F01AAE">
      <w:pPr>
        <w:jc w:val="center"/>
      </w:pPr>
    </w:p>
    <w:p w14:paraId="56F6A2D6" w14:textId="69FEB06F" w:rsidR="00720315" w:rsidRPr="00720315" w:rsidRDefault="00720315" w:rsidP="00F01AAE">
      <w:pPr>
        <w:jc w:val="center"/>
        <w:rPr>
          <w:b/>
          <w:bCs/>
        </w:rPr>
      </w:pPr>
      <w:r w:rsidRPr="00720315">
        <w:rPr>
          <w:b/>
          <w:bCs/>
        </w:rPr>
        <w:t>Sacred Objects</w:t>
      </w:r>
    </w:p>
    <w:p w14:paraId="67136DAD" w14:textId="77777777" w:rsidR="00720315" w:rsidRDefault="00720315" w:rsidP="00F01AAE">
      <w:pPr>
        <w:jc w:val="center"/>
      </w:pPr>
    </w:p>
    <w:p w14:paraId="560C6A0F" w14:textId="77777777" w:rsidR="00720315" w:rsidRDefault="00720315" w:rsidP="00F01AAE">
      <w:pPr>
        <w:jc w:val="center"/>
      </w:pPr>
    </w:p>
    <w:p w14:paraId="17BFE6B6" w14:textId="77777777" w:rsidR="00720315" w:rsidRDefault="00720315" w:rsidP="00F01AAE">
      <w:pPr>
        <w:jc w:val="center"/>
      </w:pPr>
    </w:p>
    <w:p w14:paraId="273CF705" w14:textId="77777777" w:rsidR="0034430C" w:rsidRDefault="0034430C" w:rsidP="00F01AAE">
      <w:pPr>
        <w:jc w:val="center"/>
      </w:pPr>
    </w:p>
    <w:p w14:paraId="5276722E" w14:textId="77777777" w:rsidR="0034430C" w:rsidRDefault="0034430C" w:rsidP="00F01AAE">
      <w:pPr>
        <w:jc w:val="center"/>
      </w:pPr>
    </w:p>
    <w:p w14:paraId="01058C9F" w14:textId="682FAF90" w:rsidR="00720315" w:rsidRPr="00720315" w:rsidRDefault="00720315" w:rsidP="00F01AAE">
      <w:pPr>
        <w:jc w:val="center"/>
        <w:rPr>
          <w:b/>
          <w:bCs/>
        </w:rPr>
      </w:pPr>
      <w:r w:rsidRPr="00720315">
        <w:rPr>
          <w:b/>
          <w:bCs/>
        </w:rPr>
        <w:t>Priestly Leadership</w:t>
      </w:r>
    </w:p>
    <w:p w14:paraId="2B8821E9" w14:textId="77777777" w:rsidR="00720315" w:rsidRDefault="00720315" w:rsidP="00F01AAE">
      <w:pPr>
        <w:jc w:val="center"/>
      </w:pPr>
    </w:p>
    <w:p w14:paraId="5E46B56F" w14:textId="77777777" w:rsidR="00720315" w:rsidRDefault="00720315" w:rsidP="00F01AAE">
      <w:pPr>
        <w:jc w:val="center"/>
      </w:pPr>
    </w:p>
    <w:p w14:paraId="55C210C0" w14:textId="77777777" w:rsidR="00720315" w:rsidRDefault="00720315" w:rsidP="00F01AAE">
      <w:pPr>
        <w:jc w:val="center"/>
      </w:pPr>
    </w:p>
    <w:p w14:paraId="1D63F73F" w14:textId="02F7789A" w:rsidR="00720315" w:rsidRPr="00720315" w:rsidRDefault="00720315" w:rsidP="00F01AAE">
      <w:pPr>
        <w:jc w:val="center"/>
        <w:rPr>
          <w:b/>
          <w:bCs/>
        </w:rPr>
      </w:pPr>
      <w:r w:rsidRPr="00720315">
        <w:rPr>
          <w:b/>
          <w:bCs/>
        </w:rPr>
        <w:t>Numbers</w:t>
      </w:r>
    </w:p>
    <w:sectPr w:rsidR="00720315" w:rsidRPr="00720315" w:rsidSect="00631614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96"/>
    <w:rsid w:val="00085A95"/>
    <w:rsid w:val="0012059F"/>
    <w:rsid w:val="00283ACF"/>
    <w:rsid w:val="0034430C"/>
    <w:rsid w:val="00362430"/>
    <w:rsid w:val="003A4531"/>
    <w:rsid w:val="003D0D4F"/>
    <w:rsid w:val="003E6BD7"/>
    <w:rsid w:val="003F08F2"/>
    <w:rsid w:val="004377F1"/>
    <w:rsid w:val="00506FFB"/>
    <w:rsid w:val="00560E96"/>
    <w:rsid w:val="00631614"/>
    <w:rsid w:val="00720315"/>
    <w:rsid w:val="00880E98"/>
    <w:rsid w:val="008A1324"/>
    <w:rsid w:val="008E6ACC"/>
    <w:rsid w:val="00902833"/>
    <w:rsid w:val="009330BE"/>
    <w:rsid w:val="009549A1"/>
    <w:rsid w:val="00961ADF"/>
    <w:rsid w:val="00981A73"/>
    <w:rsid w:val="00BB0DA7"/>
    <w:rsid w:val="00BC4886"/>
    <w:rsid w:val="00CA32B0"/>
    <w:rsid w:val="00CD65E7"/>
    <w:rsid w:val="00CE46D5"/>
    <w:rsid w:val="00E44589"/>
    <w:rsid w:val="00EF5B72"/>
    <w:rsid w:val="00F0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36D5"/>
  <w15:chartTrackingRefBased/>
  <w15:docId w15:val="{738D9EB1-1CAE-4DC4-A543-155BD86C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E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E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E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E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E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E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E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E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E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E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E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E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E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E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E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E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E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E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E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E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E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Bush</dc:creator>
  <cp:keywords/>
  <dc:description/>
  <cp:lastModifiedBy>Joshua Bush</cp:lastModifiedBy>
  <cp:revision>40</cp:revision>
  <dcterms:created xsi:type="dcterms:W3CDTF">2025-03-25T18:02:00Z</dcterms:created>
  <dcterms:modified xsi:type="dcterms:W3CDTF">2025-03-25T20:03:00Z</dcterms:modified>
</cp:coreProperties>
</file>