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4273C" w14:textId="3B6FB104" w:rsidR="00EF59DE" w:rsidRPr="00CA7568" w:rsidRDefault="00CA7568" w:rsidP="00634C0F">
      <w:pPr>
        <w:jc w:val="center"/>
        <w:rPr>
          <w:rFonts w:ascii="Times New Roman" w:hAnsi="Times New Roman" w:cs="Times New Roman"/>
          <w:b/>
          <w:bCs/>
          <w:sz w:val="72"/>
          <w:szCs w:val="72"/>
        </w:rPr>
      </w:pPr>
      <w:r w:rsidRPr="00CA7568">
        <w:rPr>
          <w:rFonts w:ascii="Times New Roman" w:hAnsi="Times New Roman" w:cs="Times New Roman"/>
          <w:b/>
          <w:bCs/>
          <w:noProof/>
          <w:sz w:val="72"/>
          <w:szCs w:val="72"/>
        </w:rPr>
        <w:drawing>
          <wp:anchor distT="0" distB="0" distL="114300" distR="114300" simplePos="0" relativeHeight="251658240" behindDoc="0" locked="0" layoutInCell="1" allowOverlap="1" wp14:anchorId="61465056" wp14:editId="1DFEED51">
            <wp:simplePos x="0" y="0"/>
            <wp:positionH relativeFrom="margin">
              <wp:align>left</wp:align>
            </wp:positionH>
            <wp:positionV relativeFrom="paragraph">
              <wp:posOffset>0</wp:posOffset>
            </wp:positionV>
            <wp:extent cx="1816735" cy="1316990"/>
            <wp:effectExtent l="0" t="0" r="0" b="0"/>
            <wp:wrapSquare wrapText="bothSides"/>
            <wp:docPr id="151492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B42C0F" w:rsidRPr="00CA7568">
        <w:rPr>
          <w:rFonts w:ascii="Times New Roman" w:hAnsi="Times New Roman" w:cs="Times New Roman"/>
          <w:b/>
          <w:bCs/>
          <w:sz w:val="72"/>
          <w:szCs w:val="72"/>
        </w:rPr>
        <w:t>What Love Looks Like</w:t>
      </w:r>
      <w:r w:rsidR="00634C0F" w:rsidRPr="00CA7568">
        <w:rPr>
          <w:rFonts w:ascii="Times New Roman" w:hAnsi="Times New Roman" w:cs="Times New Roman"/>
          <w:b/>
          <w:bCs/>
          <w:sz w:val="72"/>
          <w:szCs w:val="72"/>
        </w:rPr>
        <w:t xml:space="preserve"> – Hebrews 13:1-</w:t>
      </w:r>
      <w:r w:rsidR="003F7B44" w:rsidRPr="00CA7568">
        <w:rPr>
          <w:rFonts w:ascii="Times New Roman" w:hAnsi="Times New Roman" w:cs="Times New Roman"/>
          <w:b/>
          <w:bCs/>
          <w:sz w:val="72"/>
          <w:szCs w:val="72"/>
        </w:rPr>
        <w:t>9</w:t>
      </w:r>
    </w:p>
    <w:p w14:paraId="7BFA791C" w14:textId="5F0D0342" w:rsidR="00F95DEF" w:rsidRDefault="0016108E" w:rsidP="00634C0F">
      <w:pPr>
        <w:jc w:val="both"/>
        <w:rPr>
          <w:rFonts w:ascii="Times New Roman" w:hAnsi="Times New Roman" w:cs="Times New Roman"/>
          <w:sz w:val="24"/>
          <w:szCs w:val="24"/>
        </w:rPr>
      </w:pPr>
      <w:r w:rsidRPr="0016108E">
        <w:rPr>
          <w:rFonts w:ascii="Times New Roman" w:hAnsi="Times New Roman" w:cs="Times New Roman"/>
          <w:sz w:val="24"/>
          <w:szCs w:val="24"/>
        </w:rPr>
        <w:t xml:space="preserve">In the closing Chapter the writer gives very practical instructions on how we should live our Christian life.  Sometimes we need clear instruction </w:t>
      </w:r>
      <w:proofErr w:type="gramStart"/>
      <w:r w:rsidRPr="0016108E">
        <w:rPr>
          <w:rFonts w:ascii="Times New Roman" w:hAnsi="Times New Roman" w:cs="Times New Roman"/>
          <w:sz w:val="24"/>
          <w:szCs w:val="24"/>
        </w:rPr>
        <w:t>on:</w:t>
      </w:r>
      <w:proofErr w:type="gramEnd"/>
      <w:r w:rsidRPr="0016108E">
        <w:rPr>
          <w:rFonts w:ascii="Times New Roman" w:hAnsi="Times New Roman" w:cs="Times New Roman"/>
          <w:sz w:val="24"/>
          <w:szCs w:val="24"/>
        </w:rPr>
        <w:t xml:space="preserve"> do this vs don’t do that.  This is good vs this is not good.  The core of the Christian life is not what we do for God – the core is what Jesus did for us.  But, after the Gospel – salvation – we then need practical instruction on how to live for God, and What Loving God Looks Like.  </w:t>
      </w:r>
    </w:p>
    <w:p w14:paraId="0A742CB0" w14:textId="77777777" w:rsidR="003B00AD" w:rsidRDefault="003B00AD" w:rsidP="003B00AD">
      <w:pPr>
        <w:jc w:val="both"/>
        <w:rPr>
          <w:rFonts w:ascii="Times New Roman" w:hAnsi="Times New Roman" w:cs="Times New Roman"/>
          <w:sz w:val="24"/>
          <w:szCs w:val="24"/>
        </w:rPr>
      </w:pPr>
    </w:p>
    <w:p w14:paraId="10770E4D" w14:textId="57001AFC" w:rsidR="003B00AD" w:rsidRDefault="001013A0" w:rsidP="003B00AD">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49F8E4C8" w14:textId="77777777" w:rsidR="001013A0" w:rsidRPr="003B00AD" w:rsidRDefault="001013A0" w:rsidP="001013A0">
      <w:pPr>
        <w:pStyle w:val="ListParagraph"/>
        <w:ind w:left="360"/>
        <w:jc w:val="both"/>
        <w:rPr>
          <w:rFonts w:ascii="Times New Roman" w:hAnsi="Times New Roman" w:cs="Times New Roman"/>
          <w:b/>
          <w:bCs/>
          <w:sz w:val="24"/>
          <w:szCs w:val="24"/>
          <w:u w:val="single"/>
        </w:rPr>
      </w:pPr>
    </w:p>
    <w:p w14:paraId="1E517B27" w14:textId="00A5CC40" w:rsidR="003B00AD" w:rsidRDefault="00F822A9"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It needs to </w:t>
      </w:r>
      <w:r w:rsidR="001013A0">
        <w:rPr>
          <w:rFonts w:ascii="Times New Roman" w:hAnsi="Times New Roman" w:cs="Times New Roman"/>
          <w:sz w:val="24"/>
          <w:szCs w:val="24"/>
        </w:rPr>
        <w:t>________________________________________________________</w:t>
      </w:r>
      <w:r w:rsidR="00A01D50">
        <w:rPr>
          <w:rFonts w:ascii="Times New Roman" w:hAnsi="Times New Roman" w:cs="Times New Roman"/>
          <w:sz w:val="24"/>
          <w:szCs w:val="24"/>
        </w:rPr>
        <w:t>___</w:t>
      </w:r>
    </w:p>
    <w:p w14:paraId="5D5F95B3" w14:textId="31AB9923" w:rsidR="00A14837" w:rsidRDefault="009F4F27" w:rsidP="00A14837">
      <w:pPr>
        <w:pStyle w:val="ListParagraph"/>
        <w:numPr>
          <w:ilvl w:val="2"/>
          <w:numId w:val="2"/>
        </w:numPr>
        <w:jc w:val="both"/>
        <w:rPr>
          <w:rFonts w:ascii="Times New Roman" w:hAnsi="Times New Roman" w:cs="Times New Roman"/>
          <w:sz w:val="24"/>
          <w:szCs w:val="24"/>
        </w:rPr>
      </w:pPr>
      <w:r w:rsidRPr="009F4F27">
        <w:rPr>
          <w:rFonts w:ascii="Times New Roman" w:hAnsi="Times New Roman" w:cs="Times New Roman"/>
          <w:sz w:val="24"/>
          <w:szCs w:val="24"/>
          <w:u w:val="single"/>
        </w:rPr>
        <w:t>Vs. 1</w:t>
      </w:r>
      <w:r>
        <w:rPr>
          <w:rFonts w:ascii="Times New Roman" w:hAnsi="Times New Roman" w:cs="Times New Roman"/>
          <w:sz w:val="24"/>
          <w:szCs w:val="24"/>
        </w:rPr>
        <w:t xml:space="preserve"> – “</w:t>
      </w:r>
      <w:r w:rsidRPr="009F4F27">
        <w:rPr>
          <w:rFonts w:ascii="Times New Roman" w:hAnsi="Times New Roman" w:cs="Times New Roman"/>
          <w:sz w:val="24"/>
          <w:szCs w:val="24"/>
        </w:rPr>
        <w:t>Let brotherly love continue.</w:t>
      </w:r>
      <w:r>
        <w:rPr>
          <w:rFonts w:ascii="Times New Roman" w:hAnsi="Times New Roman" w:cs="Times New Roman"/>
          <w:sz w:val="24"/>
          <w:szCs w:val="24"/>
        </w:rPr>
        <w:t>”</w:t>
      </w:r>
    </w:p>
    <w:p w14:paraId="796B5EC5" w14:textId="2E234F0F" w:rsidR="00F822A9" w:rsidRDefault="00F315A5" w:rsidP="00A14837">
      <w:pPr>
        <w:pStyle w:val="ListParagraph"/>
        <w:numPr>
          <w:ilvl w:val="2"/>
          <w:numId w:val="2"/>
        </w:numPr>
        <w:jc w:val="both"/>
        <w:rPr>
          <w:rFonts w:ascii="Times New Roman" w:hAnsi="Times New Roman" w:cs="Times New Roman"/>
          <w:sz w:val="24"/>
          <w:szCs w:val="24"/>
        </w:rPr>
      </w:pPr>
      <w:r w:rsidRPr="00F315A5">
        <w:rPr>
          <w:rFonts w:ascii="Times New Roman" w:hAnsi="Times New Roman" w:cs="Times New Roman"/>
          <w:sz w:val="24"/>
          <w:szCs w:val="24"/>
          <w:u w:val="single"/>
        </w:rPr>
        <w:t>John 13:35</w:t>
      </w:r>
      <w:r>
        <w:rPr>
          <w:rFonts w:ascii="Times New Roman" w:hAnsi="Times New Roman" w:cs="Times New Roman"/>
          <w:sz w:val="24"/>
          <w:szCs w:val="24"/>
        </w:rPr>
        <w:t xml:space="preserve"> – “</w:t>
      </w:r>
      <w:r w:rsidRPr="00F315A5">
        <w:rPr>
          <w:rFonts w:ascii="Times New Roman" w:hAnsi="Times New Roman" w:cs="Times New Roman"/>
          <w:sz w:val="24"/>
          <w:szCs w:val="24"/>
        </w:rPr>
        <w:t>By this shall all men know that ye are my disciples, if ye have love one to another.</w:t>
      </w:r>
      <w:r>
        <w:rPr>
          <w:rFonts w:ascii="Times New Roman" w:hAnsi="Times New Roman" w:cs="Times New Roman"/>
          <w:sz w:val="24"/>
          <w:szCs w:val="24"/>
        </w:rPr>
        <w:t>”</w:t>
      </w:r>
    </w:p>
    <w:p w14:paraId="69BAA007" w14:textId="0601BB28" w:rsidR="00F315A5" w:rsidRDefault="00B413D2" w:rsidP="00A14837">
      <w:pPr>
        <w:pStyle w:val="ListParagraph"/>
        <w:numPr>
          <w:ilvl w:val="2"/>
          <w:numId w:val="2"/>
        </w:numPr>
        <w:jc w:val="both"/>
        <w:rPr>
          <w:rFonts w:ascii="Times New Roman" w:hAnsi="Times New Roman" w:cs="Times New Roman"/>
          <w:sz w:val="24"/>
          <w:szCs w:val="24"/>
        </w:rPr>
      </w:pPr>
      <w:r w:rsidRPr="00B413D2">
        <w:rPr>
          <w:rFonts w:ascii="Times New Roman" w:hAnsi="Times New Roman" w:cs="Times New Roman"/>
          <w:sz w:val="24"/>
          <w:szCs w:val="24"/>
          <w:u w:val="single"/>
        </w:rPr>
        <w:t>1 John 3:14</w:t>
      </w:r>
      <w:r>
        <w:rPr>
          <w:rFonts w:ascii="Times New Roman" w:hAnsi="Times New Roman" w:cs="Times New Roman"/>
          <w:sz w:val="24"/>
          <w:szCs w:val="24"/>
        </w:rPr>
        <w:t xml:space="preserve"> – “</w:t>
      </w:r>
      <w:r w:rsidRPr="00B413D2">
        <w:rPr>
          <w:rFonts w:ascii="Times New Roman" w:hAnsi="Times New Roman" w:cs="Times New Roman"/>
          <w:sz w:val="24"/>
          <w:szCs w:val="24"/>
        </w:rPr>
        <w:t>We know that we have passed from death unto life, because we love the brethren</w:t>
      </w:r>
      <w:r w:rsidR="00EB2B90">
        <w:rPr>
          <w:rFonts w:ascii="Times New Roman" w:hAnsi="Times New Roman" w:cs="Times New Roman"/>
          <w:sz w:val="24"/>
          <w:szCs w:val="24"/>
        </w:rPr>
        <w:t>……</w:t>
      </w:r>
      <w:r w:rsidRPr="00B413D2">
        <w:rPr>
          <w:rFonts w:ascii="Times New Roman" w:hAnsi="Times New Roman" w:cs="Times New Roman"/>
          <w:sz w:val="24"/>
          <w:szCs w:val="24"/>
        </w:rPr>
        <w:t>.</w:t>
      </w:r>
      <w:r w:rsidR="00EB2B90">
        <w:rPr>
          <w:rFonts w:ascii="Times New Roman" w:hAnsi="Times New Roman" w:cs="Times New Roman"/>
          <w:sz w:val="24"/>
          <w:szCs w:val="24"/>
        </w:rPr>
        <w:t>”</w:t>
      </w:r>
    </w:p>
    <w:p w14:paraId="75A8ECA1" w14:textId="672DE1B3" w:rsidR="00140086" w:rsidRDefault="00140086" w:rsidP="00A14837">
      <w:pPr>
        <w:pStyle w:val="ListParagraph"/>
        <w:numPr>
          <w:ilvl w:val="2"/>
          <w:numId w:val="2"/>
        </w:numPr>
        <w:jc w:val="both"/>
        <w:rPr>
          <w:rFonts w:ascii="Times New Roman" w:hAnsi="Times New Roman" w:cs="Times New Roman"/>
          <w:sz w:val="24"/>
          <w:szCs w:val="24"/>
        </w:rPr>
      </w:pPr>
      <w:r w:rsidRPr="00140086">
        <w:rPr>
          <w:rFonts w:ascii="Times New Roman" w:hAnsi="Times New Roman" w:cs="Times New Roman"/>
          <w:sz w:val="24"/>
          <w:szCs w:val="24"/>
          <w:u w:val="single"/>
        </w:rPr>
        <w:t>Gal. 6:10</w:t>
      </w:r>
      <w:r>
        <w:rPr>
          <w:rFonts w:ascii="Times New Roman" w:hAnsi="Times New Roman" w:cs="Times New Roman"/>
          <w:sz w:val="24"/>
          <w:szCs w:val="24"/>
        </w:rPr>
        <w:t xml:space="preserve"> – “</w:t>
      </w:r>
      <w:r w:rsidRPr="00140086">
        <w:rPr>
          <w:rFonts w:ascii="Times New Roman" w:hAnsi="Times New Roman" w:cs="Times New Roman"/>
          <w:sz w:val="24"/>
          <w:szCs w:val="24"/>
        </w:rPr>
        <w:t>As we have therefore opportunity, let us do good unto all men, especially unto them who are of the household of faith.</w:t>
      </w:r>
      <w:r>
        <w:rPr>
          <w:rFonts w:ascii="Times New Roman" w:hAnsi="Times New Roman" w:cs="Times New Roman"/>
          <w:sz w:val="24"/>
          <w:szCs w:val="24"/>
        </w:rPr>
        <w:t>”</w:t>
      </w:r>
    </w:p>
    <w:p w14:paraId="123CCB83" w14:textId="77777777" w:rsidR="00A01D50" w:rsidRDefault="00A01D50" w:rsidP="00A01D50">
      <w:pPr>
        <w:pStyle w:val="ListParagraph"/>
        <w:ind w:left="1800"/>
        <w:jc w:val="both"/>
        <w:rPr>
          <w:rFonts w:ascii="Times New Roman" w:hAnsi="Times New Roman" w:cs="Times New Roman"/>
          <w:sz w:val="24"/>
          <w:szCs w:val="24"/>
        </w:rPr>
      </w:pPr>
    </w:p>
    <w:p w14:paraId="12B90AA2" w14:textId="5FC74DBE" w:rsidR="003B00AD" w:rsidRDefault="00E54379"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Be </w:t>
      </w:r>
      <w:r w:rsidR="00A01D50">
        <w:rPr>
          <w:rFonts w:ascii="Times New Roman" w:hAnsi="Times New Roman" w:cs="Times New Roman"/>
          <w:sz w:val="24"/>
          <w:szCs w:val="24"/>
        </w:rPr>
        <w:t>__________________________________________________________________</w:t>
      </w:r>
    </w:p>
    <w:p w14:paraId="38EBF29F" w14:textId="2D94BD36" w:rsidR="00A14837" w:rsidRDefault="00A52C79" w:rsidP="00A14837">
      <w:pPr>
        <w:pStyle w:val="ListParagraph"/>
        <w:numPr>
          <w:ilvl w:val="2"/>
          <w:numId w:val="2"/>
        </w:numPr>
        <w:jc w:val="both"/>
        <w:rPr>
          <w:rFonts w:ascii="Times New Roman" w:hAnsi="Times New Roman" w:cs="Times New Roman"/>
          <w:sz w:val="24"/>
          <w:szCs w:val="24"/>
        </w:rPr>
      </w:pPr>
      <w:r w:rsidRPr="00A52C79">
        <w:rPr>
          <w:rFonts w:ascii="Times New Roman" w:hAnsi="Times New Roman" w:cs="Times New Roman"/>
          <w:sz w:val="24"/>
          <w:szCs w:val="24"/>
          <w:u w:val="single"/>
        </w:rPr>
        <w:t>Vs. 2</w:t>
      </w:r>
      <w:r>
        <w:rPr>
          <w:rFonts w:ascii="Times New Roman" w:hAnsi="Times New Roman" w:cs="Times New Roman"/>
          <w:sz w:val="24"/>
          <w:szCs w:val="24"/>
        </w:rPr>
        <w:t xml:space="preserve"> – “</w:t>
      </w:r>
      <w:r w:rsidRPr="00A52C79">
        <w:rPr>
          <w:rFonts w:ascii="Times New Roman" w:hAnsi="Times New Roman" w:cs="Times New Roman"/>
          <w:sz w:val="24"/>
          <w:szCs w:val="24"/>
        </w:rPr>
        <w:t>Be not forgetful to entertain strangers: for thereby some have entertained angels unawares.</w:t>
      </w:r>
      <w:r>
        <w:rPr>
          <w:rFonts w:ascii="Times New Roman" w:hAnsi="Times New Roman" w:cs="Times New Roman"/>
          <w:sz w:val="24"/>
          <w:szCs w:val="24"/>
        </w:rPr>
        <w:t>”</w:t>
      </w:r>
    </w:p>
    <w:p w14:paraId="32BA6AFE" w14:textId="6E4167BF" w:rsidR="00CD753B" w:rsidRDefault="00CD753B" w:rsidP="00A14837">
      <w:pPr>
        <w:pStyle w:val="ListParagraph"/>
        <w:numPr>
          <w:ilvl w:val="2"/>
          <w:numId w:val="2"/>
        </w:numPr>
        <w:jc w:val="both"/>
        <w:rPr>
          <w:rFonts w:ascii="Times New Roman" w:hAnsi="Times New Roman" w:cs="Times New Roman"/>
          <w:sz w:val="24"/>
          <w:szCs w:val="24"/>
        </w:rPr>
      </w:pPr>
      <w:r w:rsidRPr="00CD753B">
        <w:rPr>
          <w:rFonts w:ascii="Times New Roman" w:hAnsi="Times New Roman" w:cs="Times New Roman"/>
          <w:sz w:val="24"/>
          <w:szCs w:val="24"/>
          <w:u w:val="single"/>
        </w:rPr>
        <w:t>Rom. 12:13</w:t>
      </w:r>
      <w:r>
        <w:rPr>
          <w:rFonts w:ascii="Times New Roman" w:hAnsi="Times New Roman" w:cs="Times New Roman"/>
          <w:sz w:val="24"/>
          <w:szCs w:val="24"/>
        </w:rPr>
        <w:t xml:space="preserve"> – “</w:t>
      </w:r>
      <w:r w:rsidRPr="00CD753B">
        <w:rPr>
          <w:rFonts w:ascii="Times New Roman" w:hAnsi="Times New Roman" w:cs="Times New Roman"/>
          <w:sz w:val="24"/>
          <w:szCs w:val="24"/>
        </w:rPr>
        <w:t>Distributing to the necessity of saints; given to hospitality.</w:t>
      </w:r>
      <w:r>
        <w:rPr>
          <w:rFonts w:ascii="Times New Roman" w:hAnsi="Times New Roman" w:cs="Times New Roman"/>
          <w:sz w:val="24"/>
          <w:szCs w:val="24"/>
        </w:rPr>
        <w:t>”</w:t>
      </w:r>
    </w:p>
    <w:p w14:paraId="52F559AF" w14:textId="77777777" w:rsidR="00A01D50" w:rsidRDefault="00A01D50" w:rsidP="00A01D50">
      <w:pPr>
        <w:pStyle w:val="ListParagraph"/>
        <w:ind w:left="1800"/>
        <w:jc w:val="both"/>
        <w:rPr>
          <w:rFonts w:ascii="Times New Roman" w:hAnsi="Times New Roman" w:cs="Times New Roman"/>
          <w:sz w:val="24"/>
          <w:szCs w:val="24"/>
        </w:rPr>
      </w:pPr>
    </w:p>
    <w:p w14:paraId="242F3957" w14:textId="4E0FD2CD" w:rsidR="003B00AD" w:rsidRDefault="00057D47"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Remember </w:t>
      </w:r>
      <w:r w:rsidR="00A01D50">
        <w:rPr>
          <w:rFonts w:ascii="Times New Roman" w:hAnsi="Times New Roman" w:cs="Times New Roman"/>
          <w:sz w:val="24"/>
          <w:szCs w:val="24"/>
        </w:rPr>
        <w:t>___________________________________________________________</w:t>
      </w:r>
    </w:p>
    <w:p w14:paraId="59BF443D" w14:textId="16DD15BF" w:rsidR="00A14837" w:rsidRDefault="00AE77AA" w:rsidP="00A14837">
      <w:pPr>
        <w:pStyle w:val="ListParagraph"/>
        <w:numPr>
          <w:ilvl w:val="2"/>
          <w:numId w:val="2"/>
        </w:numPr>
        <w:jc w:val="both"/>
        <w:rPr>
          <w:rFonts w:ascii="Times New Roman" w:hAnsi="Times New Roman" w:cs="Times New Roman"/>
          <w:sz w:val="24"/>
          <w:szCs w:val="24"/>
        </w:rPr>
      </w:pPr>
      <w:r w:rsidRPr="00AE77AA">
        <w:rPr>
          <w:rFonts w:ascii="Times New Roman" w:hAnsi="Times New Roman" w:cs="Times New Roman"/>
          <w:sz w:val="24"/>
          <w:szCs w:val="24"/>
          <w:u w:val="single"/>
        </w:rPr>
        <w:t>Vs. 3</w:t>
      </w:r>
      <w:r>
        <w:rPr>
          <w:rFonts w:ascii="Times New Roman" w:hAnsi="Times New Roman" w:cs="Times New Roman"/>
          <w:sz w:val="24"/>
          <w:szCs w:val="24"/>
        </w:rPr>
        <w:t xml:space="preserve"> – “</w:t>
      </w:r>
      <w:r w:rsidR="00964418" w:rsidRPr="00964418">
        <w:rPr>
          <w:rFonts w:ascii="Times New Roman" w:hAnsi="Times New Roman" w:cs="Times New Roman"/>
          <w:sz w:val="24"/>
          <w:szCs w:val="24"/>
        </w:rPr>
        <w:t>Remember them that are in bonds, as bound with them; and them which suffer adversity, as being yourselves also in the body.</w:t>
      </w:r>
      <w:r w:rsidR="00964418">
        <w:rPr>
          <w:rFonts w:ascii="Times New Roman" w:hAnsi="Times New Roman" w:cs="Times New Roman"/>
          <w:sz w:val="24"/>
          <w:szCs w:val="24"/>
        </w:rPr>
        <w:t>”</w:t>
      </w:r>
    </w:p>
    <w:p w14:paraId="4F16D884" w14:textId="77777777" w:rsidR="005666BC" w:rsidRPr="00EA1D61" w:rsidRDefault="005666BC" w:rsidP="00EA1D61">
      <w:pPr>
        <w:jc w:val="both"/>
        <w:rPr>
          <w:rFonts w:ascii="Times New Roman" w:hAnsi="Times New Roman" w:cs="Times New Roman"/>
          <w:sz w:val="24"/>
          <w:szCs w:val="24"/>
        </w:rPr>
      </w:pPr>
    </w:p>
    <w:p w14:paraId="44F6BAD6" w14:textId="0AB2541B" w:rsidR="003B00AD" w:rsidRDefault="00964418" w:rsidP="003B00AD">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52B61B86" w14:textId="77777777" w:rsidR="00E162EC" w:rsidRPr="003B00AD" w:rsidRDefault="00E162EC" w:rsidP="00E162EC">
      <w:pPr>
        <w:pStyle w:val="ListParagraph"/>
        <w:ind w:left="360"/>
        <w:jc w:val="both"/>
        <w:rPr>
          <w:rFonts w:ascii="Times New Roman" w:hAnsi="Times New Roman" w:cs="Times New Roman"/>
          <w:b/>
          <w:bCs/>
          <w:sz w:val="24"/>
          <w:szCs w:val="24"/>
          <w:u w:val="single"/>
        </w:rPr>
      </w:pPr>
    </w:p>
    <w:p w14:paraId="3A847621" w14:textId="6166CB0C" w:rsidR="003B00AD" w:rsidRDefault="006311A1"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Marriage is </w:t>
      </w:r>
      <w:r w:rsidR="00E162EC">
        <w:rPr>
          <w:rFonts w:ascii="Times New Roman" w:hAnsi="Times New Roman" w:cs="Times New Roman"/>
          <w:sz w:val="24"/>
          <w:szCs w:val="24"/>
        </w:rPr>
        <w:t>______________________________________________________________</w:t>
      </w:r>
    </w:p>
    <w:p w14:paraId="1E18BBEF" w14:textId="32660E94" w:rsidR="00A14837" w:rsidRDefault="006311A1" w:rsidP="00A14837">
      <w:pPr>
        <w:pStyle w:val="ListParagraph"/>
        <w:numPr>
          <w:ilvl w:val="2"/>
          <w:numId w:val="2"/>
        </w:numPr>
        <w:jc w:val="both"/>
        <w:rPr>
          <w:rFonts w:ascii="Times New Roman" w:hAnsi="Times New Roman" w:cs="Times New Roman"/>
          <w:sz w:val="24"/>
          <w:szCs w:val="24"/>
        </w:rPr>
      </w:pPr>
      <w:r w:rsidRPr="006311A1">
        <w:rPr>
          <w:rFonts w:ascii="Times New Roman" w:hAnsi="Times New Roman" w:cs="Times New Roman"/>
          <w:sz w:val="24"/>
          <w:szCs w:val="24"/>
          <w:u w:val="single"/>
        </w:rPr>
        <w:t>Vs. 4</w:t>
      </w:r>
      <w:r>
        <w:rPr>
          <w:rFonts w:ascii="Times New Roman" w:hAnsi="Times New Roman" w:cs="Times New Roman"/>
          <w:sz w:val="24"/>
          <w:szCs w:val="24"/>
        </w:rPr>
        <w:t xml:space="preserve"> – “</w:t>
      </w:r>
      <w:r w:rsidRPr="006311A1">
        <w:rPr>
          <w:rFonts w:ascii="Times New Roman" w:hAnsi="Times New Roman" w:cs="Times New Roman"/>
          <w:sz w:val="24"/>
          <w:szCs w:val="24"/>
        </w:rPr>
        <w:t>Marriage is honourable in all, and the bed undefiled</w:t>
      </w:r>
      <w:r>
        <w:rPr>
          <w:rFonts w:ascii="Times New Roman" w:hAnsi="Times New Roman" w:cs="Times New Roman"/>
          <w:sz w:val="24"/>
          <w:szCs w:val="24"/>
        </w:rPr>
        <w:t>….”</w:t>
      </w:r>
    </w:p>
    <w:p w14:paraId="4F4DB630" w14:textId="19243032" w:rsidR="006311A1" w:rsidRDefault="00505DBB" w:rsidP="006311A1">
      <w:pPr>
        <w:pStyle w:val="ListParagraph"/>
        <w:numPr>
          <w:ilvl w:val="3"/>
          <w:numId w:val="2"/>
        </w:numPr>
        <w:jc w:val="both"/>
        <w:rPr>
          <w:rFonts w:ascii="Times New Roman" w:hAnsi="Times New Roman" w:cs="Times New Roman"/>
          <w:sz w:val="24"/>
          <w:szCs w:val="24"/>
        </w:rPr>
      </w:pPr>
      <w:r w:rsidRPr="00505DBB">
        <w:rPr>
          <w:rFonts w:ascii="Times New Roman" w:hAnsi="Times New Roman" w:cs="Times New Roman"/>
          <w:sz w:val="24"/>
          <w:szCs w:val="24"/>
          <w:u w:val="single"/>
        </w:rPr>
        <w:t>1 Corinthians Ch. 7</w:t>
      </w:r>
      <w:r>
        <w:rPr>
          <w:rFonts w:ascii="Times New Roman" w:hAnsi="Times New Roman" w:cs="Times New Roman"/>
          <w:sz w:val="24"/>
          <w:szCs w:val="24"/>
        </w:rPr>
        <w:t xml:space="preserve"> – all about marriage and singleness</w:t>
      </w:r>
    </w:p>
    <w:p w14:paraId="6713B1AF" w14:textId="77777777" w:rsidR="00E162EC" w:rsidRDefault="00E162EC" w:rsidP="00E162EC">
      <w:pPr>
        <w:pStyle w:val="ListParagraph"/>
        <w:ind w:left="2520"/>
        <w:jc w:val="both"/>
        <w:rPr>
          <w:rFonts w:ascii="Times New Roman" w:hAnsi="Times New Roman" w:cs="Times New Roman"/>
          <w:sz w:val="24"/>
          <w:szCs w:val="24"/>
        </w:rPr>
      </w:pPr>
    </w:p>
    <w:p w14:paraId="5783BEB5" w14:textId="3579B7D2" w:rsidR="003B00AD" w:rsidRDefault="00156169"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We see </w:t>
      </w:r>
      <w:r w:rsidR="00E162EC">
        <w:rPr>
          <w:rFonts w:ascii="Times New Roman" w:hAnsi="Times New Roman" w:cs="Times New Roman"/>
          <w:sz w:val="24"/>
          <w:szCs w:val="24"/>
        </w:rPr>
        <w:t>__________________________________________________________________</w:t>
      </w:r>
    </w:p>
    <w:p w14:paraId="18F51533" w14:textId="76E4D594" w:rsidR="00A14837" w:rsidRDefault="00BB6C3D" w:rsidP="00A14837">
      <w:pPr>
        <w:pStyle w:val="ListParagraph"/>
        <w:numPr>
          <w:ilvl w:val="2"/>
          <w:numId w:val="2"/>
        </w:numPr>
        <w:jc w:val="both"/>
        <w:rPr>
          <w:rFonts w:ascii="Times New Roman" w:hAnsi="Times New Roman" w:cs="Times New Roman"/>
          <w:sz w:val="24"/>
          <w:szCs w:val="24"/>
        </w:rPr>
      </w:pPr>
      <w:r w:rsidRPr="00BB6C3D">
        <w:rPr>
          <w:rFonts w:ascii="Times New Roman" w:hAnsi="Times New Roman" w:cs="Times New Roman"/>
          <w:sz w:val="24"/>
          <w:szCs w:val="24"/>
          <w:u w:val="single"/>
        </w:rPr>
        <w:t>Vs. 4</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sidRPr="00BB6C3D">
        <w:rPr>
          <w:rFonts w:ascii="Times New Roman" w:hAnsi="Times New Roman" w:cs="Times New Roman"/>
          <w:sz w:val="24"/>
          <w:szCs w:val="24"/>
        </w:rPr>
        <w:t>but whoremongers and adulterers God will judge.</w:t>
      </w:r>
      <w:r>
        <w:rPr>
          <w:rFonts w:ascii="Times New Roman" w:hAnsi="Times New Roman" w:cs="Times New Roman"/>
          <w:sz w:val="24"/>
          <w:szCs w:val="24"/>
        </w:rPr>
        <w:t>”</w:t>
      </w:r>
    </w:p>
    <w:p w14:paraId="13EA43E0" w14:textId="77777777" w:rsidR="00BF17F8" w:rsidRDefault="00BF17F8" w:rsidP="00BF17F8">
      <w:pPr>
        <w:pStyle w:val="ListParagraph"/>
        <w:numPr>
          <w:ilvl w:val="3"/>
          <w:numId w:val="2"/>
        </w:numPr>
        <w:rPr>
          <w:rFonts w:ascii="Times New Roman" w:hAnsi="Times New Roman" w:cs="Times New Roman"/>
          <w:sz w:val="24"/>
          <w:szCs w:val="24"/>
        </w:rPr>
      </w:pPr>
      <w:r w:rsidRPr="00BF17F8">
        <w:rPr>
          <w:rFonts w:ascii="Times New Roman" w:hAnsi="Times New Roman" w:cs="Times New Roman"/>
          <w:sz w:val="24"/>
          <w:szCs w:val="24"/>
          <w:u w:val="single"/>
        </w:rPr>
        <w:t>Matt. 19:5-6</w:t>
      </w:r>
      <w:r w:rsidRPr="00BF17F8">
        <w:rPr>
          <w:rFonts w:ascii="Times New Roman" w:hAnsi="Times New Roman" w:cs="Times New Roman"/>
          <w:sz w:val="24"/>
          <w:szCs w:val="24"/>
        </w:rPr>
        <w:t xml:space="preserve"> – “And said, </w:t>
      </w:r>
      <w:proofErr w:type="gramStart"/>
      <w:r w:rsidRPr="00BF17F8">
        <w:rPr>
          <w:rFonts w:ascii="Times New Roman" w:hAnsi="Times New Roman" w:cs="Times New Roman"/>
          <w:sz w:val="24"/>
          <w:szCs w:val="24"/>
        </w:rPr>
        <w:t>For</w:t>
      </w:r>
      <w:proofErr w:type="gramEnd"/>
      <w:r w:rsidRPr="00BF17F8">
        <w:rPr>
          <w:rFonts w:ascii="Times New Roman" w:hAnsi="Times New Roman" w:cs="Times New Roman"/>
          <w:sz w:val="24"/>
          <w:szCs w:val="24"/>
        </w:rPr>
        <w:t xml:space="preserve"> this cause shall a man leave father and mother, and shall cleave to his wife: and they twain shall be one flesh?  Wherefore they are no more twain, but one flesh. What therefore God hath joined together, let not man put asunder.”</w:t>
      </w:r>
    </w:p>
    <w:p w14:paraId="18610015" w14:textId="77777777" w:rsidR="00044E50" w:rsidRPr="00BF17F8" w:rsidRDefault="00044E50" w:rsidP="00044E50">
      <w:pPr>
        <w:pStyle w:val="ListParagraph"/>
        <w:ind w:left="2520"/>
        <w:rPr>
          <w:rFonts w:ascii="Times New Roman" w:hAnsi="Times New Roman" w:cs="Times New Roman"/>
          <w:sz w:val="24"/>
          <w:szCs w:val="24"/>
        </w:rPr>
      </w:pPr>
    </w:p>
    <w:p w14:paraId="4B7A81EB" w14:textId="696BD5A1" w:rsidR="003B00AD" w:rsidRDefault="008F7FAD"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Marriage is a </w:t>
      </w:r>
      <w:r w:rsidR="00044E50">
        <w:rPr>
          <w:rFonts w:ascii="Times New Roman" w:hAnsi="Times New Roman" w:cs="Times New Roman"/>
          <w:sz w:val="24"/>
          <w:szCs w:val="24"/>
        </w:rPr>
        <w:t>______________________________________________________________</w:t>
      </w:r>
    </w:p>
    <w:p w14:paraId="29613932" w14:textId="009CC49B" w:rsidR="00A14837" w:rsidRDefault="008F7FAD" w:rsidP="00A14837">
      <w:pPr>
        <w:pStyle w:val="ListParagraph"/>
        <w:numPr>
          <w:ilvl w:val="2"/>
          <w:numId w:val="2"/>
        </w:numPr>
        <w:jc w:val="both"/>
        <w:rPr>
          <w:rFonts w:ascii="Times New Roman" w:hAnsi="Times New Roman" w:cs="Times New Roman"/>
          <w:sz w:val="24"/>
          <w:szCs w:val="24"/>
        </w:rPr>
      </w:pPr>
      <w:r w:rsidRPr="00085650">
        <w:rPr>
          <w:rFonts w:ascii="Times New Roman" w:hAnsi="Times New Roman" w:cs="Times New Roman"/>
          <w:sz w:val="24"/>
          <w:szCs w:val="24"/>
          <w:u w:val="single"/>
        </w:rPr>
        <w:t>Eph. 5:</w:t>
      </w:r>
      <w:r w:rsidR="00085650" w:rsidRPr="00085650">
        <w:rPr>
          <w:rFonts w:ascii="Times New Roman" w:hAnsi="Times New Roman" w:cs="Times New Roman"/>
          <w:sz w:val="24"/>
          <w:szCs w:val="24"/>
          <w:u w:val="single"/>
        </w:rPr>
        <w:t>23</w:t>
      </w:r>
      <w:r w:rsidR="00085650">
        <w:rPr>
          <w:rFonts w:ascii="Times New Roman" w:hAnsi="Times New Roman" w:cs="Times New Roman"/>
          <w:sz w:val="24"/>
          <w:szCs w:val="24"/>
        </w:rPr>
        <w:t xml:space="preserve"> – “</w:t>
      </w:r>
      <w:r w:rsidR="00085650" w:rsidRPr="00085650">
        <w:rPr>
          <w:rFonts w:ascii="Times New Roman" w:hAnsi="Times New Roman" w:cs="Times New Roman"/>
          <w:sz w:val="24"/>
          <w:szCs w:val="24"/>
        </w:rPr>
        <w:t xml:space="preserve">For the husband is the head of the wife, even as Christ is the head of the church: and he is the </w:t>
      </w:r>
      <w:proofErr w:type="spellStart"/>
      <w:r w:rsidR="00085650" w:rsidRPr="00085650">
        <w:rPr>
          <w:rFonts w:ascii="Times New Roman" w:hAnsi="Times New Roman" w:cs="Times New Roman"/>
          <w:sz w:val="24"/>
          <w:szCs w:val="24"/>
        </w:rPr>
        <w:t>saviour</w:t>
      </w:r>
      <w:proofErr w:type="spellEnd"/>
      <w:r w:rsidR="00085650" w:rsidRPr="00085650">
        <w:rPr>
          <w:rFonts w:ascii="Times New Roman" w:hAnsi="Times New Roman" w:cs="Times New Roman"/>
          <w:sz w:val="24"/>
          <w:szCs w:val="24"/>
        </w:rPr>
        <w:t xml:space="preserve"> of the body.</w:t>
      </w:r>
      <w:r w:rsidR="00085650">
        <w:rPr>
          <w:rFonts w:ascii="Times New Roman" w:hAnsi="Times New Roman" w:cs="Times New Roman"/>
          <w:sz w:val="24"/>
          <w:szCs w:val="24"/>
        </w:rPr>
        <w:t>”</w:t>
      </w:r>
    </w:p>
    <w:p w14:paraId="3DF1078F" w14:textId="46027157" w:rsidR="00085650" w:rsidRDefault="00085650" w:rsidP="0097010C">
      <w:pPr>
        <w:pStyle w:val="ListParagraph"/>
        <w:numPr>
          <w:ilvl w:val="3"/>
          <w:numId w:val="2"/>
        </w:numPr>
        <w:jc w:val="both"/>
        <w:rPr>
          <w:rFonts w:ascii="Times New Roman" w:hAnsi="Times New Roman" w:cs="Times New Roman"/>
          <w:sz w:val="24"/>
          <w:szCs w:val="24"/>
        </w:rPr>
      </w:pPr>
      <w:r w:rsidRPr="00085650">
        <w:rPr>
          <w:rFonts w:ascii="Times New Roman" w:hAnsi="Times New Roman" w:cs="Times New Roman"/>
          <w:sz w:val="24"/>
          <w:szCs w:val="24"/>
          <w:u w:val="single"/>
        </w:rPr>
        <w:t>Eph. 5:25</w:t>
      </w:r>
      <w:r>
        <w:rPr>
          <w:rFonts w:ascii="Times New Roman" w:hAnsi="Times New Roman" w:cs="Times New Roman"/>
          <w:sz w:val="24"/>
          <w:szCs w:val="24"/>
        </w:rPr>
        <w:t xml:space="preserve"> – “</w:t>
      </w:r>
      <w:r w:rsidRPr="00085650">
        <w:rPr>
          <w:rFonts w:ascii="Times New Roman" w:hAnsi="Times New Roman" w:cs="Times New Roman"/>
          <w:sz w:val="24"/>
          <w:szCs w:val="24"/>
        </w:rPr>
        <w:t>Husbands, love your wives, even as Christ also loved the church, and gave himself for it;</w:t>
      </w:r>
      <w:r>
        <w:rPr>
          <w:rFonts w:ascii="Times New Roman" w:hAnsi="Times New Roman" w:cs="Times New Roman"/>
          <w:sz w:val="24"/>
          <w:szCs w:val="24"/>
        </w:rPr>
        <w:t>”</w:t>
      </w:r>
    </w:p>
    <w:p w14:paraId="61F3728A" w14:textId="4AE2035F" w:rsidR="00085650" w:rsidRDefault="00BF6CD5" w:rsidP="0097010C">
      <w:pPr>
        <w:pStyle w:val="ListParagraph"/>
        <w:numPr>
          <w:ilvl w:val="3"/>
          <w:numId w:val="2"/>
        </w:numPr>
        <w:jc w:val="both"/>
        <w:rPr>
          <w:rFonts w:ascii="Times New Roman" w:hAnsi="Times New Roman" w:cs="Times New Roman"/>
          <w:sz w:val="24"/>
          <w:szCs w:val="24"/>
        </w:rPr>
      </w:pPr>
      <w:r w:rsidRPr="00BF6CD5">
        <w:rPr>
          <w:rFonts w:ascii="Times New Roman" w:hAnsi="Times New Roman" w:cs="Times New Roman"/>
          <w:sz w:val="24"/>
          <w:szCs w:val="24"/>
          <w:u w:val="single"/>
        </w:rPr>
        <w:t>Eph. 5:29</w:t>
      </w:r>
      <w:r>
        <w:rPr>
          <w:rFonts w:ascii="Times New Roman" w:hAnsi="Times New Roman" w:cs="Times New Roman"/>
          <w:sz w:val="24"/>
          <w:szCs w:val="24"/>
        </w:rPr>
        <w:t xml:space="preserve"> – “</w:t>
      </w:r>
      <w:r w:rsidRPr="00BF6CD5">
        <w:rPr>
          <w:rFonts w:ascii="Times New Roman" w:hAnsi="Times New Roman" w:cs="Times New Roman"/>
          <w:sz w:val="24"/>
          <w:szCs w:val="24"/>
        </w:rPr>
        <w:t xml:space="preserve">For no man ever yet hated his own flesh; but </w:t>
      </w:r>
      <w:proofErr w:type="spellStart"/>
      <w:r w:rsidRPr="00BF6CD5">
        <w:rPr>
          <w:rFonts w:ascii="Times New Roman" w:hAnsi="Times New Roman" w:cs="Times New Roman"/>
          <w:sz w:val="24"/>
          <w:szCs w:val="24"/>
        </w:rPr>
        <w:t>nourisheth</w:t>
      </w:r>
      <w:proofErr w:type="spellEnd"/>
      <w:r w:rsidRPr="00BF6CD5">
        <w:rPr>
          <w:rFonts w:ascii="Times New Roman" w:hAnsi="Times New Roman" w:cs="Times New Roman"/>
          <w:sz w:val="24"/>
          <w:szCs w:val="24"/>
        </w:rPr>
        <w:t xml:space="preserve"> and </w:t>
      </w:r>
      <w:proofErr w:type="spellStart"/>
      <w:r w:rsidRPr="00BF6CD5">
        <w:rPr>
          <w:rFonts w:ascii="Times New Roman" w:hAnsi="Times New Roman" w:cs="Times New Roman"/>
          <w:sz w:val="24"/>
          <w:szCs w:val="24"/>
        </w:rPr>
        <w:t>cherisheth</w:t>
      </w:r>
      <w:proofErr w:type="spellEnd"/>
      <w:r w:rsidRPr="00BF6CD5">
        <w:rPr>
          <w:rFonts w:ascii="Times New Roman" w:hAnsi="Times New Roman" w:cs="Times New Roman"/>
          <w:sz w:val="24"/>
          <w:szCs w:val="24"/>
        </w:rPr>
        <w:t xml:space="preserve"> it, even as the Lord the church:</w:t>
      </w:r>
      <w:r>
        <w:rPr>
          <w:rFonts w:ascii="Times New Roman" w:hAnsi="Times New Roman" w:cs="Times New Roman"/>
          <w:sz w:val="24"/>
          <w:szCs w:val="24"/>
        </w:rPr>
        <w:t>”</w:t>
      </w:r>
    </w:p>
    <w:p w14:paraId="5C56D915" w14:textId="0298C02D" w:rsidR="00BF6CD5" w:rsidRDefault="00BF6CD5" w:rsidP="0097010C">
      <w:pPr>
        <w:pStyle w:val="ListParagraph"/>
        <w:numPr>
          <w:ilvl w:val="3"/>
          <w:numId w:val="2"/>
        </w:numPr>
        <w:jc w:val="both"/>
        <w:rPr>
          <w:rFonts w:ascii="Times New Roman" w:hAnsi="Times New Roman" w:cs="Times New Roman"/>
          <w:sz w:val="24"/>
          <w:szCs w:val="24"/>
        </w:rPr>
      </w:pPr>
      <w:r w:rsidRPr="00BF6CD5">
        <w:rPr>
          <w:rFonts w:ascii="Times New Roman" w:hAnsi="Times New Roman" w:cs="Times New Roman"/>
          <w:sz w:val="24"/>
          <w:szCs w:val="24"/>
          <w:u w:val="single"/>
        </w:rPr>
        <w:t>Eph. 5:32</w:t>
      </w:r>
      <w:r>
        <w:rPr>
          <w:rFonts w:ascii="Times New Roman" w:hAnsi="Times New Roman" w:cs="Times New Roman"/>
          <w:sz w:val="24"/>
          <w:szCs w:val="24"/>
        </w:rPr>
        <w:t xml:space="preserve"> – “</w:t>
      </w:r>
      <w:r w:rsidRPr="00BF6CD5">
        <w:rPr>
          <w:rFonts w:ascii="Times New Roman" w:hAnsi="Times New Roman" w:cs="Times New Roman"/>
          <w:sz w:val="24"/>
          <w:szCs w:val="24"/>
        </w:rPr>
        <w:t>This is a great mystery: but I speak concerning Christ and the church.</w:t>
      </w:r>
      <w:r>
        <w:rPr>
          <w:rFonts w:ascii="Times New Roman" w:hAnsi="Times New Roman" w:cs="Times New Roman"/>
          <w:sz w:val="24"/>
          <w:szCs w:val="24"/>
        </w:rPr>
        <w:t>”</w:t>
      </w:r>
    </w:p>
    <w:p w14:paraId="02495390" w14:textId="357B4F07" w:rsidR="0092774A" w:rsidRDefault="0092774A" w:rsidP="0097010C">
      <w:pPr>
        <w:pStyle w:val="ListParagraph"/>
        <w:numPr>
          <w:ilvl w:val="4"/>
          <w:numId w:val="2"/>
        </w:numPr>
        <w:jc w:val="both"/>
        <w:rPr>
          <w:rFonts w:ascii="Times New Roman" w:hAnsi="Times New Roman" w:cs="Times New Roman"/>
          <w:sz w:val="24"/>
          <w:szCs w:val="24"/>
        </w:rPr>
      </w:pPr>
      <w:r>
        <w:rPr>
          <w:rFonts w:ascii="Times New Roman" w:hAnsi="Times New Roman" w:cs="Times New Roman"/>
          <w:sz w:val="24"/>
          <w:szCs w:val="24"/>
        </w:rPr>
        <w:t>The problem isn’t a man leading you – it’s the men you keep picking!</w:t>
      </w:r>
    </w:p>
    <w:p w14:paraId="35807FB1" w14:textId="38DB1F95" w:rsidR="007E00A9" w:rsidRDefault="007E00A9" w:rsidP="0038452B">
      <w:pPr>
        <w:pStyle w:val="ListParagraph"/>
        <w:numPr>
          <w:ilvl w:val="2"/>
          <w:numId w:val="2"/>
        </w:numPr>
        <w:jc w:val="both"/>
        <w:rPr>
          <w:rFonts w:ascii="Times New Roman" w:hAnsi="Times New Roman" w:cs="Times New Roman"/>
          <w:sz w:val="24"/>
          <w:szCs w:val="24"/>
        </w:rPr>
      </w:pPr>
      <w:r w:rsidRPr="001F69B8">
        <w:rPr>
          <w:rFonts w:ascii="Times New Roman" w:hAnsi="Times New Roman" w:cs="Times New Roman"/>
          <w:sz w:val="24"/>
          <w:szCs w:val="24"/>
          <w:u w:val="single"/>
        </w:rPr>
        <w:t>Rom. 5:8</w:t>
      </w:r>
      <w:r>
        <w:rPr>
          <w:rFonts w:ascii="Times New Roman" w:hAnsi="Times New Roman" w:cs="Times New Roman"/>
          <w:sz w:val="24"/>
          <w:szCs w:val="24"/>
        </w:rPr>
        <w:t xml:space="preserve"> – “</w:t>
      </w:r>
      <w:r w:rsidR="001F69B8" w:rsidRPr="001F69B8">
        <w:rPr>
          <w:rFonts w:ascii="Times New Roman" w:hAnsi="Times New Roman" w:cs="Times New Roman"/>
          <w:sz w:val="24"/>
          <w:szCs w:val="24"/>
        </w:rPr>
        <w:t>But God commendeth his love toward us, in that, while we were yet sinners, Christ died for us.</w:t>
      </w:r>
      <w:r w:rsidR="001F69B8">
        <w:rPr>
          <w:rFonts w:ascii="Times New Roman" w:hAnsi="Times New Roman" w:cs="Times New Roman"/>
          <w:sz w:val="24"/>
          <w:szCs w:val="24"/>
        </w:rPr>
        <w:t>”</w:t>
      </w:r>
    </w:p>
    <w:p w14:paraId="6E73FE92" w14:textId="77777777" w:rsidR="003B00AD" w:rsidRDefault="003B00AD" w:rsidP="003B00AD">
      <w:pPr>
        <w:pStyle w:val="ListParagraph"/>
        <w:ind w:left="360"/>
        <w:jc w:val="both"/>
        <w:rPr>
          <w:rFonts w:ascii="Times New Roman" w:hAnsi="Times New Roman" w:cs="Times New Roman"/>
          <w:sz w:val="24"/>
          <w:szCs w:val="24"/>
        </w:rPr>
      </w:pPr>
    </w:p>
    <w:p w14:paraId="3522B423" w14:textId="2E152150" w:rsidR="003B00AD" w:rsidRDefault="001E3EA1" w:rsidP="003B00AD">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091B4009" w14:textId="77777777" w:rsidR="001E3EA1" w:rsidRPr="003B00AD" w:rsidRDefault="001E3EA1" w:rsidP="001E3EA1">
      <w:pPr>
        <w:pStyle w:val="ListParagraph"/>
        <w:ind w:left="360"/>
        <w:jc w:val="both"/>
        <w:rPr>
          <w:rFonts w:ascii="Times New Roman" w:hAnsi="Times New Roman" w:cs="Times New Roman"/>
          <w:b/>
          <w:bCs/>
          <w:sz w:val="24"/>
          <w:szCs w:val="24"/>
          <w:u w:val="single"/>
        </w:rPr>
      </w:pPr>
    </w:p>
    <w:p w14:paraId="44AEB52E" w14:textId="48CCEF97" w:rsidR="003B00AD" w:rsidRDefault="00194988"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Be </w:t>
      </w:r>
      <w:r w:rsidR="001E3EA1">
        <w:rPr>
          <w:rFonts w:ascii="Times New Roman" w:hAnsi="Times New Roman" w:cs="Times New Roman"/>
          <w:sz w:val="24"/>
          <w:szCs w:val="24"/>
        </w:rPr>
        <w:t>___________________________________________________________________</w:t>
      </w:r>
    </w:p>
    <w:p w14:paraId="05965739" w14:textId="306B1116" w:rsidR="009E3749" w:rsidRPr="009E3749" w:rsidRDefault="00194988" w:rsidP="009E3749">
      <w:pPr>
        <w:pStyle w:val="ListParagraph"/>
        <w:numPr>
          <w:ilvl w:val="2"/>
          <w:numId w:val="2"/>
        </w:numPr>
        <w:jc w:val="both"/>
        <w:rPr>
          <w:rFonts w:ascii="Times New Roman" w:hAnsi="Times New Roman" w:cs="Times New Roman"/>
          <w:sz w:val="24"/>
          <w:szCs w:val="24"/>
        </w:rPr>
      </w:pPr>
      <w:r w:rsidRPr="00194988">
        <w:rPr>
          <w:rFonts w:ascii="Times New Roman" w:hAnsi="Times New Roman" w:cs="Times New Roman"/>
          <w:sz w:val="24"/>
          <w:szCs w:val="24"/>
          <w:u w:val="single"/>
        </w:rPr>
        <w:t>Vs. 5</w:t>
      </w:r>
      <w:r>
        <w:rPr>
          <w:rFonts w:ascii="Times New Roman" w:hAnsi="Times New Roman" w:cs="Times New Roman"/>
          <w:sz w:val="24"/>
          <w:szCs w:val="24"/>
        </w:rPr>
        <w:t xml:space="preserve"> – “</w:t>
      </w:r>
      <w:r w:rsidRPr="00194988">
        <w:rPr>
          <w:rFonts w:ascii="Times New Roman" w:hAnsi="Times New Roman" w:cs="Times New Roman"/>
          <w:sz w:val="24"/>
          <w:szCs w:val="24"/>
        </w:rPr>
        <w:t>Let your conversation be without covetousness; and be content with such things as ye have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A741AE0" w14:textId="0C86CA67" w:rsidR="007278B5" w:rsidRDefault="007278B5" w:rsidP="0030645E">
      <w:pPr>
        <w:pStyle w:val="ListParagraph"/>
        <w:numPr>
          <w:ilvl w:val="3"/>
          <w:numId w:val="2"/>
        </w:numPr>
        <w:jc w:val="both"/>
        <w:rPr>
          <w:rFonts w:ascii="Times New Roman" w:hAnsi="Times New Roman" w:cs="Times New Roman"/>
          <w:sz w:val="24"/>
          <w:szCs w:val="24"/>
        </w:rPr>
      </w:pPr>
      <w:r w:rsidRPr="007278B5">
        <w:rPr>
          <w:rFonts w:ascii="Times New Roman" w:hAnsi="Times New Roman" w:cs="Times New Roman"/>
          <w:sz w:val="24"/>
          <w:szCs w:val="24"/>
          <w:u w:val="single"/>
        </w:rPr>
        <w:t>1 Tim. 6:6</w:t>
      </w:r>
      <w:r>
        <w:rPr>
          <w:rFonts w:ascii="Times New Roman" w:hAnsi="Times New Roman" w:cs="Times New Roman"/>
          <w:sz w:val="24"/>
          <w:szCs w:val="24"/>
        </w:rPr>
        <w:t xml:space="preserve"> – “</w:t>
      </w:r>
      <w:r w:rsidRPr="007278B5">
        <w:rPr>
          <w:rFonts w:ascii="Times New Roman" w:hAnsi="Times New Roman" w:cs="Times New Roman"/>
          <w:sz w:val="24"/>
          <w:szCs w:val="24"/>
        </w:rPr>
        <w:t>But godliness with contentment is great gain.</w:t>
      </w:r>
      <w:r>
        <w:rPr>
          <w:rFonts w:ascii="Times New Roman" w:hAnsi="Times New Roman" w:cs="Times New Roman"/>
          <w:sz w:val="24"/>
          <w:szCs w:val="24"/>
        </w:rPr>
        <w:t>”</w:t>
      </w:r>
    </w:p>
    <w:p w14:paraId="2A67D529" w14:textId="5D7EC43B" w:rsidR="00104963" w:rsidRDefault="00104963" w:rsidP="0030645E">
      <w:pPr>
        <w:pStyle w:val="ListParagraph"/>
        <w:numPr>
          <w:ilvl w:val="3"/>
          <w:numId w:val="2"/>
        </w:numPr>
        <w:jc w:val="both"/>
        <w:rPr>
          <w:rFonts w:ascii="Times New Roman" w:hAnsi="Times New Roman" w:cs="Times New Roman"/>
          <w:sz w:val="24"/>
          <w:szCs w:val="24"/>
        </w:rPr>
      </w:pPr>
      <w:r w:rsidRPr="00737CD5">
        <w:rPr>
          <w:rFonts w:ascii="Times New Roman" w:hAnsi="Times New Roman" w:cs="Times New Roman"/>
          <w:sz w:val="24"/>
          <w:szCs w:val="24"/>
          <w:u w:val="single"/>
        </w:rPr>
        <w:t>Phil. 4:</w:t>
      </w:r>
      <w:r w:rsidR="00737CD5" w:rsidRPr="00737CD5">
        <w:rPr>
          <w:rFonts w:ascii="Times New Roman" w:hAnsi="Times New Roman" w:cs="Times New Roman"/>
          <w:sz w:val="24"/>
          <w:szCs w:val="24"/>
          <w:u w:val="single"/>
        </w:rPr>
        <w:t>11</w:t>
      </w:r>
      <w:r w:rsidR="00737CD5">
        <w:rPr>
          <w:rFonts w:ascii="Times New Roman" w:hAnsi="Times New Roman" w:cs="Times New Roman"/>
          <w:sz w:val="24"/>
          <w:szCs w:val="24"/>
        </w:rPr>
        <w:t xml:space="preserve"> – “</w:t>
      </w:r>
      <w:r w:rsidR="00737CD5" w:rsidRPr="00737CD5">
        <w:rPr>
          <w:rFonts w:ascii="Times New Roman" w:hAnsi="Times New Roman" w:cs="Times New Roman"/>
          <w:sz w:val="24"/>
          <w:szCs w:val="24"/>
        </w:rPr>
        <w:t xml:space="preserve">Not that I speak in respect of </w:t>
      </w:r>
      <w:proofErr w:type="gramStart"/>
      <w:r w:rsidR="00737CD5" w:rsidRPr="00737CD5">
        <w:rPr>
          <w:rFonts w:ascii="Times New Roman" w:hAnsi="Times New Roman" w:cs="Times New Roman"/>
          <w:sz w:val="24"/>
          <w:szCs w:val="24"/>
        </w:rPr>
        <w:t>want:</w:t>
      </w:r>
      <w:proofErr w:type="gramEnd"/>
      <w:r w:rsidR="00737CD5" w:rsidRPr="00737CD5">
        <w:rPr>
          <w:rFonts w:ascii="Times New Roman" w:hAnsi="Times New Roman" w:cs="Times New Roman"/>
          <w:sz w:val="24"/>
          <w:szCs w:val="24"/>
        </w:rPr>
        <w:t xml:space="preserve"> for I have learned, in whatsoever state I am, therewith to be content.</w:t>
      </w:r>
      <w:r w:rsidR="00737CD5">
        <w:rPr>
          <w:rFonts w:ascii="Times New Roman" w:hAnsi="Times New Roman" w:cs="Times New Roman"/>
          <w:sz w:val="24"/>
          <w:szCs w:val="24"/>
        </w:rPr>
        <w:t>”</w:t>
      </w:r>
    </w:p>
    <w:p w14:paraId="2CE50243" w14:textId="288D8485" w:rsidR="0030645E" w:rsidRDefault="0030645E" w:rsidP="001E3EA1">
      <w:pPr>
        <w:pStyle w:val="ListParagraph"/>
        <w:numPr>
          <w:ilvl w:val="2"/>
          <w:numId w:val="2"/>
        </w:numPr>
        <w:jc w:val="both"/>
        <w:rPr>
          <w:rFonts w:ascii="Times New Roman" w:hAnsi="Times New Roman" w:cs="Times New Roman"/>
          <w:sz w:val="24"/>
          <w:szCs w:val="24"/>
        </w:rPr>
      </w:pPr>
      <w:r w:rsidRPr="0030645E">
        <w:rPr>
          <w:rFonts w:ascii="Times New Roman" w:hAnsi="Times New Roman" w:cs="Times New Roman"/>
          <w:sz w:val="24"/>
          <w:szCs w:val="24"/>
          <w:u w:val="single"/>
        </w:rPr>
        <w:t xml:space="preserve">Vs. </w:t>
      </w:r>
      <w:r w:rsidR="00B330D7">
        <w:rPr>
          <w:rFonts w:ascii="Times New Roman" w:hAnsi="Times New Roman" w:cs="Times New Roman"/>
          <w:sz w:val="24"/>
          <w:szCs w:val="24"/>
          <w:u w:val="single"/>
        </w:rPr>
        <w:t>5-</w:t>
      </w:r>
      <w:r w:rsidRPr="0030645E">
        <w:rPr>
          <w:rFonts w:ascii="Times New Roman" w:hAnsi="Times New Roman" w:cs="Times New Roman"/>
          <w:sz w:val="24"/>
          <w:szCs w:val="24"/>
          <w:u w:val="single"/>
        </w:rPr>
        <w:t>6</w:t>
      </w:r>
      <w:r>
        <w:rPr>
          <w:rFonts w:ascii="Times New Roman" w:hAnsi="Times New Roman" w:cs="Times New Roman"/>
          <w:sz w:val="24"/>
          <w:szCs w:val="24"/>
        </w:rPr>
        <w:t xml:space="preserve"> – “</w:t>
      </w:r>
      <w:r w:rsidR="00B330D7">
        <w:rPr>
          <w:rFonts w:ascii="Times New Roman" w:hAnsi="Times New Roman" w:cs="Times New Roman"/>
          <w:sz w:val="24"/>
          <w:szCs w:val="24"/>
        </w:rPr>
        <w:t>……</w:t>
      </w:r>
      <w:r w:rsidR="00B330D7" w:rsidRPr="00B330D7">
        <w:rPr>
          <w:rFonts w:ascii="Times New Roman" w:hAnsi="Times New Roman" w:cs="Times New Roman"/>
          <w:sz w:val="24"/>
          <w:szCs w:val="24"/>
        </w:rPr>
        <w:t>for he hath said, I will never leave thee, nor forsake thee.</w:t>
      </w:r>
      <w:r w:rsidR="00B330D7">
        <w:rPr>
          <w:rFonts w:ascii="Times New Roman" w:hAnsi="Times New Roman" w:cs="Times New Roman"/>
          <w:sz w:val="24"/>
          <w:szCs w:val="24"/>
        </w:rPr>
        <w:t xml:space="preserve">  </w:t>
      </w:r>
      <w:r w:rsidR="00B330D7" w:rsidRPr="00B330D7">
        <w:rPr>
          <w:rFonts w:ascii="Times New Roman" w:hAnsi="Times New Roman" w:cs="Times New Roman"/>
          <w:sz w:val="24"/>
          <w:szCs w:val="24"/>
        </w:rPr>
        <w:t>So that we may boldly say, The Lord is my helper, and I will not fear what man shall do unto me.</w:t>
      </w:r>
      <w:r w:rsidR="00B330D7">
        <w:rPr>
          <w:rFonts w:ascii="Times New Roman" w:hAnsi="Times New Roman" w:cs="Times New Roman"/>
          <w:sz w:val="24"/>
          <w:szCs w:val="24"/>
        </w:rPr>
        <w:t>”</w:t>
      </w:r>
    </w:p>
    <w:p w14:paraId="7AECA569" w14:textId="77777777" w:rsidR="001E3EA1" w:rsidRDefault="001E3EA1" w:rsidP="001E3EA1">
      <w:pPr>
        <w:pStyle w:val="ListParagraph"/>
        <w:ind w:left="1800"/>
        <w:jc w:val="both"/>
        <w:rPr>
          <w:rFonts w:ascii="Times New Roman" w:hAnsi="Times New Roman" w:cs="Times New Roman"/>
          <w:sz w:val="24"/>
          <w:szCs w:val="24"/>
        </w:rPr>
      </w:pPr>
    </w:p>
    <w:p w14:paraId="6780A9FF" w14:textId="1D2A62EB" w:rsidR="003B00AD" w:rsidRDefault="00066425"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Follow </w:t>
      </w:r>
      <w:r w:rsidR="001E3EA1">
        <w:rPr>
          <w:rFonts w:ascii="Times New Roman" w:hAnsi="Times New Roman" w:cs="Times New Roman"/>
          <w:sz w:val="24"/>
          <w:szCs w:val="24"/>
        </w:rPr>
        <w:t>________________________________________________________________</w:t>
      </w:r>
    </w:p>
    <w:p w14:paraId="55F2A5B9" w14:textId="14518145" w:rsidR="00A14837" w:rsidRDefault="006542C7" w:rsidP="00A14837">
      <w:pPr>
        <w:pStyle w:val="ListParagraph"/>
        <w:numPr>
          <w:ilvl w:val="2"/>
          <w:numId w:val="2"/>
        </w:numPr>
        <w:jc w:val="both"/>
        <w:rPr>
          <w:rFonts w:ascii="Times New Roman" w:hAnsi="Times New Roman" w:cs="Times New Roman"/>
          <w:sz w:val="24"/>
          <w:szCs w:val="24"/>
        </w:rPr>
      </w:pPr>
      <w:r w:rsidRPr="006542C7">
        <w:rPr>
          <w:rFonts w:ascii="Times New Roman" w:hAnsi="Times New Roman" w:cs="Times New Roman"/>
          <w:sz w:val="24"/>
          <w:szCs w:val="24"/>
          <w:u w:val="single"/>
        </w:rPr>
        <w:t>Vs. 7</w:t>
      </w:r>
      <w:r>
        <w:rPr>
          <w:rFonts w:ascii="Times New Roman" w:hAnsi="Times New Roman" w:cs="Times New Roman"/>
          <w:sz w:val="24"/>
          <w:szCs w:val="24"/>
        </w:rPr>
        <w:t xml:space="preserve"> – “</w:t>
      </w:r>
      <w:r w:rsidRPr="006542C7">
        <w:rPr>
          <w:rFonts w:ascii="Times New Roman" w:hAnsi="Times New Roman" w:cs="Times New Roman"/>
          <w:sz w:val="24"/>
          <w:szCs w:val="24"/>
        </w:rPr>
        <w:t>Remember them which have the rule over you, who have spoken unto you the word of God: whose faith follow</w:t>
      </w:r>
      <w:r>
        <w:rPr>
          <w:rFonts w:ascii="Times New Roman" w:hAnsi="Times New Roman" w:cs="Times New Roman"/>
          <w:sz w:val="24"/>
          <w:szCs w:val="24"/>
        </w:rPr>
        <w:t>……”</w:t>
      </w:r>
      <w:r w:rsidR="00CA57FF">
        <w:rPr>
          <w:rFonts w:ascii="Times New Roman" w:hAnsi="Times New Roman" w:cs="Times New Roman"/>
          <w:sz w:val="24"/>
          <w:szCs w:val="24"/>
        </w:rPr>
        <w:t>e</w:t>
      </w:r>
    </w:p>
    <w:p w14:paraId="3CD015D3" w14:textId="14955520" w:rsidR="00CA57FF" w:rsidRDefault="00CA57FF" w:rsidP="00CA57FF">
      <w:pPr>
        <w:pStyle w:val="ListParagraph"/>
        <w:numPr>
          <w:ilvl w:val="3"/>
          <w:numId w:val="2"/>
        </w:numPr>
        <w:jc w:val="both"/>
        <w:rPr>
          <w:rFonts w:ascii="Times New Roman" w:hAnsi="Times New Roman" w:cs="Times New Roman"/>
          <w:sz w:val="24"/>
          <w:szCs w:val="24"/>
        </w:rPr>
      </w:pPr>
      <w:r w:rsidRPr="00CA57FF">
        <w:rPr>
          <w:rFonts w:ascii="Times New Roman" w:hAnsi="Times New Roman" w:cs="Times New Roman"/>
          <w:sz w:val="24"/>
          <w:szCs w:val="24"/>
          <w:u w:val="single"/>
        </w:rPr>
        <w:t>Vs. 17</w:t>
      </w:r>
      <w:r>
        <w:rPr>
          <w:rFonts w:ascii="Times New Roman" w:hAnsi="Times New Roman" w:cs="Times New Roman"/>
          <w:sz w:val="24"/>
          <w:szCs w:val="24"/>
        </w:rPr>
        <w:t xml:space="preserve"> – “</w:t>
      </w:r>
      <w:r w:rsidRPr="00CA57FF">
        <w:rPr>
          <w:rFonts w:ascii="Times New Roman" w:hAnsi="Times New Roman" w:cs="Times New Roman"/>
          <w:sz w:val="24"/>
          <w:szCs w:val="24"/>
        </w:rPr>
        <w:t xml:space="preserve">Obey them that have the rule over </w:t>
      </w:r>
      <w:proofErr w:type="gramStart"/>
      <w:r w:rsidRPr="00CA57FF">
        <w:rPr>
          <w:rFonts w:ascii="Times New Roman" w:hAnsi="Times New Roman" w:cs="Times New Roman"/>
          <w:sz w:val="24"/>
          <w:szCs w:val="24"/>
        </w:rPr>
        <w:t>you, and</w:t>
      </w:r>
      <w:proofErr w:type="gramEnd"/>
      <w:r w:rsidRPr="00CA57FF">
        <w:rPr>
          <w:rFonts w:ascii="Times New Roman" w:hAnsi="Times New Roman" w:cs="Times New Roman"/>
          <w:sz w:val="24"/>
          <w:szCs w:val="24"/>
        </w:rPr>
        <w:t xml:space="preserve"> submit yourselves: for they watch for your souls, as they that must give account, that they may do it with joy, and not with grief: for that is unprofitable for you.</w:t>
      </w:r>
      <w:r>
        <w:rPr>
          <w:rFonts w:ascii="Times New Roman" w:hAnsi="Times New Roman" w:cs="Times New Roman"/>
          <w:sz w:val="24"/>
          <w:szCs w:val="24"/>
        </w:rPr>
        <w:t>”</w:t>
      </w:r>
    </w:p>
    <w:p w14:paraId="56BAF5D4" w14:textId="77777777" w:rsidR="001E3EA1" w:rsidRDefault="001E3EA1" w:rsidP="001E3EA1">
      <w:pPr>
        <w:pStyle w:val="ListParagraph"/>
        <w:ind w:left="2520"/>
        <w:jc w:val="both"/>
        <w:rPr>
          <w:rFonts w:ascii="Times New Roman" w:hAnsi="Times New Roman" w:cs="Times New Roman"/>
          <w:sz w:val="24"/>
          <w:szCs w:val="24"/>
        </w:rPr>
      </w:pPr>
    </w:p>
    <w:p w14:paraId="6E25D1DE" w14:textId="5213945A" w:rsidR="003B00AD" w:rsidRDefault="009E3749" w:rsidP="003B00A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Love </w:t>
      </w:r>
      <w:r w:rsidR="001E3EA1">
        <w:rPr>
          <w:rFonts w:ascii="Times New Roman" w:hAnsi="Times New Roman" w:cs="Times New Roman"/>
          <w:sz w:val="24"/>
          <w:szCs w:val="24"/>
        </w:rPr>
        <w:t>__________________________________________________________________</w:t>
      </w:r>
    </w:p>
    <w:p w14:paraId="3C5C6AB7" w14:textId="07B4BBAB" w:rsidR="00A14837" w:rsidRDefault="00066425" w:rsidP="00A14837">
      <w:pPr>
        <w:pStyle w:val="ListParagraph"/>
        <w:numPr>
          <w:ilvl w:val="2"/>
          <w:numId w:val="2"/>
        </w:numPr>
        <w:jc w:val="both"/>
        <w:rPr>
          <w:rFonts w:ascii="Times New Roman" w:hAnsi="Times New Roman" w:cs="Times New Roman"/>
          <w:sz w:val="24"/>
          <w:szCs w:val="24"/>
        </w:rPr>
      </w:pPr>
      <w:r w:rsidRPr="00C21603">
        <w:rPr>
          <w:rFonts w:ascii="Times New Roman" w:hAnsi="Times New Roman" w:cs="Times New Roman"/>
          <w:sz w:val="24"/>
          <w:szCs w:val="24"/>
          <w:u w:val="single"/>
        </w:rPr>
        <w:t>Vs. 9</w:t>
      </w:r>
      <w:r>
        <w:rPr>
          <w:rFonts w:ascii="Times New Roman" w:hAnsi="Times New Roman" w:cs="Times New Roman"/>
          <w:sz w:val="24"/>
          <w:szCs w:val="24"/>
        </w:rPr>
        <w:t xml:space="preserve"> – “</w:t>
      </w:r>
      <w:r w:rsidR="00B27515" w:rsidRPr="00B27515">
        <w:rPr>
          <w:rFonts w:ascii="Times New Roman" w:hAnsi="Times New Roman" w:cs="Times New Roman"/>
          <w:sz w:val="24"/>
          <w:szCs w:val="24"/>
        </w:rPr>
        <w:t>Be not carried about with divers and strange doctrines</w:t>
      </w:r>
      <w:r w:rsidR="00B27515">
        <w:rPr>
          <w:rFonts w:ascii="Times New Roman" w:hAnsi="Times New Roman" w:cs="Times New Roman"/>
          <w:sz w:val="24"/>
          <w:szCs w:val="24"/>
        </w:rPr>
        <w:t>…….”</w:t>
      </w:r>
    </w:p>
    <w:p w14:paraId="271CDF44" w14:textId="0D8EE9FA" w:rsidR="007F25D8" w:rsidRDefault="007F25D8" w:rsidP="00A14837">
      <w:pPr>
        <w:pStyle w:val="ListParagraph"/>
        <w:numPr>
          <w:ilvl w:val="2"/>
          <w:numId w:val="2"/>
        </w:numPr>
        <w:jc w:val="both"/>
        <w:rPr>
          <w:rFonts w:ascii="Times New Roman" w:hAnsi="Times New Roman" w:cs="Times New Roman"/>
          <w:sz w:val="24"/>
          <w:szCs w:val="24"/>
        </w:rPr>
      </w:pPr>
      <w:r w:rsidRPr="007F25D8">
        <w:rPr>
          <w:rFonts w:ascii="Times New Roman" w:hAnsi="Times New Roman" w:cs="Times New Roman"/>
          <w:sz w:val="24"/>
          <w:szCs w:val="24"/>
          <w:u w:val="single"/>
        </w:rPr>
        <w:t>2 Timothy 3:16</w:t>
      </w:r>
      <w:r w:rsidRPr="007F25D8">
        <w:rPr>
          <w:rFonts w:ascii="Times New Roman" w:hAnsi="Times New Roman" w:cs="Times New Roman"/>
          <w:sz w:val="24"/>
          <w:szCs w:val="24"/>
        </w:rPr>
        <w:t xml:space="preserve"> </w:t>
      </w:r>
      <w:r>
        <w:rPr>
          <w:rFonts w:ascii="Times New Roman" w:hAnsi="Times New Roman" w:cs="Times New Roman"/>
          <w:sz w:val="24"/>
          <w:szCs w:val="24"/>
        </w:rPr>
        <w:t>–</w:t>
      </w:r>
      <w:r w:rsidRPr="007F25D8">
        <w:rPr>
          <w:rFonts w:ascii="Times New Roman" w:hAnsi="Times New Roman" w:cs="Times New Roman"/>
          <w:sz w:val="24"/>
          <w:szCs w:val="24"/>
        </w:rPr>
        <w:t xml:space="preserve"> </w:t>
      </w:r>
      <w:r>
        <w:rPr>
          <w:rFonts w:ascii="Times New Roman" w:hAnsi="Times New Roman" w:cs="Times New Roman"/>
          <w:sz w:val="24"/>
          <w:szCs w:val="24"/>
        </w:rPr>
        <w:t>“</w:t>
      </w:r>
      <w:r w:rsidRPr="007F25D8">
        <w:rPr>
          <w:rFonts w:ascii="Times New Roman" w:hAnsi="Times New Roman" w:cs="Times New Roman"/>
          <w:sz w:val="24"/>
          <w:szCs w:val="24"/>
        </w:rPr>
        <w:t>All scripture is given by inspiration of God, and is profitable for doctrine, for reproof, for correction, for instruction in righteousness:</w:t>
      </w:r>
      <w:r>
        <w:rPr>
          <w:rFonts w:ascii="Times New Roman" w:hAnsi="Times New Roman" w:cs="Times New Roman"/>
          <w:sz w:val="24"/>
          <w:szCs w:val="24"/>
        </w:rPr>
        <w:t>”</w:t>
      </w:r>
    </w:p>
    <w:p w14:paraId="70407F71" w14:textId="0373DACA" w:rsidR="00B37869" w:rsidRDefault="00B37869" w:rsidP="00A14837">
      <w:pPr>
        <w:pStyle w:val="ListParagraph"/>
        <w:numPr>
          <w:ilvl w:val="2"/>
          <w:numId w:val="2"/>
        </w:numPr>
        <w:jc w:val="both"/>
        <w:rPr>
          <w:rFonts w:ascii="Times New Roman" w:hAnsi="Times New Roman" w:cs="Times New Roman"/>
          <w:sz w:val="24"/>
          <w:szCs w:val="24"/>
        </w:rPr>
      </w:pPr>
      <w:r w:rsidRPr="00B37869">
        <w:rPr>
          <w:rFonts w:ascii="Times New Roman" w:hAnsi="Times New Roman" w:cs="Times New Roman"/>
          <w:sz w:val="24"/>
          <w:szCs w:val="24"/>
          <w:u w:val="single"/>
        </w:rPr>
        <w:t>Ephesians 4:14</w:t>
      </w:r>
      <w:r w:rsidRPr="00B37869">
        <w:rPr>
          <w:rFonts w:ascii="Times New Roman" w:hAnsi="Times New Roman" w:cs="Times New Roman"/>
          <w:sz w:val="24"/>
          <w:szCs w:val="24"/>
        </w:rPr>
        <w:t xml:space="preserve"> </w:t>
      </w:r>
      <w:r>
        <w:rPr>
          <w:rFonts w:ascii="Times New Roman" w:hAnsi="Times New Roman" w:cs="Times New Roman"/>
          <w:sz w:val="24"/>
          <w:szCs w:val="24"/>
        </w:rPr>
        <w:t>–</w:t>
      </w:r>
      <w:r w:rsidRPr="00B37869">
        <w:rPr>
          <w:rFonts w:ascii="Times New Roman" w:hAnsi="Times New Roman" w:cs="Times New Roman"/>
          <w:sz w:val="24"/>
          <w:szCs w:val="24"/>
        </w:rPr>
        <w:t xml:space="preserve"> </w:t>
      </w:r>
      <w:r>
        <w:rPr>
          <w:rFonts w:ascii="Times New Roman" w:hAnsi="Times New Roman" w:cs="Times New Roman"/>
          <w:sz w:val="24"/>
          <w:szCs w:val="24"/>
        </w:rPr>
        <w:t>“</w:t>
      </w:r>
      <w:r w:rsidRPr="00B37869">
        <w:rPr>
          <w:rFonts w:ascii="Times New Roman" w:hAnsi="Times New Roman" w:cs="Times New Roman"/>
          <w:sz w:val="24"/>
          <w:szCs w:val="24"/>
        </w:rPr>
        <w:t>That we henceforth be no more children, tossed to and fro, and carried about with every wind of doctrine, by the sleight of men, and cunning craftiness, whereby they lie in wait to deceive;</w:t>
      </w:r>
      <w:r>
        <w:rPr>
          <w:rFonts w:ascii="Times New Roman" w:hAnsi="Times New Roman" w:cs="Times New Roman"/>
          <w:sz w:val="24"/>
          <w:szCs w:val="24"/>
        </w:rPr>
        <w:t>”</w:t>
      </w:r>
    </w:p>
    <w:p w14:paraId="3CFD469B" w14:textId="77777777" w:rsidR="00767AB4" w:rsidRDefault="00767AB4" w:rsidP="00767AB4">
      <w:pPr>
        <w:jc w:val="both"/>
        <w:rPr>
          <w:rFonts w:ascii="Times New Roman" w:hAnsi="Times New Roman" w:cs="Times New Roman"/>
          <w:sz w:val="24"/>
          <w:szCs w:val="24"/>
        </w:rPr>
      </w:pPr>
    </w:p>
    <w:p w14:paraId="6AB88899" w14:textId="77777777" w:rsidR="00767AB4" w:rsidRDefault="00767AB4" w:rsidP="00767AB4">
      <w:pPr>
        <w:jc w:val="both"/>
        <w:rPr>
          <w:rFonts w:ascii="Times New Roman" w:hAnsi="Times New Roman" w:cs="Times New Roman"/>
          <w:sz w:val="24"/>
          <w:szCs w:val="24"/>
        </w:rPr>
      </w:pPr>
    </w:p>
    <w:p w14:paraId="274CD7E5" w14:textId="77777777" w:rsidR="00767AB4" w:rsidRPr="004F1DBC" w:rsidRDefault="00767AB4" w:rsidP="00767AB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4A03438F" w14:textId="77777777" w:rsidR="00767AB4" w:rsidRPr="004F1DBC" w:rsidRDefault="00767AB4" w:rsidP="00767AB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7A4396D8" w14:textId="77777777" w:rsidR="00767AB4" w:rsidRPr="004F1DBC" w:rsidRDefault="00767AB4" w:rsidP="00767AB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0DFECAC4" w14:textId="77777777" w:rsidR="00767AB4" w:rsidRPr="004F1DBC" w:rsidRDefault="00767AB4" w:rsidP="00767AB4">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473E84E8" w14:textId="5722FE2A" w:rsidR="00767AB4" w:rsidRPr="00767AB4" w:rsidRDefault="00767AB4" w:rsidP="00767AB4">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767AB4" w:rsidRPr="00767AB4" w:rsidSect="00634C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F6810"/>
    <w:multiLevelType w:val="hybridMultilevel"/>
    <w:tmpl w:val="836EA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33EB4"/>
    <w:multiLevelType w:val="hybridMultilevel"/>
    <w:tmpl w:val="836EAA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0599030">
    <w:abstractNumId w:val="0"/>
  </w:num>
  <w:num w:numId="2" w16cid:durableId="95271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0F"/>
    <w:rsid w:val="00024280"/>
    <w:rsid w:val="00044E50"/>
    <w:rsid w:val="00057D47"/>
    <w:rsid w:val="00066425"/>
    <w:rsid w:val="00085650"/>
    <w:rsid w:val="001013A0"/>
    <w:rsid w:val="00104963"/>
    <w:rsid w:val="00140086"/>
    <w:rsid w:val="00156169"/>
    <w:rsid w:val="0016108E"/>
    <w:rsid w:val="00185736"/>
    <w:rsid w:val="00194988"/>
    <w:rsid w:val="001E3EA1"/>
    <w:rsid w:val="001F69B8"/>
    <w:rsid w:val="0030645E"/>
    <w:rsid w:val="00311670"/>
    <w:rsid w:val="003330B3"/>
    <w:rsid w:val="003367C4"/>
    <w:rsid w:val="0038452B"/>
    <w:rsid w:val="003B00AD"/>
    <w:rsid w:val="003D3C68"/>
    <w:rsid w:val="003F7B44"/>
    <w:rsid w:val="004337C4"/>
    <w:rsid w:val="00505DBB"/>
    <w:rsid w:val="005342FE"/>
    <w:rsid w:val="005666BC"/>
    <w:rsid w:val="006311A1"/>
    <w:rsid w:val="006329FD"/>
    <w:rsid w:val="00634C0F"/>
    <w:rsid w:val="006542C7"/>
    <w:rsid w:val="00705D97"/>
    <w:rsid w:val="00706EA5"/>
    <w:rsid w:val="007278B5"/>
    <w:rsid w:val="00737CD5"/>
    <w:rsid w:val="00767AB4"/>
    <w:rsid w:val="007A4DA3"/>
    <w:rsid w:val="007E00A9"/>
    <w:rsid w:val="007F25D8"/>
    <w:rsid w:val="00834D7D"/>
    <w:rsid w:val="008F7FAD"/>
    <w:rsid w:val="0091665A"/>
    <w:rsid w:val="0092774A"/>
    <w:rsid w:val="00944AB3"/>
    <w:rsid w:val="00964418"/>
    <w:rsid w:val="0097010C"/>
    <w:rsid w:val="00976185"/>
    <w:rsid w:val="009E3749"/>
    <w:rsid w:val="009F4F27"/>
    <w:rsid w:val="00A01D50"/>
    <w:rsid w:val="00A1055F"/>
    <w:rsid w:val="00A14837"/>
    <w:rsid w:val="00A52C79"/>
    <w:rsid w:val="00A66C1B"/>
    <w:rsid w:val="00AE4FD0"/>
    <w:rsid w:val="00AE77AA"/>
    <w:rsid w:val="00B06726"/>
    <w:rsid w:val="00B124BC"/>
    <w:rsid w:val="00B27515"/>
    <w:rsid w:val="00B330D7"/>
    <w:rsid w:val="00B37869"/>
    <w:rsid w:val="00B413D2"/>
    <w:rsid w:val="00B42C0F"/>
    <w:rsid w:val="00BB6C3D"/>
    <w:rsid w:val="00BD3FB8"/>
    <w:rsid w:val="00BF17F8"/>
    <w:rsid w:val="00BF6CD5"/>
    <w:rsid w:val="00C12CBA"/>
    <w:rsid w:val="00C21603"/>
    <w:rsid w:val="00CA57FF"/>
    <w:rsid w:val="00CA7568"/>
    <w:rsid w:val="00CD2B65"/>
    <w:rsid w:val="00CD753B"/>
    <w:rsid w:val="00DD6854"/>
    <w:rsid w:val="00E162EC"/>
    <w:rsid w:val="00E26BE0"/>
    <w:rsid w:val="00E44C51"/>
    <w:rsid w:val="00E54379"/>
    <w:rsid w:val="00EA1D61"/>
    <w:rsid w:val="00EB2B90"/>
    <w:rsid w:val="00EF59DE"/>
    <w:rsid w:val="00F315A5"/>
    <w:rsid w:val="00F44149"/>
    <w:rsid w:val="00F822A9"/>
    <w:rsid w:val="00F95DEF"/>
    <w:rsid w:val="00FC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4698C9"/>
  <w15:chartTrackingRefBased/>
  <w15:docId w15:val="{B815D67D-6CE3-4BD7-B8D2-5823B9B7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C0F"/>
    <w:rPr>
      <w:rFonts w:eastAsiaTheme="majorEastAsia" w:cstheme="majorBidi"/>
      <w:color w:val="272727" w:themeColor="text1" w:themeTint="D8"/>
    </w:rPr>
  </w:style>
  <w:style w:type="paragraph" w:styleId="Title">
    <w:name w:val="Title"/>
    <w:basedOn w:val="Normal"/>
    <w:next w:val="Normal"/>
    <w:link w:val="TitleChar"/>
    <w:uiPriority w:val="10"/>
    <w:qFormat/>
    <w:rsid w:val="0063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C0F"/>
    <w:pPr>
      <w:spacing w:before="160"/>
      <w:jc w:val="center"/>
    </w:pPr>
    <w:rPr>
      <w:i/>
      <w:iCs/>
      <w:color w:val="404040" w:themeColor="text1" w:themeTint="BF"/>
    </w:rPr>
  </w:style>
  <w:style w:type="character" w:customStyle="1" w:styleId="QuoteChar">
    <w:name w:val="Quote Char"/>
    <w:basedOn w:val="DefaultParagraphFont"/>
    <w:link w:val="Quote"/>
    <w:uiPriority w:val="29"/>
    <w:rsid w:val="00634C0F"/>
    <w:rPr>
      <w:i/>
      <w:iCs/>
      <w:color w:val="404040" w:themeColor="text1" w:themeTint="BF"/>
    </w:rPr>
  </w:style>
  <w:style w:type="paragraph" w:styleId="ListParagraph">
    <w:name w:val="List Paragraph"/>
    <w:basedOn w:val="Normal"/>
    <w:uiPriority w:val="34"/>
    <w:qFormat/>
    <w:rsid w:val="00634C0F"/>
    <w:pPr>
      <w:ind w:left="720"/>
      <w:contextualSpacing/>
    </w:pPr>
  </w:style>
  <w:style w:type="character" w:styleId="IntenseEmphasis">
    <w:name w:val="Intense Emphasis"/>
    <w:basedOn w:val="DefaultParagraphFont"/>
    <w:uiPriority w:val="21"/>
    <w:qFormat/>
    <w:rsid w:val="00634C0F"/>
    <w:rPr>
      <w:i/>
      <w:iCs/>
      <w:color w:val="0F4761" w:themeColor="accent1" w:themeShade="BF"/>
    </w:rPr>
  </w:style>
  <w:style w:type="paragraph" w:styleId="IntenseQuote">
    <w:name w:val="Intense Quote"/>
    <w:basedOn w:val="Normal"/>
    <w:next w:val="Normal"/>
    <w:link w:val="IntenseQuoteChar"/>
    <w:uiPriority w:val="30"/>
    <w:qFormat/>
    <w:rsid w:val="0063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C0F"/>
    <w:rPr>
      <w:i/>
      <w:iCs/>
      <w:color w:val="0F4761" w:themeColor="accent1" w:themeShade="BF"/>
    </w:rPr>
  </w:style>
  <w:style w:type="character" w:styleId="IntenseReference">
    <w:name w:val="Intense Reference"/>
    <w:basedOn w:val="DefaultParagraphFont"/>
    <w:uiPriority w:val="32"/>
    <w:qFormat/>
    <w:rsid w:val="00634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20</cp:revision>
  <dcterms:created xsi:type="dcterms:W3CDTF">2024-09-15T00:05:00Z</dcterms:created>
  <dcterms:modified xsi:type="dcterms:W3CDTF">2024-09-15T00:20:00Z</dcterms:modified>
</cp:coreProperties>
</file>