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8940C" w14:textId="58A1F6FA" w:rsidR="00357EE1" w:rsidRDefault="00F641B5" w:rsidP="00E50731">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14:anchorId="7B5C8902" wp14:editId="2D9D8A44">
            <wp:simplePos x="0" y="0"/>
            <wp:positionH relativeFrom="margin">
              <wp:align>left</wp:align>
            </wp:positionH>
            <wp:positionV relativeFrom="paragraph">
              <wp:posOffset>0</wp:posOffset>
            </wp:positionV>
            <wp:extent cx="1816735" cy="1316990"/>
            <wp:effectExtent l="0" t="0" r="0" b="0"/>
            <wp:wrapSquare wrapText="bothSides"/>
            <wp:docPr id="1092051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E50731">
        <w:rPr>
          <w:rFonts w:ascii="Times New Roman" w:hAnsi="Times New Roman" w:cs="Times New Roman"/>
          <w:b/>
          <w:bCs/>
        </w:rPr>
        <w:t xml:space="preserve">Living In </w:t>
      </w:r>
      <w:proofErr w:type="gramStart"/>
      <w:r w:rsidR="00E50731">
        <w:rPr>
          <w:rFonts w:ascii="Times New Roman" w:hAnsi="Times New Roman" w:cs="Times New Roman"/>
          <w:b/>
          <w:bCs/>
        </w:rPr>
        <w:t>An</w:t>
      </w:r>
      <w:proofErr w:type="gramEnd"/>
      <w:r w:rsidR="00E50731">
        <w:rPr>
          <w:rFonts w:ascii="Times New Roman" w:hAnsi="Times New Roman" w:cs="Times New Roman"/>
          <w:b/>
          <w:bCs/>
        </w:rPr>
        <w:t xml:space="preserve"> Ungodly World – Esther 1</w:t>
      </w:r>
    </w:p>
    <w:p w14:paraId="3191EDF5" w14:textId="7C9129E8" w:rsidR="00E50731" w:rsidRDefault="00A4777D" w:rsidP="00A4777D">
      <w:pPr>
        <w:jc w:val="both"/>
        <w:rPr>
          <w:rFonts w:ascii="Times New Roman" w:hAnsi="Times New Roman" w:cs="Times New Roman"/>
        </w:rPr>
      </w:pPr>
      <w:r w:rsidRPr="00A4777D">
        <w:rPr>
          <w:rFonts w:ascii="Times New Roman" w:hAnsi="Times New Roman" w:cs="Times New Roman"/>
        </w:rPr>
        <w:t>The significance of the Book of Esther is the fact that the Jews were almost exterminated from the face of the earth in this story, but the providence of God prevented that from happening</w:t>
      </w:r>
      <w:r w:rsidR="00406A1F">
        <w:rPr>
          <w:rFonts w:ascii="Times New Roman" w:hAnsi="Times New Roman" w:cs="Times New Roma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994"/>
        <w:gridCol w:w="8140"/>
        <w:gridCol w:w="1650"/>
      </w:tblGrid>
      <w:tr w:rsidR="00406A1F" w:rsidRPr="00406A1F" w14:paraId="4D6131B9" w14:textId="77777777" w:rsidTr="0062034A">
        <w:trPr>
          <w:trHeight w:val="185"/>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9848EA5" w14:textId="77777777" w:rsidR="00406A1F" w:rsidRPr="00406A1F" w:rsidRDefault="00406A1F" w:rsidP="00406A1F">
            <w:pPr>
              <w:spacing w:before="100" w:beforeAutospacing="1" w:after="100" w:afterAutospacing="1" w:line="240" w:lineRule="auto"/>
              <w:rPr>
                <w:rFonts w:ascii="Times New Roman" w:eastAsia="Times New Roman" w:hAnsi="Times New Roman" w:cs="Times New Roman"/>
                <w:b/>
                <w:bCs/>
                <w:kern w:val="0"/>
                <w:sz w:val="20"/>
                <w:szCs w:val="20"/>
                <w14:ligatures w14:val="none"/>
              </w:rPr>
            </w:pPr>
            <w:bookmarkStart w:id="0" w:name="Nehemiah"/>
            <w:bookmarkEnd w:id="0"/>
            <w:r w:rsidRPr="00406A1F">
              <w:rPr>
                <w:rFonts w:ascii="Times New Roman" w:eastAsia="Times New Roman" w:hAnsi="Times New Roman" w:cs="Times New Roman"/>
                <w:b/>
                <w:bCs/>
                <w:kern w:val="0"/>
                <w:sz w:val="20"/>
                <w:szCs w:val="20"/>
                <w14:ligatures w14:val="none"/>
              </w:rPr>
              <w:t>Let's put the Book of Esther in perspective with Ezra, Nehemiah, Haggai and Zechariah:</w:t>
            </w:r>
          </w:p>
        </w:tc>
      </w:tr>
      <w:tr w:rsidR="00406A1F" w:rsidRPr="000116F2" w14:paraId="00101019" w14:textId="77777777" w:rsidTr="0062034A">
        <w:trPr>
          <w:trHeight w:val="224"/>
          <w:tblCellSpacing w:w="0" w:type="dxa"/>
        </w:trPr>
        <w:tc>
          <w:tcPr>
            <w:tcW w:w="461" w:type="pct"/>
            <w:tcBorders>
              <w:top w:val="outset" w:sz="6" w:space="0" w:color="auto"/>
              <w:left w:val="outset" w:sz="6" w:space="0" w:color="auto"/>
              <w:bottom w:val="outset" w:sz="6" w:space="0" w:color="auto"/>
              <w:right w:val="outset" w:sz="6" w:space="0" w:color="auto"/>
            </w:tcBorders>
            <w:vAlign w:val="center"/>
            <w:hideMark/>
          </w:tcPr>
          <w:p w14:paraId="24BD619F"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538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1056DB52"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 xml:space="preserve">Cyrus (of Persia) assumes control of the Babylonian </w:t>
            </w:r>
            <w:proofErr w:type="gramStart"/>
            <w:r w:rsidRPr="00406A1F">
              <w:rPr>
                <w:rFonts w:ascii="Times New Roman" w:eastAsia="Times New Roman" w:hAnsi="Times New Roman" w:cs="Times New Roman"/>
                <w:kern w:val="0"/>
                <w:sz w:val="20"/>
                <w:szCs w:val="20"/>
                <w14:ligatures w14:val="none"/>
              </w:rPr>
              <w:t>Empire .</w:t>
            </w:r>
            <w:proofErr w:type="gramEnd"/>
          </w:p>
        </w:tc>
        <w:tc>
          <w:tcPr>
            <w:tcW w:w="765" w:type="pct"/>
            <w:tcBorders>
              <w:top w:val="outset" w:sz="6" w:space="0" w:color="auto"/>
              <w:left w:val="outset" w:sz="6" w:space="0" w:color="auto"/>
              <w:bottom w:val="outset" w:sz="6" w:space="0" w:color="auto"/>
              <w:right w:val="outset" w:sz="6" w:space="0" w:color="auto"/>
            </w:tcBorders>
            <w:vAlign w:val="center"/>
            <w:hideMark/>
          </w:tcPr>
          <w:p w14:paraId="6F2881FF" w14:textId="6716EA9A"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hyperlink r:id="rId7" w:anchor="Top" w:tgtFrame="_blank" w:tooltip="Ezra 1 Summary" w:history="1">
              <w:r w:rsidRPr="00406A1F">
                <w:rPr>
                  <w:rFonts w:ascii="Times New Roman" w:eastAsia="Times New Roman" w:hAnsi="Times New Roman" w:cs="Times New Roman"/>
                  <w:b/>
                  <w:bCs/>
                  <w:kern w:val="0"/>
                  <w:sz w:val="20"/>
                  <w:szCs w:val="20"/>
                  <w:u w:val="single"/>
                  <w14:ligatures w14:val="none"/>
                </w:rPr>
                <w:t>Ezra 1</w:t>
              </w:r>
            </w:hyperlink>
          </w:p>
        </w:tc>
      </w:tr>
      <w:tr w:rsidR="00406A1F" w:rsidRPr="000116F2" w14:paraId="6DBE2263" w14:textId="77777777" w:rsidTr="0062034A">
        <w:trPr>
          <w:trHeight w:val="22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463753"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537/536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37C50D06"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Cyrus decrees that the Jerusalem Temple is to be rebuilt and that the Jewish exiles may return.</w:t>
            </w:r>
          </w:p>
        </w:tc>
        <w:tc>
          <w:tcPr>
            <w:tcW w:w="765" w:type="pct"/>
            <w:tcBorders>
              <w:top w:val="outset" w:sz="6" w:space="0" w:color="auto"/>
              <w:left w:val="outset" w:sz="6" w:space="0" w:color="auto"/>
              <w:bottom w:val="outset" w:sz="6" w:space="0" w:color="auto"/>
              <w:right w:val="outset" w:sz="6" w:space="0" w:color="auto"/>
            </w:tcBorders>
            <w:vAlign w:val="center"/>
            <w:hideMark/>
          </w:tcPr>
          <w:p w14:paraId="1D916436" w14:textId="2EB69D12"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hyperlink r:id="rId8" w:anchor="Top" w:tgtFrame="_blank" w:tooltip="Ezra 1 Summary" w:history="1">
              <w:r w:rsidRPr="00406A1F">
                <w:rPr>
                  <w:rFonts w:ascii="Times New Roman" w:eastAsia="Times New Roman" w:hAnsi="Times New Roman" w:cs="Times New Roman"/>
                  <w:b/>
                  <w:bCs/>
                  <w:kern w:val="0"/>
                  <w:sz w:val="20"/>
                  <w:szCs w:val="20"/>
                  <w:u w:val="single"/>
                  <w14:ligatures w14:val="none"/>
                </w:rPr>
                <w:t>Ezra 1:1-4</w:t>
              </w:r>
            </w:hyperlink>
          </w:p>
        </w:tc>
      </w:tr>
      <w:tr w:rsidR="00406A1F" w:rsidRPr="000116F2" w14:paraId="66403175" w14:textId="77777777" w:rsidTr="0062034A">
        <w:trPr>
          <w:trHeight w:val="22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A27B4"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536/535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7C11E20E"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The first Jewish exiles return to Jerusalem.</w:t>
            </w:r>
          </w:p>
        </w:tc>
        <w:tc>
          <w:tcPr>
            <w:tcW w:w="765" w:type="pct"/>
            <w:tcBorders>
              <w:top w:val="outset" w:sz="6" w:space="0" w:color="auto"/>
              <w:left w:val="outset" w:sz="6" w:space="0" w:color="auto"/>
              <w:bottom w:val="outset" w:sz="6" w:space="0" w:color="auto"/>
              <w:right w:val="outset" w:sz="6" w:space="0" w:color="auto"/>
            </w:tcBorders>
            <w:vAlign w:val="center"/>
            <w:hideMark/>
          </w:tcPr>
          <w:p w14:paraId="551A1FBB" w14:textId="7CF98A60"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hyperlink r:id="rId9" w:anchor="Top" w:tgtFrame="_blank" w:tooltip="Ezra 1 Summary" w:history="1">
              <w:r w:rsidRPr="00406A1F">
                <w:rPr>
                  <w:rFonts w:ascii="Times New Roman" w:eastAsia="Times New Roman" w:hAnsi="Times New Roman" w:cs="Times New Roman"/>
                  <w:b/>
                  <w:bCs/>
                  <w:kern w:val="0"/>
                  <w:sz w:val="20"/>
                  <w:szCs w:val="20"/>
                  <w:u w:val="single"/>
                  <w14:ligatures w14:val="none"/>
                </w:rPr>
                <w:t>Ezra 1-2</w:t>
              </w:r>
            </w:hyperlink>
          </w:p>
        </w:tc>
      </w:tr>
      <w:tr w:rsidR="00406A1F" w:rsidRPr="000116F2" w14:paraId="479340AB" w14:textId="77777777" w:rsidTr="0062034A">
        <w:trPr>
          <w:trHeight w:val="45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B63E41"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520-516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357F1AE8" w14:textId="77777777" w:rsidR="00406A1F" w:rsidRPr="00406A1F" w:rsidRDefault="00406A1F" w:rsidP="00406A1F">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The temple is rebuilt in Jerusalem.</w:t>
            </w:r>
            <w:r w:rsidRPr="00406A1F">
              <w:rPr>
                <w:rFonts w:ascii="Times New Roman" w:eastAsia="Times New Roman" w:hAnsi="Times New Roman" w:cs="Times New Roman"/>
                <w:kern w:val="0"/>
                <w:sz w:val="20"/>
                <w:szCs w:val="20"/>
                <w14:ligatures w14:val="none"/>
              </w:rPr>
              <w:br/>
              <w:t>Haggai and Zechariah live and prophesy during this period.</w:t>
            </w:r>
            <w:r w:rsidRPr="00406A1F">
              <w:rPr>
                <w:rFonts w:ascii="Times New Roman" w:eastAsia="Times New Roman" w:hAnsi="Times New Roman" w:cs="Times New Roman"/>
                <w:kern w:val="0"/>
                <w:sz w:val="20"/>
                <w:szCs w:val="20"/>
                <w14:ligatures w14:val="none"/>
              </w:rPr>
              <w:br/>
              <w:t>Darius is the ruler of the Persian Empire.</w:t>
            </w:r>
          </w:p>
        </w:tc>
        <w:tc>
          <w:tcPr>
            <w:tcW w:w="765" w:type="pct"/>
            <w:tcBorders>
              <w:top w:val="outset" w:sz="6" w:space="0" w:color="auto"/>
              <w:left w:val="outset" w:sz="6" w:space="0" w:color="auto"/>
              <w:bottom w:val="outset" w:sz="6" w:space="0" w:color="auto"/>
              <w:right w:val="outset" w:sz="6" w:space="0" w:color="auto"/>
            </w:tcBorders>
            <w:vAlign w:val="center"/>
            <w:hideMark/>
          </w:tcPr>
          <w:p w14:paraId="68380135" w14:textId="1564329F"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hyperlink r:id="rId10" w:anchor="Project" w:tgtFrame="_blank" w:tooltip="Ezra 5 Summary" w:history="1">
              <w:r w:rsidRPr="00406A1F">
                <w:rPr>
                  <w:rFonts w:ascii="Times New Roman" w:eastAsia="Times New Roman" w:hAnsi="Times New Roman" w:cs="Times New Roman"/>
                  <w:b/>
                  <w:bCs/>
                  <w:kern w:val="0"/>
                  <w:sz w:val="20"/>
                  <w:szCs w:val="20"/>
                  <w:u w:val="single"/>
                  <w14:ligatures w14:val="none"/>
                </w:rPr>
                <w:t>Ezra 5-6</w:t>
              </w:r>
            </w:hyperlink>
            <w:r w:rsidRPr="00406A1F">
              <w:rPr>
                <w:rFonts w:ascii="Times New Roman" w:eastAsia="Times New Roman" w:hAnsi="Times New Roman" w:cs="Times New Roman"/>
                <w:b/>
                <w:bCs/>
                <w:kern w:val="0"/>
                <w:sz w:val="20"/>
                <w:szCs w:val="20"/>
                <w14:ligatures w14:val="none"/>
              </w:rPr>
              <w:br/>
            </w:r>
            <w:hyperlink r:id="rId11" w:tgtFrame="_blank" w:tooltip="Haggai 1 Summary" w:history="1">
              <w:r w:rsidRPr="00406A1F">
                <w:rPr>
                  <w:rFonts w:ascii="Times New Roman" w:eastAsia="Times New Roman" w:hAnsi="Times New Roman" w:cs="Times New Roman"/>
                  <w:b/>
                  <w:bCs/>
                  <w:kern w:val="0"/>
                  <w:sz w:val="20"/>
                  <w:szCs w:val="20"/>
                  <w:u w:val="single"/>
                  <w14:ligatures w14:val="none"/>
                </w:rPr>
                <w:t>Zechariah 1</w:t>
              </w:r>
            </w:hyperlink>
          </w:p>
        </w:tc>
      </w:tr>
      <w:tr w:rsidR="00406A1F" w:rsidRPr="000116F2" w14:paraId="11B08332" w14:textId="77777777" w:rsidTr="0062034A">
        <w:trPr>
          <w:trHeight w:val="22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4C7F8"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b/>
                <w:bCs/>
                <w:kern w:val="0"/>
                <w:sz w:val="20"/>
                <w:szCs w:val="20"/>
                <w14:ligatures w14:val="none"/>
              </w:rPr>
              <w:t>483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59186BDB"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b/>
                <w:bCs/>
                <w:kern w:val="0"/>
                <w:sz w:val="20"/>
                <w:szCs w:val="20"/>
                <w14:ligatures w14:val="none"/>
              </w:rPr>
              <w:t>King Xerxes (Persia) deposes Queen Vashti.</w:t>
            </w:r>
          </w:p>
        </w:tc>
        <w:tc>
          <w:tcPr>
            <w:tcW w:w="765" w:type="pct"/>
            <w:tcBorders>
              <w:top w:val="outset" w:sz="6" w:space="0" w:color="auto"/>
              <w:left w:val="outset" w:sz="6" w:space="0" w:color="auto"/>
              <w:bottom w:val="outset" w:sz="6" w:space="0" w:color="auto"/>
              <w:right w:val="outset" w:sz="6" w:space="0" w:color="auto"/>
            </w:tcBorders>
            <w:vAlign w:val="center"/>
            <w:hideMark/>
          </w:tcPr>
          <w:p w14:paraId="18EE86A7" w14:textId="77777777"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r w:rsidRPr="00406A1F">
              <w:rPr>
                <w:rFonts w:ascii="Times New Roman" w:eastAsia="Times New Roman" w:hAnsi="Times New Roman" w:cs="Times New Roman"/>
                <w:b/>
                <w:bCs/>
                <w:kern w:val="0"/>
                <w:sz w:val="20"/>
                <w:szCs w:val="20"/>
                <w14:ligatures w14:val="none"/>
              </w:rPr>
              <w:t>Esther 1</w:t>
            </w:r>
          </w:p>
        </w:tc>
      </w:tr>
      <w:tr w:rsidR="00406A1F" w:rsidRPr="000116F2" w14:paraId="732FEC1C" w14:textId="77777777" w:rsidTr="0062034A">
        <w:trPr>
          <w:trHeight w:val="22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A5D66D"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b/>
                <w:bCs/>
                <w:kern w:val="0"/>
                <w:sz w:val="20"/>
                <w:szCs w:val="20"/>
                <w14:ligatures w14:val="none"/>
              </w:rPr>
              <w:t>479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641FF574"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b/>
                <w:bCs/>
                <w:kern w:val="0"/>
                <w:sz w:val="20"/>
                <w:szCs w:val="20"/>
                <w14:ligatures w14:val="none"/>
              </w:rPr>
              <w:t>King Xerxes marries Esther.</w:t>
            </w:r>
          </w:p>
        </w:tc>
        <w:tc>
          <w:tcPr>
            <w:tcW w:w="765" w:type="pct"/>
            <w:tcBorders>
              <w:top w:val="outset" w:sz="6" w:space="0" w:color="auto"/>
              <w:left w:val="outset" w:sz="6" w:space="0" w:color="auto"/>
              <w:bottom w:val="outset" w:sz="6" w:space="0" w:color="auto"/>
              <w:right w:val="outset" w:sz="6" w:space="0" w:color="auto"/>
            </w:tcBorders>
            <w:vAlign w:val="center"/>
            <w:hideMark/>
          </w:tcPr>
          <w:p w14:paraId="39184586" w14:textId="77777777"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r w:rsidRPr="00406A1F">
              <w:rPr>
                <w:rFonts w:ascii="Times New Roman" w:eastAsia="Times New Roman" w:hAnsi="Times New Roman" w:cs="Times New Roman"/>
                <w:b/>
                <w:bCs/>
                <w:kern w:val="0"/>
                <w:sz w:val="20"/>
                <w:szCs w:val="20"/>
                <w14:ligatures w14:val="none"/>
              </w:rPr>
              <w:t>Esther 2</w:t>
            </w:r>
          </w:p>
        </w:tc>
      </w:tr>
      <w:tr w:rsidR="00406A1F" w:rsidRPr="000116F2" w14:paraId="5EFEF299" w14:textId="77777777" w:rsidTr="0062034A">
        <w:trPr>
          <w:trHeight w:val="22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81E47D"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458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62273BB1"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Ezra leads more exiles back to Jerusalem.</w:t>
            </w:r>
            <w:r w:rsidRPr="00406A1F">
              <w:rPr>
                <w:rFonts w:ascii="Times New Roman" w:eastAsia="Times New Roman" w:hAnsi="Times New Roman" w:cs="Times New Roman"/>
                <w:kern w:val="0"/>
                <w:sz w:val="20"/>
                <w:szCs w:val="20"/>
                <w14:ligatures w14:val="none"/>
              </w:rPr>
              <w:br/>
              <w:t>Artaxerxes is the ruler of the Persian Empire.</w:t>
            </w:r>
          </w:p>
        </w:tc>
        <w:tc>
          <w:tcPr>
            <w:tcW w:w="765" w:type="pct"/>
            <w:tcBorders>
              <w:top w:val="outset" w:sz="6" w:space="0" w:color="auto"/>
              <w:left w:val="outset" w:sz="6" w:space="0" w:color="auto"/>
              <w:bottom w:val="outset" w:sz="6" w:space="0" w:color="auto"/>
              <w:right w:val="outset" w:sz="6" w:space="0" w:color="auto"/>
            </w:tcBorders>
            <w:vAlign w:val="center"/>
            <w:hideMark/>
          </w:tcPr>
          <w:p w14:paraId="1629DC8E" w14:textId="37AB4F72"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hyperlink r:id="rId12" w:anchor="Town" w:tgtFrame="_blank" w:tooltip="Ezra 7-10 Summary" w:history="1">
              <w:r w:rsidRPr="00406A1F">
                <w:rPr>
                  <w:rFonts w:ascii="Times New Roman" w:eastAsia="Times New Roman" w:hAnsi="Times New Roman" w:cs="Times New Roman"/>
                  <w:b/>
                  <w:bCs/>
                  <w:kern w:val="0"/>
                  <w:sz w:val="20"/>
                  <w:szCs w:val="20"/>
                  <w:u w:val="single"/>
                  <w14:ligatures w14:val="none"/>
                </w:rPr>
                <w:t>Ezra 7-10</w:t>
              </w:r>
            </w:hyperlink>
          </w:p>
        </w:tc>
      </w:tr>
      <w:tr w:rsidR="00406A1F" w:rsidRPr="000116F2" w14:paraId="242AD175" w14:textId="77777777" w:rsidTr="0062034A">
        <w:trPr>
          <w:trHeight w:val="22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ADCE91"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445 B.C.</w:t>
            </w:r>
          </w:p>
        </w:tc>
        <w:tc>
          <w:tcPr>
            <w:tcW w:w="3774" w:type="pct"/>
            <w:tcBorders>
              <w:top w:val="outset" w:sz="6" w:space="0" w:color="auto"/>
              <w:left w:val="outset" w:sz="6" w:space="0" w:color="auto"/>
              <w:bottom w:val="outset" w:sz="6" w:space="0" w:color="auto"/>
              <w:right w:val="outset" w:sz="6" w:space="0" w:color="auto"/>
            </w:tcBorders>
            <w:vAlign w:val="center"/>
            <w:hideMark/>
          </w:tcPr>
          <w:p w14:paraId="27DA7B9A" w14:textId="77777777" w:rsidR="00406A1F" w:rsidRPr="00406A1F" w:rsidRDefault="00406A1F" w:rsidP="00406A1F">
            <w:pPr>
              <w:spacing w:after="0" w:line="240" w:lineRule="auto"/>
              <w:rPr>
                <w:rFonts w:ascii="Times New Roman" w:eastAsia="Times New Roman" w:hAnsi="Times New Roman" w:cs="Times New Roman"/>
                <w:kern w:val="0"/>
                <w:sz w:val="20"/>
                <w:szCs w:val="20"/>
                <w14:ligatures w14:val="none"/>
              </w:rPr>
            </w:pPr>
            <w:r w:rsidRPr="00406A1F">
              <w:rPr>
                <w:rFonts w:ascii="Times New Roman" w:eastAsia="Times New Roman" w:hAnsi="Times New Roman" w:cs="Times New Roman"/>
                <w:kern w:val="0"/>
                <w:sz w:val="20"/>
                <w:szCs w:val="20"/>
                <w14:ligatures w14:val="none"/>
              </w:rPr>
              <w:t>Nehemiah goes to Jerusalem to rebuild the walls under King Artaxerxes of Persia.</w:t>
            </w:r>
          </w:p>
        </w:tc>
        <w:tc>
          <w:tcPr>
            <w:tcW w:w="765" w:type="pct"/>
            <w:tcBorders>
              <w:top w:val="outset" w:sz="6" w:space="0" w:color="auto"/>
              <w:left w:val="outset" w:sz="6" w:space="0" w:color="auto"/>
              <w:bottom w:val="outset" w:sz="6" w:space="0" w:color="auto"/>
              <w:right w:val="outset" w:sz="6" w:space="0" w:color="auto"/>
            </w:tcBorders>
            <w:vAlign w:val="center"/>
            <w:hideMark/>
          </w:tcPr>
          <w:p w14:paraId="03C47E38" w14:textId="3DB4B6B9" w:rsidR="00406A1F" w:rsidRPr="00406A1F" w:rsidRDefault="00406A1F" w:rsidP="00406A1F">
            <w:pPr>
              <w:spacing w:after="0" w:line="240" w:lineRule="auto"/>
              <w:rPr>
                <w:rFonts w:ascii="Times New Roman" w:eastAsia="Times New Roman" w:hAnsi="Times New Roman" w:cs="Times New Roman"/>
                <w:b/>
                <w:bCs/>
                <w:kern w:val="0"/>
                <w:sz w:val="20"/>
                <w:szCs w:val="20"/>
                <w14:ligatures w14:val="none"/>
              </w:rPr>
            </w:pPr>
            <w:hyperlink r:id="rId13" w:anchor="Top" w:tgtFrame="_blank" w:tooltip="Nehemiah 1-2 Summary" w:history="1">
              <w:r w:rsidRPr="00406A1F">
                <w:rPr>
                  <w:rFonts w:ascii="Times New Roman" w:eastAsia="Times New Roman" w:hAnsi="Times New Roman" w:cs="Times New Roman"/>
                  <w:b/>
                  <w:bCs/>
                  <w:kern w:val="0"/>
                  <w:sz w:val="20"/>
                  <w:szCs w:val="20"/>
                  <w:u w:val="single"/>
                  <w14:ligatures w14:val="none"/>
                </w:rPr>
                <w:t>Nehemiah 1-2</w:t>
              </w:r>
            </w:hyperlink>
          </w:p>
        </w:tc>
      </w:tr>
    </w:tbl>
    <w:p w14:paraId="4B31ED05" w14:textId="77777777" w:rsidR="007F07EE" w:rsidRPr="00D12E0D" w:rsidRDefault="007F07EE" w:rsidP="007F07EE">
      <w:pPr>
        <w:pStyle w:val="ListParagraph"/>
        <w:jc w:val="both"/>
        <w:rPr>
          <w:rFonts w:ascii="Times New Roman" w:hAnsi="Times New Roman" w:cs="Times New Roman"/>
        </w:rPr>
      </w:pPr>
    </w:p>
    <w:p w14:paraId="734B8A0C" w14:textId="0B8A388D" w:rsidR="00D12E0D" w:rsidRPr="00DD15FE" w:rsidRDefault="00DD15FE" w:rsidP="00D12E0D">
      <w:pPr>
        <w:pStyle w:val="ListParagraph"/>
        <w:numPr>
          <w:ilvl w:val="0"/>
          <w:numId w:val="2"/>
        </w:numPr>
        <w:jc w:val="both"/>
        <w:rPr>
          <w:rFonts w:ascii="Times New Roman" w:hAnsi="Times New Roman" w:cs="Times New Roman"/>
          <w:u w:val="single"/>
        </w:rPr>
      </w:pPr>
      <w:r>
        <w:rPr>
          <w:rFonts w:ascii="Times New Roman" w:hAnsi="Times New Roman" w:cs="Times New Roman"/>
          <w:b/>
          <w:bCs/>
          <w:u w:val="single"/>
        </w:rPr>
        <w:t>_______________________________________________________________________________________</w:t>
      </w:r>
    </w:p>
    <w:p w14:paraId="619C001B" w14:textId="77777777" w:rsidR="00DD15FE" w:rsidRPr="00FC449C" w:rsidRDefault="00DD15FE" w:rsidP="00DD15FE">
      <w:pPr>
        <w:pStyle w:val="ListParagraph"/>
        <w:ind w:left="360"/>
        <w:jc w:val="both"/>
        <w:rPr>
          <w:rFonts w:ascii="Times New Roman" w:hAnsi="Times New Roman" w:cs="Times New Roman"/>
          <w:u w:val="single"/>
        </w:rPr>
      </w:pPr>
    </w:p>
    <w:p w14:paraId="527D3755" w14:textId="46CFFB0F" w:rsidR="00D12E0D" w:rsidRDefault="00CB6A30" w:rsidP="00D12E0D">
      <w:pPr>
        <w:pStyle w:val="ListParagraph"/>
        <w:numPr>
          <w:ilvl w:val="1"/>
          <w:numId w:val="2"/>
        </w:numPr>
        <w:jc w:val="both"/>
        <w:rPr>
          <w:rFonts w:ascii="Times New Roman" w:hAnsi="Times New Roman" w:cs="Times New Roman"/>
        </w:rPr>
      </w:pPr>
      <w:r>
        <w:rPr>
          <w:rFonts w:ascii="Times New Roman" w:hAnsi="Times New Roman" w:cs="Times New Roman"/>
        </w:rPr>
        <w:t xml:space="preserve">The Persian Kingdom was </w:t>
      </w:r>
      <w:r w:rsidR="00DD15FE">
        <w:rPr>
          <w:rFonts w:ascii="Times New Roman" w:hAnsi="Times New Roman" w:cs="Times New Roman"/>
        </w:rPr>
        <w:t>_______________________________________________________</w:t>
      </w:r>
    </w:p>
    <w:p w14:paraId="3BDDB1C7" w14:textId="4468BB7F" w:rsidR="00D12E0D" w:rsidRDefault="005528D6" w:rsidP="00D12E0D">
      <w:pPr>
        <w:pStyle w:val="ListParagraph"/>
        <w:numPr>
          <w:ilvl w:val="2"/>
          <w:numId w:val="2"/>
        </w:numPr>
        <w:jc w:val="both"/>
        <w:rPr>
          <w:rFonts w:ascii="Times New Roman" w:hAnsi="Times New Roman" w:cs="Times New Roman"/>
        </w:rPr>
      </w:pPr>
      <w:r w:rsidRPr="005528D6">
        <w:rPr>
          <w:rFonts w:ascii="Times New Roman" w:hAnsi="Times New Roman" w:cs="Times New Roman"/>
          <w:u w:val="single"/>
        </w:rPr>
        <w:t>Vs. 1</w:t>
      </w:r>
      <w:r>
        <w:rPr>
          <w:rFonts w:ascii="Times New Roman" w:hAnsi="Times New Roman" w:cs="Times New Roman"/>
        </w:rPr>
        <w:t xml:space="preserve"> – “</w:t>
      </w:r>
      <w:r w:rsidRPr="005528D6">
        <w:rPr>
          <w:rFonts w:ascii="Times New Roman" w:hAnsi="Times New Roman" w:cs="Times New Roman"/>
        </w:rPr>
        <w:t xml:space="preserve">Now it came to pass in the days of Ahasuerus, (this is Ahasuerus which reigned, from India even unto Ethiopia, over </w:t>
      </w:r>
      <w:proofErr w:type="gramStart"/>
      <w:r w:rsidRPr="005528D6">
        <w:rPr>
          <w:rFonts w:ascii="Times New Roman" w:hAnsi="Times New Roman" w:cs="Times New Roman"/>
        </w:rPr>
        <w:t>an</w:t>
      </w:r>
      <w:proofErr w:type="gramEnd"/>
      <w:r w:rsidRPr="005528D6">
        <w:rPr>
          <w:rFonts w:ascii="Times New Roman" w:hAnsi="Times New Roman" w:cs="Times New Roman"/>
        </w:rPr>
        <w:t xml:space="preserve"> hundred and seven and twenty provinces:)</w:t>
      </w:r>
      <w:r>
        <w:rPr>
          <w:rFonts w:ascii="Times New Roman" w:hAnsi="Times New Roman" w:cs="Times New Roman"/>
        </w:rPr>
        <w:t>”</w:t>
      </w:r>
    </w:p>
    <w:p w14:paraId="4DFBBB34" w14:textId="71E57A7A" w:rsidR="007E5F4F" w:rsidRDefault="007E5F4F" w:rsidP="00D12E0D">
      <w:pPr>
        <w:pStyle w:val="ListParagraph"/>
        <w:numPr>
          <w:ilvl w:val="2"/>
          <w:numId w:val="2"/>
        </w:numPr>
        <w:jc w:val="both"/>
        <w:rPr>
          <w:rFonts w:ascii="Times New Roman" w:hAnsi="Times New Roman" w:cs="Times New Roman"/>
        </w:rPr>
      </w:pPr>
      <w:r>
        <w:rPr>
          <w:rFonts w:ascii="Times New Roman" w:hAnsi="Times New Roman" w:cs="Times New Roman"/>
          <w:u w:val="single"/>
        </w:rPr>
        <w:t>Daniel 2</w:t>
      </w:r>
      <w:r>
        <w:rPr>
          <w:rFonts w:ascii="Times New Roman" w:hAnsi="Times New Roman" w:cs="Times New Roman"/>
        </w:rPr>
        <w:t xml:space="preserve"> – the </w:t>
      </w:r>
      <w:r w:rsidR="008561D2">
        <w:rPr>
          <w:rFonts w:ascii="Times New Roman" w:hAnsi="Times New Roman" w:cs="Times New Roman"/>
        </w:rPr>
        <w:t>great image with head of gold (Babylon), arms of silver (Medo-Persian empire).</w:t>
      </w:r>
    </w:p>
    <w:p w14:paraId="758CF988" w14:textId="7E2FA89C" w:rsidR="008561D2" w:rsidRDefault="008561D2" w:rsidP="00D12E0D">
      <w:pPr>
        <w:pStyle w:val="ListParagraph"/>
        <w:numPr>
          <w:ilvl w:val="2"/>
          <w:numId w:val="2"/>
        </w:numPr>
        <w:jc w:val="both"/>
        <w:rPr>
          <w:rFonts w:ascii="Times New Roman" w:hAnsi="Times New Roman" w:cs="Times New Roman"/>
        </w:rPr>
      </w:pPr>
      <w:r w:rsidRPr="00C402DB">
        <w:rPr>
          <w:rFonts w:ascii="Times New Roman" w:hAnsi="Times New Roman" w:cs="Times New Roman"/>
          <w:u w:val="single"/>
        </w:rPr>
        <w:t>Daniel 7</w:t>
      </w:r>
      <w:r w:rsidR="00C402DB">
        <w:rPr>
          <w:rFonts w:ascii="Times New Roman" w:hAnsi="Times New Roman" w:cs="Times New Roman"/>
        </w:rPr>
        <w:t xml:space="preserve"> – </w:t>
      </w:r>
      <w:r w:rsidR="004C0627">
        <w:rPr>
          <w:rFonts w:ascii="Times New Roman" w:hAnsi="Times New Roman" w:cs="Times New Roman"/>
        </w:rPr>
        <w:t>the vision of the beast – Babylon – Medo-Persian – Greek (Alexander the Great)</w:t>
      </w:r>
    </w:p>
    <w:p w14:paraId="4F2926D5" w14:textId="5B611433" w:rsidR="00965662" w:rsidRDefault="00CB6C24" w:rsidP="00DD15FE">
      <w:pPr>
        <w:pStyle w:val="ListParagraph"/>
        <w:numPr>
          <w:ilvl w:val="2"/>
          <w:numId w:val="2"/>
        </w:numPr>
        <w:jc w:val="both"/>
        <w:rPr>
          <w:rFonts w:ascii="Times New Roman" w:hAnsi="Times New Roman" w:cs="Times New Roman"/>
        </w:rPr>
      </w:pPr>
      <w:r w:rsidRPr="00CB6C24">
        <w:rPr>
          <w:rFonts w:ascii="Times New Roman" w:hAnsi="Times New Roman" w:cs="Times New Roman"/>
          <w:u w:val="single"/>
        </w:rPr>
        <w:t>Jer. 51:11</w:t>
      </w:r>
      <w:r>
        <w:rPr>
          <w:rFonts w:ascii="Times New Roman" w:hAnsi="Times New Roman" w:cs="Times New Roman"/>
        </w:rPr>
        <w:t xml:space="preserve"> – “</w:t>
      </w:r>
      <w:r w:rsidR="00D779C0">
        <w:rPr>
          <w:rFonts w:ascii="Times New Roman" w:hAnsi="Times New Roman" w:cs="Times New Roman"/>
        </w:rPr>
        <w:t>…</w:t>
      </w:r>
      <w:r w:rsidRPr="00CB6C24">
        <w:rPr>
          <w:rFonts w:ascii="Times New Roman" w:hAnsi="Times New Roman" w:cs="Times New Roman"/>
        </w:rPr>
        <w:t xml:space="preserve"> the LORD hath raised up the spirit of the kings of the Medes: for his device is against Babylon, to destroy it; because it is the vengeance of the LORD</w:t>
      </w:r>
      <w:r w:rsidR="00D779C0">
        <w:rPr>
          <w:rFonts w:ascii="Times New Roman" w:hAnsi="Times New Roman" w:cs="Times New Roman"/>
        </w:rPr>
        <w:t>…of hi</w:t>
      </w:r>
      <w:r w:rsidRPr="00CB6C24">
        <w:rPr>
          <w:rFonts w:ascii="Times New Roman" w:hAnsi="Times New Roman" w:cs="Times New Roman"/>
        </w:rPr>
        <w:t>s temple.</w:t>
      </w:r>
      <w:r>
        <w:rPr>
          <w:rFonts w:ascii="Times New Roman" w:hAnsi="Times New Roman" w:cs="Times New Roman"/>
        </w:rPr>
        <w:t>”</w:t>
      </w:r>
    </w:p>
    <w:p w14:paraId="78DF39E1" w14:textId="58995AAA" w:rsidR="00EE21A0" w:rsidRDefault="00EE21A0" w:rsidP="00EE21A0">
      <w:pPr>
        <w:pStyle w:val="ListParagraph"/>
        <w:numPr>
          <w:ilvl w:val="2"/>
          <w:numId w:val="2"/>
        </w:numPr>
        <w:jc w:val="both"/>
        <w:rPr>
          <w:rFonts w:ascii="Times New Roman" w:hAnsi="Times New Roman" w:cs="Times New Roman"/>
        </w:rPr>
      </w:pPr>
      <w:r>
        <w:rPr>
          <w:rFonts w:ascii="Times New Roman" w:hAnsi="Times New Roman" w:cs="Times New Roman"/>
          <w:u w:val="single"/>
        </w:rPr>
        <w:t>Daniel 5:30-31</w:t>
      </w:r>
      <w:r>
        <w:rPr>
          <w:rFonts w:ascii="Times New Roman" w:hAnsi="Times New Roman" w:cs="Times New Roman"/>
        </w:rPr>
        <w:t xml:space="preserve"> – the writing on the wall meant the end of Babylon, and </w:t>
      </w:r>
      <w:r w:rsidR="00551B70">
        <w:rPr>
          <w:rFonts w:ascii="Times New Roman" w:hAnsi="Times New Roman" w:cs="Times New Roman"/>
        </w:rPr>
        <w:t xml:space="preserve">Darius the Mede took over Babylon.  </w:t>
      </w:r>
    </w:p>
    <w:p w14:paraId="26670DA0" w14:textId="77777777" w:rsidR="00DD15FE" w:rsidRDefault="00DD15FE" w:rsidP="00DD15FE">
      <w:pPr>
        <w:pStyle w:val="ListParagraph"/>
        <w:ind w:left="1800"/>
        <w:jc w:val="both"/>
        <w:rPr>
          <w:rFonts w:ascii="Times New Roman" w:hAnsi="Times New Roman" w:cs="Times New Roman"/>
        </w:rPr>
      </w:pPr>
    </w:p>
    <w:p w14:paraId="1CFFB47B" w14:textId="299FA4BC" w:rsidR="00D12E0D" w:rsidRDefault="00D12E0D" w:rsidP="00D12E0D">
      <w:pPr>
        <w:pStyle w:val="ListParagraph"/>
        <w:numPr>
          <w:ilvl w:val="1"/>
          <w:numId w:val="2"/>
        </w:numPr>
        <w:jc w:val="both"/>
        <w:rPr>
          <w:rFonts w:ascii="Times New Roman" w:hAnsi="Times New Roman" w:cs="Times New Roman"/>
        </w:rPr>
      </w:pPr>
      <w:r>
        <w:rPr>
          <w:rFonts w:ascii="Times New Roman" w:hAnsi="Times New Roman" w:cs="Times New Roman"/>
        </w:rPr>
        <w:t>Ever</w:t>
      </w:r>
      <w:r w:rsidR="007800CB">
        <w:rPr>
          <w:rFonts w:ascii="Times New Roman" w:hAnsi="Times New Roman" w:cs="Times New Roman"/>
        </w:rPr>
        <w:t xml:space="preserve">y Ruler is </w:t>
      </w:r>
      <w:r w:rsidR="00DD15FE">
        <w:rPr>
          <w:rFonts w:ascii="Times New Roman" w:hAnsi="Times New Roman" w:cs="Times New Roman"/>
        </w:rPr>
        <w:t>_________________________________________________________________</w:t>
      </w:r>
    </w:p>
    <w:p w14:paraId="2CC66520" w14:textId="77777777" w:rsidR="003040F6" w:rsidRDefault="003040F6" w:rsidP="003040F6">
      <w:pPr>
        <w:pStyle w:val="ListParagraph"/>
        <w:numPr>
          <w:ilvl w:val="2"/>
          <w:numId w:val="2"/>
        </w:numPr>
        <w:jc w:val="both"/>
        <w:rPr>
          <w:rFonts w:ascii="Times New Roman" w:hAnsi="Times New Roman" w:cs="Times New Roman"/>
        </w:rPr>
      </w:pPr>
      <w:r w:rsidRPr="003040F6">
        <w:rPr>
          <w:rFonts w:ascii="Times New Roman" w:hAnsi="Times New Roman" w:cs="Times New Roman"/>
          <w:u w:val="single"/>
        </w:rPr>
        <w:t>Rom. 13:1</w:t>
      </w:r>
      <w:r>
        <w:rPr>
          <w:rFonts w:ascii="Times New Roman" w:hAnsi="Times New Roman" w:cs="Times New Roman"/>
        </w:rPr>
        <w:t xml:space="preserve"> – “</w:t>
      </w:r>
      <w:r w:rsidRPr="003040F6">
        <w:rPr>
          <w:rFonts w:ascii="Times New Roman" w:hAnsi="Times New Roman" w:cs="Times New Roman"/>
        </w:rPr>
        <w:t>Let every soul be subject unto the higher powers. For there is no power but of God: the powers that be are ordained of God.</w:t>
      </w:r>
      <w:r>
        <w:rPr>
          <w:rFonts w:ascii="Times New Roman" w:hAnsi="Times New Roman" w:cs="Times New Roman"/>
        </w:rPr>
        <w:t>”</w:t>
      </w:r>
    </w:p>
    <w:p w14:paraId="0750C7A3" w14:textId="25E9D0C3" w:rsidR="00D12E0D" w:rsidRDefault="001B3867" w:rsidP="00D12E0D">
      <w:pPr>
        <w:pStyle w:val="ListParagraph"/>
        <w:numPr>
          <w:ilvl w:val="2"/>
          <w:numId w:val="2"/>
        </w:numPr>
        <w:jc w:val="both"/>
        <w:rPr>
          <w:rFonts w:ascii="Times New Roman" w:hAnsi="Times New Roman" w:cs="Times New Roman"/>
        </w:rPr>
      </w:pPr>
      <w:r w:rsidRPr="009F4412">
        <w:rPr>
          <w:rFonts w:ascii="Times New Roman" w:hAnsi="Times New Roman" w:cs="Times New Roman"/>
          <w:u w:val="single"/>
        </w:rPr>
        <w:t>Phil. 2:9-11</w:t>
      </w:r>
      <w:r>
        <w:rPr>
          <w:rFonts w:ascii="Times New Roman" w:hAnsi="Times New Roman" w:cs="Times New Roman"/>
        </w:rPr>
        <w:t xml:space="preserve"> – “</w:t>
      </w:r>
      <w:r w:rsidR="000A6DAA" w:rsidRPr="000A6DAA">
        <w:rPr>
          <w:rFonts w:ascii="Times New Roman" w:hAnsi="Times New Roman" w:cs="Times New Roman"/>
        </w:rPr>
        <w:t xml:space="preserve">Wherefore God also hath highly exalted </w:t>
      </w:r>
      <w:proofErr w:type="gramStart"/>
      <w:r w:rsidR="000A6DAA" w:rsidRPr="000A6DAA">
        <w:rPr>
          <w:rFonts w:ascii="Times New Roman" w:hAnsi="Times New Roman" w:cs="Times New Roman"/>
        </w:rPr>
        <w:t>him, and</w:t>
      </w:r>
      <w:proofErr w:type="gramEnd"/>
      <w:r w:rsidR="000A6DAA" w:rsidRPr="000A6DAA">
        <w:rPr>
          <w:rFonts w:ascii="Times New Roman" w:hAnsi="Times New Roman" w:cs="Times New Roman"/>
        </w:rPr>
        <w:t xml:space="preserve"> given him a name which is above every name:</w:t>
      </w:r>
      <w:r w:rsidR="000A6DAA">
        <w:rPr>
          <w:rFonts w:ascii="Times New Roman" w:hAnsi="Times New Roman" w:cs="Times New Roman"/>
        </w:rPr>
        <w:t xml:space="preserve"> </w:t>
      </w:r>
      <w:r w:rsidR="000A6DAA" w:rsidRPr="000A6DAA">
        <w:rPr>
          <w:rFonts w:ascii="Times New Roman" w:hAnsi="Times New Roman" w:cs="Times New Roman"/>
        </w:rPr>
        <w:t>That at the name of Jesus every knee should bow</w:t>
      </w:r>
      <w:r w:rsidR="006A4A32">
        <w:rPr>
          <w:rFonts w:ascii="Times New Roman" w:hAnsi="Times New Roman" w:cs="Times New Roman"/>
        </w:rPr>
        <w:t>…</w:t>
      </w:r>
      <w:r w:rsidR="00E50EF8">
        <w:rPr>
          <w:rFonts w:ascii="Times New Roman" w:hAnsi="Times New Roman" w:cs="Times New Roman"/>
        </w:rPr>
        <w:t>…</w:t>
      </w:r>
      <w:r w:rsidR="009F4412" w:rsidRPr="009F4412">
        <w:rPr>
          <w:rFonts w:ascii="Times New Roman" w:hAnsi="Times New Roman" w:cs="Times New Roman"/>
        </w:rPr>
        <w:t>And that every tongue should confess that Jesus Christ is Lord, to the glory of God the Father.</w:t>
      </w:r>
      <w:r w:rsidR="009F4412">
        <w:rPr>
          <w:rFonts w:ascii="Times New Roman" w:hAnsi="Times New Roman" w:cs="Times New Roman"/>
        </w:rPr>
        <w:t>”</w:t>
      </w:r>
    </w:p>
    <w:p w14:paraId="64E5B3A1" w14:textId="77777777" w:rsidR="00DD15FE" w:rsidRDefault="00DD15FE" w:rsidP="00DD15FE">
      <w:pPr>
        <w:pStyle w:val="ListParagraph"/>
        <w:ind w:left="1800"/>
        <w:jc w:val="both"/>
        <w:rPr>
          <w:rFonts w:ascii="Times New Roman" w:hAnsi="Times New Roman" w:cs="Times New Roman"/>
        </w:rPr>
      </w:pPr>
    </w:p>
    <w:p w14:paraId="7F21DD67" w14:textId="5774F27E" w:rsidR="00D12E0D" w:rsidRDefault="0044454C" w:rsidP="00D12E0D">
      <w:pPr>
        <w:pStyle w:val="ListParagraph"/>
        <w:numPr>
          <w:ilvl w:val="1"/>
          <w:numId w:val="2"/>
        </w:numPr>
        <w:jc w:val="both"/>
        <w:rPr>
          <w:rFonts w:ascii="Times New Roman" w:hAnsi="Times New Roman" w:cs="Times New Roman"/>
        </w:rPr>
      </w:pPr>
      <w:r>
        <w:rPr>
          <w:rFonts w:ascii="Times New Roman" w:hAnsi="Times New Roman" w:cs="Times New Roman"/>
        </w:rPr>
        <w:t xml:space="preserve">God is </w:t>
      </w:r>
      <w:r w:rsidR="00DD15FE">
        <w:rPr>
          <w:rFonts w:ascii="Times New Roman" w:hAnsi="Times New Roman" w:cs="Times New Roman"/>
        </w:rPr>
        <w:t>______________________________________________________________________</w:t>
      </w:r>
    </w:p>
    <w:p w14:paraId="5BF0D820" w14:textId="75849830" w:rsidR="00D12E0D" w:rsidRDefault="006D16DB" w:rsidP="00D12E0D">
      <w:pPr>
        <w:pStyle w:val="ListParagraph"/>
        <w:numPr>
          <w:ilvl w:val="2"/>
          <w:numId w:val="2"/>
        </w:numPr>
        <w:jc w:val="both"/>
        <w:rPr>
          <w:rFonts w:ascii="Times New Roman" w:hAnsi="Times New Roman" w:cs="Times New Roman"/>
        </w:rPr>
      </w:pPr>
      <w:r w:rsidRPr="006D16DB">
        <w:rPr>
          <w:rFonts w:ascii="Times New Roman" w:hAnsi="Times New Roman" w:cs="Times New Roman"/>
          <w:u w:val="single"/>
        </w:rPr>
        <w:t>Gen. 50:20</w:t>
      </w:r>
      <w:r>
        <w:rPr>
          <w:rFonts w:ascii="Times New Roman" w:hAnsi="Times New Roman" w:cs="Times New Roman"/>
        </w:rPr>
        <w:t xml:space="preserve"> – “</w:t>
      </w:r>
      <w:r w:rsidRPr="006D16DB">
        <w:rPr>
          <w:rFonts w:ascii="Times New Roman" w:hAnsi="Times New Roman" w:cs="Times New Roman"/>
        </w:rPr>
        <w:t xml:space="preserve">But as for you, ye thought evil against me; but God meant it unto good, to bring to pass, as it is this day, to save </w:t>
      </w:r>
      <w:proofErr w:type="gramStart"/>
      <w:r w:rsidRPr="006D16DB">
        <w:rPr>
          <w:rFonts w:ascii="Times New Roman" w:hAnsi="Times New Roman" w:cs="Times New Roman"/>
        </w:rPr>
        <w:t>much</w:t>
      </w:r>
      <w:proofErr w:type="gramEnd"/>
      <w:r w:rsidRPr="006D16DB">
        <w:rPr>
          <w:rFonts w:ascii="Times New Roman" w:hAnsi="Times New Roman" w:cs="Times New Roman"/>
        </w:rPr>
        <w:t xml:space="preserve"> people alive.</w:t>
      </w:r>
      <w:r>
        <w:rPr>
          <w:rFonts w:ascii="Times New Roman" w:hAnsi="Times New Roman" w:cs="Times New Roman"/>
        </w:rPr>
        <w:t>”</w:t>
      </w:r>
    </w:p>
    <w:p w14:paraId="7FF262E5" w14:textId="7DDD7840" w:rsidR="006D16DB" w:rsidRDefault="00890188" w:rsidP="00D12E0D">
      <w:pPr>
        <w:pStyle w:val="ListParagraph"/>
        <w:numPr>
          <w:ilvl w:val="2"/>
          <w:numId w:val="2"/>
        </w:numPr>
        <w:jc w:val="both"/>
        <w:rPr>
          <w:rFonts w:ascii="Times New Roman" w:hAnsi="Times New Roman" w:cs="Times New Roman"/>
        </w:rPr>
      </w:pPr>
      <w:r w:rsidRPr="00890188">
        <w:rPr>
          <w:rFonts w:ascii="Times New Roman" w:hAnsi="Times New Roman" w:cs="Times New Roman"/>
          <w:u w:val="single"/>
        </w:rPr>
        <w:t>Gal. 4:4</w:t>
      </w:r>
      <w:r>
        <w:rPr>
          <w:rFonts w:ascii="Times New Roman" w:hAnsi="Times New Roman" w:cs="Times New Roman"/>
        </w:rPr>
        <w:t xml:space="preserve"> – “</w:t>
      </w:r>
      <w:r w:rsidRPr="00890188">
        <w:rPr>
          <w:rFonts w:ascii="Times New Roman" w:hAnsi="Times New Roman" w:cs="Times New Roman"/>
        </w:rPr>
        <w:t>But when the fulness of the time was come, God sent forth his Son, made of a woman, made under the law</w:t>
      </w:r>
      <w:r w:rsidR="005174CB">
        <w:rPr>
          <w:rFonts w:ascii="Times New Roman" w:hAnsi="Times New Roman" w:cs="Times New Roman"/>
        </w:rPr>
        <w:t>…</w:t>
      </w:r>
      <w:r>
        <w:rPr>
          <w:rFonts w:ascii="Times New Roman" w:hAnsi="Times New Roman" w:cs="Times New Roman"/>
        </w:rPr>
        <w:t>”</w:t>
      </w:r>
    </w:p>
    <w:p w14:paraId="64B5E9E9" w14:textId="10EBC259" w:rsidR="00D12E0D" w:rsidRPr="00DD15FE" w:rsidRDefault="00DD15FE" w:rsidP="00D12E0D">
      <w:pPr>
        <w:pStyle w:val="ListParagraph"/>
        <w:numPr>
          <w:ilvl w:val="0"/>
          <w:numId w:val="2"/>
        </w:numPr>
        <w:jc w:val="both"/>
        <w:rPr>
          <w:rFonts w:ascii="Times New Roman" w:hAnsi="Times New Roman" w:cs="Times New Roman"/>
          <w:u w:val="single"/>
        </w:rPr>
      </w:pPr>
      <w:r>
        <w:rPr>
          <w:rFonts w:ascii="Times New Roman" w:hAnsi="Times New Roman" w:cs="Times New Roman"/>
          <w:b/>
          <w:bCs/>
          <w:u w:val="single"/>
        </w:rPr>
        <w:lastRenderedPageBreak/>
        <w:t>_______________________________________________________________________________________</w:t>
      </w:r>
    </w:p>
    <w:p w14:paraId="69D02564" w14:textId="77777777" w:rsidR="00DD15FE" w:rsidRPr="00FC449C" w:rsidRDefault="00DD15FE" w:rsidP="00DD15FE">
      <w:pPr>
        <w:pStyle w:val="ListParagraph"/>
        <w:ind w:left="360"/>
        <w:jc w:val="both"/>
        <w:rPr>
          <w:rFonts w:ascii="Times New Roman" w:hAnsi="Times New Roman" w:cs="Times New Roman"/>
          <w:u w:val="single"/>
        </w:rPr>
      </w:pPr>
    </w:p>
    <w:p w14:paraId="72765D12" w14:textId="3319D1FD" w:rsidR="00D12E0D" w:rsidRDefault="001F635C" w:rsidP="00D12E0D">
      <w:pPr>
        <w:pStyle w:val="ListParagraph"/>
        <w:numPr>
          <w:ilvl w:val="1"/>
          <w:numId w:val="2"/>
        </w:numPr>
        <w:jc w:val="both"/>
        <w:rPr>
          <w:rFonts w:ascii="Times New Roman" w:hAnsi="Times New Roman" w:cs="Times New Roman"/>
        </w:rPr>
      </w:pPr>
      <w:r>
        <w:rPr>
          <w:rFonts w:ascii="Times New Roman" w:hAnsi="Times New Roman" w:cs="Times New Roman"/>
        </w:rPr>
        <w:t xml:space="preserve">An Ungodly King </w:t>
      </w:r>
      <w:r w:rsidR="00DD15FE">
        <w:rPr>
          <w:rFonts w:ascii="Times New Roman" w:hAnsi="Times New Roman" w:cs="Times New Roman"/>
        </w:rPr>
        <w:t>_____________________________________________________________</w:t>
      </w:r>
    </w:p>
    <w:p w14:paraId="13CAC6F6" w14:textId="7B635B38" w:rsidR="00D12E0D" w:rsidRDefault="004D0792" w:rsidP="00D12E0D">
      <w:pPr>
        <w:pStyle w:val="ListParagraph"/>
        <w:numPr>
          <w:ilvl w:val="2"/>
          <w:numId w:val="2"/>
        </w:numPr>
        <w:jc w:val="both"/>
        <w:rPr>
          <w:rFonts w:ascii="Times New Roman" w:hAnsi="Times New Roman" w:cs="Times New Roman"/>
        </w:rPr>
      </w:pPr>
      <w:r w:rsidRPr="00B426BE">
        <w:rPr>
          <w:rFonts w:ascii="Times New Roman" w:hAnsi="Times New Roman" w:cs="Times New Roman"/>
          <w:u w:val="single"/>
        </w:rPr>
        <w:t xml:space="preserve">Vs. </w:t>
      </w:r>
      <w:r w:rsidR="008A5214" w:rsidRPr="00B426BE">
        <w:rPr>
          <w:rFonts w:ascii="Times New Roman" w:hAnsi="Times New Roman" w:cs="Times New Roman"/>
          <w:u w:val="single"/>
        </w:rPr>
        <w:t>7,8,10</w:t>
      </w:r>
      <w:r w:rsidR="008A5214">
        <w:rPr>
          <w:rFonts w:ascii="Times New Roman" w:hAnsi="Times New Roman" w:cs="Times New Roman"/>
        </w:rPr>
        <w:t xml:space="preserve"> – “And they gave them drink</w:t>
      </w:r>
      <w:proofErr w:type="gramStart"/>
      <w:r w:rsidR="008A5214">
        <w:rPr>
          <w:rFonts w:ascii="Times New Roman" w:hAnsi="Times New Roman" w:cs="Times New Roman"/>
        </w:rPr>
        <w:t>…..</w:t>
      </w:r>
      <w:proofErr w:type="gramEnd"/>
      <w:r w:rsidR="008A5214">
        <w:rPr>
          <w:rFonts w:ascii="Times New Roman" w:hAnsi="Times New Roman" w:cs="Times New Roman"/>
        </w:rPr>
        <w:t>when the heart of the king was merry with wine….”</w:t>
      </w:r>
    </w:p>
    <w:p w14:paraId="3DDCA006" w14:textId="48FAB7C2" w:rsidR="00B426BE" w:rsidRDefault="00136830" w:rsidP="00D12E0D">
      <w:pPr>
        <w:pStyle w:val="ListParagraph"/>
        <w:numPr>
          <w:ilvl w:val="2"/>
          <w:numId w:val="2"/>
        </w:numPr>
        <w:jc w:val="both"/>
        <w:rPr>
          <w:rFonts w:ascii="Times New Roman" w:hAnsi="Times New Roman" w:cs="Times New Roman"/>
        </w:rPr>
      </w:pPr>
      <w:r w:rsidRPr="00B63D92">
        <w:rPr>
          <w:rFonts w:ascii="Times New Roman" w:hAnsi="Times New Roman" w:cs="Times New Roman"/>
          <w:u w:val="single"/>
        </w:rPr>
        <w:t>Prov. 20:1</w:t>
      </w:r>
      <w:r>
        <w:rPr>
          <w:rFonts w:ascii="Times New Roman" w:hAnsi="Times New Roman" w:cs="Times New Roman"/>
        </w:rPr>
        <w:t xml:space="preserve"> – “</w:t>
      </w:r>
      <w:r w:rsidR="00B63D92" w:rsidRPr="00B63D92">
        <w:rPr>
          <w:rFonts w:ascii="Times New Roman" w:hAnsi="Times New Roman" w:cs="Times New Roman"/>
        </w:rPr>
        <w:t xml:space="preserve">Wine is a </w:t>
      </w:r>
      <w:proofErr w:type="gramStart"/>
      <w:r w:rsidR="00B63D92" w:rsidRPr="00B63D92">
        <w:rPr>
          <w:rFonts w:ascii="Times New Roman" w:hAnsi="Times New Roman" w:cs="Times New Roman"/>
        </w:rPr>
        <w:t>mocker,</w:t>
      </w:r>
      <w:proofErr w:type="gramEnd"/>
      <w:r w:rsidR="00B63D92" w:rsidRPr="00B63D92">
        <w:rPr>
          <w:rFonts w:ascii="Times New Roman" w:hAnsi="Times New Roman" w:cs="Times New Roman"/>
        </w:rPr>
        <w:t xml:space="preserve"> strong drink is raging: and whosoever is deceived thereby is not wise.</w:t>
      </w:r>
      <w:r w:rsidR="00B63D92">
        <w:rPr>
          <w:rFonts w:ascii="Times New Roman" w:hAnsi="Times New Roman" w:cs="Times New Roman"/>
        </w:rPr>
        <w:t>”</w:t>
      </w:r>
    </w:p>
    <w:p w14:paraId="400408FB" w14:textId="6FA445C8" w:rsidR="00163950" w:rsidRDefault="00163950" w:rsidP="00D12E0D">
      <w:pPr>
        <w:pStyle w:val="ListParagraph"/>
        <w:numPr>
          <w:ilvl w:val="2"/>
          <w:numId w:val="2"/>
        </w:numPr>
        <w:jc w:val="both"/>
        <w:rPr>
          <w:rFonts w:ascii="Times New Roman" w:hAnsi="Times New Roman" w:cs="Times New Roman"/>
        </w:rPr>
      </w:pPr>
      <w:r w:rsidRPr="00A720B1">
        <w:rPr>
          <w:rFonts w:ascii="Times New Roman" w:hAnsi="Times New Roman" w:cs="Times New Roman"/>
          <w:u w:val="single"/>
        </w:rPr>
        <w:t>Prov. 23:29-35</w:t>
      </w:r>
      <w:r w:rsidR="00A720B1">
        <w:rPr>
          <w:rFonts w:ascii="Times New Roman" w:hAnsi="Times New Roman" w:cs="Times New Roman"/>
        </w:rPr>
        <w:t xml:space="preserve"> – TURN AND READ</w:t>
      </w:r>
    </w:p>
    <w:p w14:paraId="12EB1A73" w14:textId="77777777" w:rsidR="00DD15FE" w:rsidRDefault="00DD15FE" w:rsidP="00DD15FE">
      <w:pPr>
        <w:pStyle w:val="ListParagraph"/>
        <w:ind w:left="1800"/>
        <w:jc w:val="both"/>
        <w:rPr>
          <w:rFonts w:ascii="Times New Roman" w:hAnsi="Times New Roman" w:cs="Times New Roman"/>
        </w:rPr>
      </w:pPr>
    </w:p>
    <w:p w14:paraId="21CD741D" w14:textId="10F3DB90" w:rsidR="00D12E0D" w:rsidRDefault="001F635C" w:rsidP="00D12E0D">
      <w:pPr>
        <w:pStyle w:val="ListParagraph"/>
        <w:numPr>
          <w:ilvl w:val="1"/>
          <w:numId w:val="2"/>
        </w:numPr>
        <w:jc w:val="both"/>
        <w:rPr>
          <w:rFonts w:ascii="Times New Roman" w:hAnsi="Times New Roman" w:cs="Times New Roman"/>
        </w:rPr>
      </w:pPr>
      <w:r>
        <w:rPr>
          <w:rFonts w:ascii="Times New Roman" w:hAnsi="Times New Roman" w:cs="Times New Roman"/>
        </w:rPr>
        <w:t xml:space="preserve">An Ungodly King is </w:t>
      </w:r>
      <w:r w:rsidR="00DD15FE">
        <w:rPr>
          <w:rFonts w:ascii="Times New Roman" w:hAnsi="Times New Roman" w:cs="Times New Roman"/>
        </w:rPr>
        <w:t>____________________________________________________________</w:t>
      </w:r>
      <w:r>
        <w:rPr>
          <w:rFonts w:ascii="Times New Roman" w:hAnsi="Times New Roman" w:cs="Times New Roman"/>
        </w:rPr>
        <w:t xml:space="preserve"> </w:t>
      </w:r>
    </w:p>
    <w:p w14:paraId="5156661A" w14:textId="20E9A7E2" w:rsidR="00D12E0D" w:rsidRDefault="008067ED" w:rsidP="00D12E0D">
      <w:pPr>
        <w:pStyle w:val="ListParagraph"/>
        <w:numPr>
          <w:ilvl w:val="2"/>
          <w:numId w:val="2"/>
        </w:numPr>
        <w:jc w:val="both"/>
        <w:rPr>
          <w:rFonts w:ascii="Times New Roman" w:hAnsi="Times New Roman" w:cs="Times New Roman"/>
        </w:rPr>
      </w:pPr>
      <w:r w:rsidRPr="000251F6">
        <w:rPr>
          <w:rFonts w:ascii="Times New Roman" w:hAnsi="Times New Roman" w:cs="Times New Roman"/>
          <w:u w:val="single"/>
        </w:rPr>
        <w:t xml:space="preserve">Vs. </w:t>
      </w:r>
      <w:r w:rsidR="000251F6" w:rsidRPr="000251F6">
        <w:rPr>
          <w:rFonts w:ascii="Times New Roman" w:hAnsi="Times New Roman" w:cs="Times New Roman"/>
          <w:u w:val="single"/>
        </w:rPr>
        <w:t>4</w:t>
      </w:r>
      <w:r w:rsidR="000251F6">
        <w:rPr>
          <w:rFonts w:ascii="Times New Roman" w:hAnsi="Times New Roman" w:cs="Times New Roman"/>
        </w:rPr>
        <w:t xml:space="preserve"> – “….</w:t>
      </w:r>
      <w:proofErr w:type="gramStart"/>
      <w:r w:rsidR="000251F6">
        <w:rPr>
          <w:rFonts w:ascii="Times New Roman" w:hAnsi="Times New Roman" w:cs="Times New Roman"/>
        </w:rPr>
        <w:t>an</w:t>
      </w:r>
      <w:proofErr w:type="gramEnd"/>
      <w:r w:rsidR="000251F6">
        <w:rPr>
          <w:rFonts w:ascii="Times New Roman" w:hAnsi="Times New Roman" w:cs="Times New Roman"/>
        </w:rPr>
        <w:t xml:space="preserve"> hundred and fourscore days.”</w:t>
      </w:r>
      <w:r w:rsidR="00CB6AF7">
        <w:rPr>
          <w:rFonts w:ascii="Times New Roman" w:hAnsi="Times New Roman" w:cs="Times New Roman"/>
        </w:rPr>
        <w:t xml:space="preserve">  </w:t>
      </w:r>
      <w:r w:rsidR="00CB6AF7" w:rsidRPr="00CB6AF7">
        <w:rPr>
          <w:rFonts w:ascii="Times New Roman" w:hAnsi="Times New Roman" w:cs="Times New Roman"/>
          <w:u w:val="single"/>
        </w:rPr>
        <w:t>Vs. 5</w:t>
      </w:r>
      <w:r w:rsidR="00CB6AF7">
        <w:rPr>
          <w:rFonts w:ascii="Times New Roman" w:hAnsi="Times New Roman" w:cs="Times New Roman"/>
        </w:rPr>
        <w:t xml:space="preserve"> – “</w:t>
      </w:r>
      <w:proofErr w:type="gramStart"/>
      <w:r w:rsidR="00CB6AF7">
        <w:rPr>
          <w:rFonts w:ascii="Times New Roman" w:hAnsi="Times New Roman" w:cs="Times New Roman"/>
        </w:rPr>
        <w:t>….seven</w:t>
      </w:r>
      <w:proofErr w:type="gramEnd"/>
      <w:r w:rsidR="00CB6AF7">
        <w:rPr>
          <w:rFonts w:ascii="Times New Roman" w:hAnsi="Times New Roman" w:cs="Times New Roman"/>
        </w:rPr>
        <w:t xml:space="preserve"> days…”</w:t>
      </w:r>
    </w:p>
    <w:p w14:paraId="1F2A29FE" w14:textId="77777777" w:rsidR="00DD15FE" w:rsidRDefault="00DD15FE" w:rsidP="00DD15FE">
      <w:pPr>
        <w:pStyle w:val="ListParagraph"/>
        <w:ind w:left="1800"/>
        <w:jc w:val="both"/>
        <w:rPr>
          <w:rFonts w:ascii="Times New Roman" w:hAnsi="Times New Roman" w:cs="Times New Roman"/>
        </w:rPr>
      </w:pPr>
    </w:p>
    <w:p w14:paraId="07B4827D" w14:textId="5D9363E3" w:rsidR="00D12E0D" w:rsidRDefault="001F635C" w:rsidP="00D12E0D">
      <w:pPr>
        <w:pStyle w:val="ListParagraph"/>
        <w:numPr>
          <w:ilvl w:val="1"/>
          <w:numId w:val="2"/>
        </w:numPr>
        <w:jc w:val="both"/>
        <w:rPr>
          <w:rFonts w:ascii="Times New Roman" w:hAnsi="Times New Roman" w:cs="Times New Roman"/>
        </w:rPr>
      </w:pPr>
      <w:r>
        <w:rPr>
          <w:rFonts w:ascii="Times New Roman" w:hAnsi="Times New Roman" w:cs="Times New Roman"/>
        </w:rPr>
        <w:t>An Ungodly Kin</w:t>
      </w:r>
      <w:r w:rsidR="00C01A5F">
        <w:rPr>
          <w:rFonts w:ascii="Times New Roman" w:hAnsi="Times New Roman" w:cs="Times New Roman"/>
        </w:rPr>
        <w:t>g</w:t>
      </w:r>
      <w:r w:rsidR="007D107E">
        <w:rPr>
          <w:rFonts w:ascii="Times New Roman" w:hAnsi="Times New Roman" w:cs="Times New Roman"/>
        </w:rPr>
        <w:t xml:space="preserve"> </w:t>
      </w:r>
      <w:r w:rsidR="00DD15FE">
        <w:rPr>
          <w:rFonts w:ascii="Times New Roman" w:hAnsi="Times New Roman" w:cs="Times New Roman"/>
        </w:rPr>
        <w:t>______________________________________________________________</w:t>
      </w:r>
      <w:r w:rsidR="007D107E">
        <w:rPr>
          <w:rFonts w:ascii="Times New Roman" w:hAnsi="Times New Roman" w:cs="Times New Roman"/>
        </w:rPr>
        <w:t xml:space="preserve"> </w:t>
      </w:r>
    </w:p>
    <w:p w14:paraId="148DFBC9" w14:textId="4C7CDA90" w:rsidR="00D12E0D" w:rsidRDefault="00F441E0" w:rsidP="00D12E0D">
      <w:pPr>
        <w:pStyle w:val="ListParagraph"/>
        <w:numPr>
          <w:ilvl w:val="2"/>
          <w:numId w:val="2"/>
        </w:numPr>
        <w:jc w:val="both"/>
        <w:rPr>
          <w:rFonts w:ascii="Times New Roman" w:hAnsi="Times New Roman" w:cs="Times New Roman"/>
        </w:rPr>
      </w:pPr>
      <w:r w:rsidRPr="00A02B95">
        <w:rPr>
          <w:rFonts w:ascii="Times New Roman" w:hAnsi="Times New Roman" w:cs="Times New Roman"/>
          <w:u w:val="single"/>
        </w:rPr>
        <w:t>Vs. 15</w:t>
      </w:r>
      <w:r w:rsidR="00D779C0">
        <w:rPr>
          <w:rFonts w:ascii="Times New Roman" w:hAnsi="Times New Roman" w:cs="Times New Roman"/>
          <w:u w:val="single"/>
        </w:rPr>
        <w:t>,19,21</w:t>
      </w:r>
      <w:r w:rsidR="004F4434">
        <w:rPr>
          <w:rFonts w:ascii="Times New Roman" w:hAnsi="Times New Roman" w:cs="Times New Roman"/>
        </w:rPr>
        <w:t xml:space="preserve"> – “What shall we </w:t>
      </w:r>
      <w:proofErr w:type="gramStart"/>
      <w:r w:rsidR="004F4434">
        <w:rPr>
          <w:rFonts w:ascii="Times New Roman" w:hAnsi="Times New Roman" w:cs="Times New Roman"/>
        </w:rPr>
        <w:t>do</w:t>
      </w:r>
      <w:r w:rsidR="00A02B95">
        <w:rPr>
          <w:rFonts w:ascii="Times New Roman" w:hAnsi="Times New Roman" w:cs="Times New Roman"/>
        </w:rPr>
        <w:t>..</w:t>
      </w:r>
      <w:proofErr w:type="gramEnd"/>
      <w:r w:rsidR="00A02B95">
        <w:rPr>
          <w:rFonts w:ascii="Times New Roman" w:hAnsi="Times New Roman" w:cs="Times New Roman"/>
        </w:rPr>
        <w:t xml:space="preserve">” </w:t>
      </w:r>
      <w:r w:rsidR="000F7E25">
        <w:rPr>
          <w:rFonts w:ascii="Times New Roman" w:hAnsi="Times New Roman" w:cs="Times New Roman"/>
        </w:rPr>
        <w:t>“If it please the king</w:t>
      </w:r>
      <w:r w:rsidR="00A02B95">
        <w:rPr>
          <w:rFonts w:ascii="Times New Roman" w:hAnsi="Times New Roman" w:cs="Times New Roman"/>
        </w:rPr>
        <w:t>.</w:t>
      </w:r>
      <w:r w:rsidR="000F7E25">
        <w:rPr>
          <w:rFonts w:ascii="Times New Roman" w:hAnsi="Times New Roman" w:cs="Times New Roman"/>
        </w:rPr>
        <w:t>”</w:t>
      </w:r>
      <w:r w:rsidR="00D779C0">
        <w:rPr>
          <w:rFonts w:ascii="Times New Roman" w:hAnsi="Times New Roman" w:cs="Times New Roman"/>
        </w:rPr>
        <w:t xml:space="preserve"> </w:t>
      </w:r>
      <w:r w:rsidR="00A02B95">
        <w:rPr>
          <w:rFonts w:ascii="Times New Roman" w:hAnsi="Times New Roman" w:cs="Times New Roman"/>
        </w:rPr>
        <w:t xml:space="preserve"> “</w:t>
      </w:r>
      <w:proofErr w:type="gramStart"/>
      <w:r w:rsidR="00D779C0">
        <w:rPr>
          <w:rFonts w:ascii="Times New Roman" w:hAnsi="Times New Roman" w:cs="Times New Roman"/>
        </w:rPr>
        <w:t>a</w:t>
      </w:r>
      <w:r w:rsidR="00A02B95">
        <w:rPr>
          <w:rFonts w:ascii="Times New Roman" w:hAnsi="Times New Roman" w:cs="Times New Roman"/>
        </w:rPr>
        <w:t>nd</w:t>
      </w:r>
      <w:proofErr w:type="gramEnd"/>
      <w:r w:rsidR="00A02B95">
        <w:rPr>
          <w:rFonts w:ascii="Times New Roman" w:hAnsi="Times New Roman" w:cs="Times New Roman"/>
        </w:rPr>
        <w:t xml:space="preserve"> the saying pleased the king…”</w:t>
      </w:r>
    </w:p>
    <w:p w14:paraId="24430182" w14:textId="0ECD8633" w:rsidR="005C782E" w:rsidRDefault="007F07EE" w:rsidP="00D12E0D">
      <w:pPr>
        <w:pStyle w:val="ListParagraph"/>
        <w:numPr>
          <w:ilvl w:val="2"/>
          <w:numId w:val="2"/>
        </w:numPr>
        <w:jc w:val="both"/>
        <w:rPr>
          <w:rFonts w:ascii="Times New Roman" w:hAnsi="Times New Roman" w:cs="Times New Roman"/>
        </w:rPr>
      </w:pPr>
      <w:r w:rsidRPr="007F07EE">
        <w:rPr>
          <w:rFonts w:ascii="Times New Roman" w:hAnsi="Times New Roman" w:cs="Times New Roman"/>
          <w:u w:val="single"/>
        </w:rPr>
        <w:t>1 Kings 12:8</w:t>
      </w:r>
      <w:r>
        <w:rPr>
          <w:rFonts w:ascii="Times New Roman" w:hAnsi="Times New Roman" w:cs="Times New Roman"/>
        </w:rPr>
        <w:t xml:space="preserve"> – “</w:t>
      </w:r>
      <w:r w:rsidRPr="007F07EE">
        <w:rPr>
          <w:rFonts w:ascii="Times New Roman" w:hAnsi="Times New Roman" w:cs="Times New Roman"/>
        </w:rPr>
        <w:t>But he forsook the counsel of the old men, which they had given him, and consulted with the young men that were grown up with him, and which stood before him:</w:t>
      </w:r>
      <w:r>
        <w:rPr>
          <w:rFonts w:ascii="Times New Roman" w:hAnsi="Times New Roman" w:cs="Times New Roman"/>
        </w:rPr>
        <w:t>”</w:t>
      </w:r>
    </w:p>
    <w:p w14:paraId="59863AE2" w14:textId="7888E606" w:rsidR="00630327" w:rsidRDefault="00630327" w:rsidP="00630327">
      <w:pPr>
        <w:pStyle w:val="ListParagraph"/>
        <w:numPr>
          <w:ilvl w:val="2"/>
          <w:numId w:val="2"/>
        </w:numPr>
        <w:jc w:val="both"/>
        <w:rPr>
          <w:rFonts w:ascii="Times New Roman" w:hAnsi="Times New Roman" w:cs="Times New Roman"/>
        </w:rPr>
      </w:pPr>
      <w:r w:rsidRPr="00630327">
        <w:rPr>
          <w:rFonts w:ascii="Times New Roman" w:hAnsi="Times New Roman" w:cs="Times New Roman"/>
          <w:u w:val="single"/>
        </w:rPr>
        <w:t>Pro. 11:14</w:t>
      </w:r>
      <w:r>
        <w:rPr>
          <w:rFonts w:ascii="Times New Roman" w:hAnsi="Times New Roman" w:cs="Times New Roman"/>
        </w:rPr>
        <w:t xml:space="preserve"> – “</w:t>
      </w:r>
      <w:r w:rsidRPr="00630327">
        <w:rPr>
          <w:rFonts w:ascii="Times New Roman" w:hAnsi="Times New Roman" w:cs="Times New Roman"/>
        </w:rPr>
        <w:t>Where no counsel is, the people fall</w:t>
      </w:r>
      <w:r w:rsidR="00F22EA3">
        <w:rPr>
          <w:rFonts w:ascii="Times New Roman" w:hAnsi="Times New Roman" w:cs="Times New Roman"/>
        </w:rPr>
        <w:t>…</w:t>
      </w:r>
      <w:r w:rsidRPr="00630327">
        <w:rPr>
          <w:rFonts w:ascii="Times New Roman" w:hAnsi="Times New Roman" w:cs="Times New Roman"/>
        </w:rPr>
        <w:t>multitude of counsellors there is safety.</w:t>
      </w:r>
      <w:r>
        <w:rPr>
          <w:rFonts w:ascii="Times New Roman" w:hAnsi="Times New Roman" w:cs="Times New Roman"/>
        </w:rPr>
        <w:t>”</w:t>
      </w:r>
    </w:p>
    <w:p w14:paraId="3595BD06" w14:textId="0722CA46" w:rsidR="002A312A" w:rsidRDefault="002A312A" w:rsidP="00F54CCA">
      <w:pPr>
        <w:pStyle w:val="ListParagraph"/>
        <w:numPr>
          <w:ilvl w:val="2"/>
          <w:numId w:val="2"/>
        </w:numPr>
        <w:jc w:val="both"/>
        <w:rPr>
          <w:rFonts w:ascii="Times New Roman" w:hAnsi="Times New Roman" w:cs="Times New Roman"/>
        </w:rPr>
      </w:pPr>
      <w:r w:rsidRPr="002A312A">
        <w:rPr>
          <w:rFonts w:ascii="Times New Roman" w:hAnsi="Times New Roman" w:cs="Times New Roman"/>
          <w:u w:val="single"/>
        </w:rPr>
        <w:t>Pro. 19:20</w:t>
      </w:r>
      <w:r>
        <w:rPr>
          <w:rFonts w:ascii="Times New Roman" w:hAnsi="Times New Roman" w:cs="Times New Roman"/>
        </w:rPr>
        <w:t xml:space="preserve"> – “</w:t>
      </w:r>
      <w:r w:rsidRPr="002A312A">
        <w:rPr>
          <w:rFonts w:ascii="Times New Roman" w:hAnsi="Times New Roman" w:cs="Times New Roman"/>
        </w:rPr>
        <w:t>Hear counsel, and receive instruction, that thou mayest be wise in thy latter end.</w:t>
      </w:r>
      <w:r>
        <w:rPr>
          <w:rFonts w:ascii="Times New Roman" w:hAnsi="Times New Roman" w:cs="Times New Roman"/>
        </w:rPr>
        <w:t>”</w:t>
      </w:r>
    </w:p>
    <w:p w14:paraId="39004F51" w14:textId="77777777" w:rsidR="006D6BA6" w:rsidRPr="00D12E0D" w:rsidRDefault="006D6BA6" w:rsidP="00D12E0D">
      <w:pPr>
        <w:pStyle w:val="ListParagraph"/>
        <w:ind w:left="1800"/>
        <w:jc w:val="both"/>
        <w:rPr>
          <w:rFonts w:ascii="Times New Roman" w:hAnsi="Times New Roman" w:cs="Times New Roman"/>
        </w:rPr>
      </w:pPr>
    </w:p>
    <w:p w14:paraId="2F73A372" w14:textId="4DB0143A" w:rsidR="00D12E0D" w:rsidRPr="005A5EDB" w:rsidRDefault="00DD15FE" w:rsidP="00D12E0D">
      <w:pPr>
        <w:pStyle w:val="ListParagraph"/>
        <w:numPr>
          <w:ilvl w:val="0"/>
          <w:numId w:val="2"/>
        </w:numPr>
        <w:jc w:val="both"/>
        <w:rPr>
          <w:rFonts w:ascii="Times New Roman" w:hAnsi="Times New Roman" w:cs="Times New Roman"/>
          <w:u w:val="single"/>
        </w:rPr>
      </w:pPr>
      <w:r>
        <w:rPr>
          <w:rFonts w:ascii="Times New Roman" w:hAnsi="Times New Roman" w:cs="Times New Roman"/>
          <w:b/>
          <w:bCs/>
          <w:u w:val="single"/>
        </w:rPr>
        <w:t>_______________________________________________________________________________________</w:t>
      </w:r>
    </w:p>
    <w:p w14:paraId="5017EF35" w14:textId="77777777" w:rsidR="005A5EDB" w:rsidRPr="00FC449C" w:rsidRDefault="005A5EDB" w:rsidP="005A5EDB">
      <w:pPr>
        <w:pStyle w:val="ListParagraph"/>
        <w:ind w:left="360"/>
        <w:jc w:val="both"/>
        <w:rPr>
          <w:rFonts w:ascii="Times New Roman" w:hAnsi="Times New Roman" w:cs="Times New Roman"/>
          <w:u w:val="single"/>
        </w:rPr>
      </w:pPr>
    </w:p>
    <w:p w14:paraId="5D2E8F18" w14:textId="3B77A1C3" w:rsidR="00D12E0D" w:rsidRDefault="00D12E0D" w:rsidP="00D12E0D">
      <w:pPr>
        <w:pStyle w:val="ListParagraph"/>
        <w:numPr>
          <w:ilvl w:val="1"/>
          <w:numId w:val="2"/>
        </w:numPr>
        <w:jc w:val="both"/>
        <w:rPr>
          <w:rFonts w:ascii="Times New Roman" w:hAnsi="Times New Roman" w:cs="Times New Roman"/>
        </w:rPr>
      </w:pPr>
      <w:r>
        <w:rPr>
          <w:rFonts w:ascii="Times New Roman" w:hAnsi="Times New Roman" w:cs="Times New Roman"/>
        </w:rPr>
        <w:t xml:space="preserve">Treat her with </w:t>
      </w:r>
      <w:r w:rsidR="005A5EDB">
        <w:rPr>
          <w:rFonts w:ascii="Times New Roman" w:hAnsi="Times New Roman" w:cs="Times New Roman"/>
        </w:rPr>
        <w:t>_______________________________________________________________</w:t>
      </w:r>
    </w:p>
    <w:p w14:paraId="16E24F18" w14:textId="2CDB5684" w:rsidR="00D12E0D" w:rsidRDefault="008F3007" w:rsidP="00D12E0D">
      <w:pPr>
        <w:pStyle w:val="ListParagraph"/>
        <w:numPr>
          <w:ilvl w:val="2"/>
          <w:numId w:val="2"/>
        </w:numPr>
        <w:jc w:val="both"/>
        <w:rPr>
          <w:rFonts w:ascii="Times New Roman" w:hAnsi="Times New Roman" w:cs="Times New Roman"/>
        </w:rPr>
      </w:pPr>
      <w:r w:rsidRPr="008F3007">
        <w:rPr>
          <w:rFonts w:ascii="Times New Roman" w:hAnsi="Times New Roman" w:cs="Times New Roman"/>
          <w:u w:val="single"/>
        </w:rPr>
        <w:t>Vs. 11</w:t>
      </w:r>
      <w:r>
        <w:rPr>
          <w:rFonts w:ascii="Times New Roman" w:hAnsi="Times New Roman" w:cs="Times New Roman"/>
        </w:rPr>
        <w:t xml:space="preserve"> – “To bring Vashti the queen before the king….”</w:t>
      </w:r>
    </w:p>
    <w:p w14:paraId="13AD1E24" w14:textId="40D7EF4A" w:rsidR="00630193" w:rsidRDefault="00630193" w:rsidP="00630193">
      <w:pPr>
        <w:pStyle w:val="ListParagraph"/>
        <w:numPr>
          <w:ilvl w:val="2"/>
          <w:numId w:val="2"/>
        </w:numPr>
        <w:jc w:val="both"/>
        <w:rPr>
          <w:rFonts w:ascii="Times New Roman" w:hAnsi="Times New Roman" w:cs="Times New Roman"/>
        </w:rPr>
      </w:pPr>
      <w:r w:rsidRPr="00630193">
        <w:rPr>
          <w:rFonts w:ascii="Times New Roman" w:hAnsi="Times New Roman" w:cs="Times New Roman"/>
          <w:u w:val="single"/>
        </w:rPr>
        <w:t>1 Peter 3:7</w:t>
      </w:r>
      <w:r>
        <w:rPr>
          <w:rFonts w:ascii="Times New Roman" w:hAnsi="Times New Roman" w:cs="Times New Roman"/>
        </w:rPr>
        <w:t xml:space="preserve"> – “</w:t>
      </w:r>
      <w:r w:rsidRPr="00630193">
        <w:rPr>
          <w:rFonts w:ascii="Times New Roman" w:hAnsi="Times New Roman" w:cs="Times New Roman"/>
        </w:rPr>
        <w:t>Likewise, ye husbands, dwell with them according to knowledge, giving honour unto the wife, as unto the weaker vessel, and as being heirs together of the grace of life; that your prayers be not hindered.</w:t>
      </w:r>
      <w:r>
        <w:rPr>
          <w:rFonts w:ascii="Times New Roman" w:hAnsi="Times New Roman" w:cs="Times New Roman"/>
        </w:rPr>
        <w:t>”</w:t>
      </w:r>
    </w:p>
    <w:p w14:paraId="1135BC32" w14:textId="6D59C014" w:rsidR="00327CEF" w:rsidRDefault="000B149A" w:rsidP="00327CEF">
      <w:pPr>
        <w:pStyle w:val="ListParagraph"/>
        <w:numPr>
          <w:ilvl w:val="3"/>
          <w:numId w:val="2"/>
        </w:numPr>
        <w:jc w:val="both"/>
        <w:rPr>
          <w:rFonts w:ascii="Times New Roman" w:hAnsi="Times New Roman" w:cs="Times New Roman"/>
        </w:rPr>
      </w:pPr>
      <w:r w:rsidRPr="000B149A">
        <w:rPr>
          <w:rFonts w:ascii="Times New Roman" w:hAnsi="Times New Roman" w:cs="Times New Roman"/>
          <w:u w:val="single"/>
        </w:rPr>
        <w:t>Prov. 31:10</w:t>
      </w:r>
      <w:r>
        <w:rPr>
          <w:rFonts w:ascii="Times New Roman" w:hAnsi="Times New Roman" w:cs="Times New Roman"/>
        </w:rPr>
        <w:t xml:space="preserve"> – “</w:t>
      </w:r>
      <w:r w:rsidRPr="000B149A">
        <w:rPr>
          <w:rFonts w:ascii="Times New Roman" w:hAnsi="Times New Roman" w:cs="Times New Roman"/>
        </w:rPr>
        <w:t>Who can find a virtuous woman? for her price is far above rubies.</w:t>
      </w:r>
      <w:r>
        <w:rPr>
          <w:rFonts w:ascii="Times New Roman" w:hAnsi="Times New Roman" w:cs="Times New Roman"/>
        </w:rPr>
        <w:t>”</w:t>
      </w:r>
    </w:p>
    <w:p w14:paraId="72BE8215" w14:textId="77777777" w:rsidR="005A5EDB" w:rsidRDefault="005A5EDB" w:rsidP="005A5EDB">
      <w:pPr>
        <w:pStyle w:val="ListParagraph"/>
        <w:ind w:left="2520"/>
        <w:jc w:val="both"/>
        <w:rPr>
          <w:rFonts w:ascii="Times New Roman" w:hAnsi="Times New Roman" w:cs="Times New Roman"/>
        </w:rPr>
      </w:pPr>
    </w:p>
    <w:p w14:paraId="59FD8359" w14:textId="41CC4EA8" w:rsidR="00D12E0D" w:rsidRDefault="00B65C6F" w:rsidP="00D12E0D">
      <w:pPr>
        <w:pStyle w:val="ListParagraph"/>
        <w:numPr>
          <w:ilvl w:val="1"/>
          <w:numId w:val="2"/>
        </w:numPr>
        <w:jc w:val="both"/>
        <w:rPr>
          <w:rFonts w:ascii="Times New Roman" w:hAnsi="Times New Roman" w:cs="Times New Roman"/>
        </w:rPr>
      </w:pPr>
      <w:r>
        <w:rPr>
          <w:rFonts w:ascii="Times New Roman" w:hAnsi="Times New Roman" w:cs="Times New Roman"/>
        </w:rPr>
        <w:t xml:space="preserve">Be Careful with </w:t>
      </w:r>
      <w:r w:rsidR="005A5EDB">
        <w:rPr>
          <w:rFonts w:ascii="Times New Roman" w:hAnsi="Times New Roman" w:cs="Times New Roman"/>
        </w:rPr>
        <w:t>_____________________________________________________________</w:t>
      </w:r>
    </w:p>
    <w:p w14:paraId="58A40ED3" w14:textId="75642EB1" w:rsidR="00D12E0D" w:rsidRDefault="00892158" w:rsidP="00D12E0D">
      <w:pPr>
        <w:pStyle w:val="ListParagraph"/>
        <w:numPr>
          <w:ilvl w:val="2"/>
          <w:numId w:val="2"/>
        </w:numPr>
        <w:jc w:val="both"/>
        <w:rPr>
          <w:rFonts w:ascii="Times New Roman" w:hAnsi="Times New Roman" w:cs="Times New Roman"/>
        </w:rPr>
      </w:pPr>
      <w:r w:rsidRPr="00892158">
        <w:rPr>
          <w:rFonts w:ascii="Times New Roman" w:hAnsi="Times New Roman" w:cs="Times New Roman"/>
          <w:u w:val="single"/>
        </w:rPr>
        <w:t>Vs. 12</w:t>
      </w:r>
      <w:r>
        <w:rPr>
          <w:rFonts w:ascii="Times New Roman" w:hAnsi="Times New Roman" w:cs="Times New Roman"/>
        </w:rPr>
        <w:t xml:space="preserve"> – “</w:t>
      </w:r>
      <w:proofErr w:type="gramStart"/>
      <w:r>
        <w:rPr>
          <w:rFonts w:ascii="Times New Roman" w:hAnsi="Times New Roman" w:cs="Times New Roman"/>
        </w:rPr>
        <w:t>….the</w:t>
      </w:r>
      <w:proofErr w:type="gramEnd"/>
      <w:r>
        <w:rPr>
          <w:rFonts w:ascii="Times New Roman" w:hAnsi="Times New Roman" w:cs="Times New Roman"/>
        </w:rPr>
        <w:t xml:space="preserve"> king very wroth, and his anger burned in him.”</w:t>
      </w:r>
    </w:p>
    <w:p w14:paraId="1F136DF9" w14:textId="111413A9" w:rsidR="0097657E" w:rsidRDefault="0097657E" w:rsidP="00D12E0D">
      <w:pPr>
        <w:pStyle w:val="ListParagraph"/>
        <w:numPr>
          <w:ilvl w:val="2"/>
          <w:numId w:val="2"/>
        </w:numPr>
        <w:jc w:val="both"/>
        <w:rPr>
          <w:rFonts w:ascii="Times New Roman" w:hAnsi="Times New Roman" w:cs="Times New Roman"/>
        </w:rPr>
      </w:pPr>
      <w:r w:rsidRPr="0097657E">
        <w:rPr>
          <w:rFonts w:ascii="Times New Roman" w:hAnsi="Times New Roman" w:cs="Times New Roman"/>
          <w:u w:val="single"/>
        </w:rPr>
        <w:t>Proverbs 15:1</w:t>
      </w:r>
      <w:r w:rsidRPr="0097657E">
        <w:rPr>
          <w:rFonts w:ascii="Times New Roman" w:hAnsi="Times New Roman" w:cs="Times New Roman"/>
        </w:rPr>
        <w:t xml:space="preserve"> </w:t>
      </w:r>
      <w:r>
        <w:rPr>
          <w:rFonts w:ascii="Times New Roman" w:hAnsi="Times New Roman" w:cs="Times New Roman"/>
        </w:rPr>
        <w:t>–</w:t>
      </w:r>
      <w:r w:rsidRPr="0097657E">
        <w:rPr>
          <w:rFonts w:ascii="Times New Roman" w:hAnsi="Times New Roman" w:cs="Times New Roman"/>
        </w:rPr>
        <w:t xml:space="preserve"> </w:t>
      </w:r>
      <w:r>
        <w:rPr>
          <w:rFonts w:ascii="Times New Roman" w:hAnsi="Times New Roman" w:cs="Times New Roman"/>
        </w:rPr>
        <w:t>“</w:t>
      </w:r>
      <w:r w:rsidRPr="0097657E">
        <w:rPr>
          <w:rFonts w:ascii="Times New Roman" w:hAnsi="Times New Roman" w:cs="Times New Roman"/>
        </w:rPr>
        <w:t>A soft answer turneth away wrath: but grievous words stir up anger.</w:t>
      </w:r>
      <w:r>
        <w:rPr>
          <w:rFonts w:ascii="Times New Roman" w:hAnsi="Times New Roman" w:cs="Times New Roman"/>
        </w:rPr>
        <w:t>”</w:t>
      </w:r>
    </w:p>
    <w:p w14:paraId="03E31EBE" w14:textId="251887F8" w:rsidR="0097657E" w:rsidRDefault="00A675A3" w:rsidP="00D12E0D">
      <w:pPr>
        <w:pStyle w:val="ListParagraph"/>
        <w:numPr>
          <w:ilvl w:val="2"/>
          <w:numId w:val="2"/>
        </w:numPr>
        <w:jc w:val="both"/>
        <w:rPr>
          <w:rFonts w:ascii="Times New Roman" w:hAnsi="Times New Roman" w:cs="Times New Roman"/>
        </w:rPr>
      </w:pPr>
      <w:r w:rsidRPr="00A675A3">
        <w:rPr>
          <w:rFonts w:ascii="Times New Roman" w:hAnsi="Times New Roman" w:cs="Times New Roman"/>
          <w:u w:val="single"/>
        </w:rPr>
        <w:t>James 1:19</w:t>
      </w:r>
      <w:r w:rsidRPr="00A675A3">
        <w:rPr>
          <w:rFonts w:ascii="Times New Roman" w:hAnsi="Times New Roman" w:cs="Times New Roman"/>
        </w:rPr>
        <w:t xml:space="preserve"> </w:t>
      </w:r>
      <w:r>
        <w:rPr>
          <w:rFonts w:ascii="Times New Roman" w:hAnsi="Times New Roman" w:cs="Times New Roman"/>
        </w:rPr>
        <w:t>–</w:t>
      </w:r>
      <w:r w:rsidRPr="00A675A3">
        <w:rPr>
          <w:rFonts w:ascii="Times New Roman" w:hAnsi="Times New Roman" w:cs="Times New Roman"/>
        </w:rPr>
        <w:t xml:space="preserve"> </w:t>
      </w:r>
      <w:r>
        <w:rPr>
          <w:rFonts w:ascii="Times New Roman" w:hAnsi="Times New Roman" w:cs="Times New Roman"/>
        </w:rPr>
        <w:t>“</w:t>
      </w:r>
      <w:r w:rsidRPr="00A675A3">
        <w:rPr>
          <w:rFonts w:ascii="Times New Roman" w:hAnsi="Times New Roman" w:cs="Times New Roman"/>
        </w:rPr>
        <w:t>Wherefore, my beloved brethren, let every man be swift to hear, slow to speak, slow to wrath:</w:t>
      </w:r>
      <w:r>
        <w:rPr>
          <w:rFonts w:ascii="Times New Roman" w:hAnsi="Times New Roman" w:cs="Times New Roman"/>
        </w:rPr>
        <w:t>”</w:t>
      </w:r>
    </w:p>
    <w:p w14:paraId="7C91D754" w14:textId="064BFBE2" w:rsidR="002A36E0" w:rsidRDefault="002A36E0" w:rsidP="00854760">
      <w:pPr>
        <w:pStyle w:val="ListParagraph"/>
        <w:numPr>
          <w:ilvl w:val="3"/>
          <w:numId w:val="2"/>
        </w:numPr>
        <w:jc w:val="both"/>
        <w:rPr>
          <w:rFonts w:ascii="Times New Roman" w:hAnsi="Times New Roman" w:cs="Times New Roman"/>
        </w:rPr>
      </w:pPr>
      <w:r w:rsidRPr="002A36E0">
        <w:rPr>
          <w:rFonts w:ascii="Times New Roman" w:hAnsi="Times New Roman" w:cs="Times New Roman"/>
          <w:u w:val="single"/>
        </w:rPr>
        <w:t>Ephesians 4:26</w:t>
      </w:r>
      <w:r w:rsidRPr="002A36E0">
        <w:rPr>
          <w:rFonts w:ascii="Times New Roman" w:hAnsi="Times New Roman" w:cs="Times New Roman"/>
        </w:rPr>
        <w:t xml:space="preserve"> </w:t>
      </w:r>
      <w:r>
        <w:rPr>
          <w:rFonts w:ascii="Times New Roman" w:hAnsi="Times New Roman" w:cs="Times New Roman"/>
        </w:rPr>
        <w:t>–</w:t>
      </w:r>
      <w:r w:rsidRPr="002A36E0">
        <w:rPr>
          <w:rFonts w:ascii="Times New Roman" w:hAnsi="Times New Roman" w:cs="Times New Roman"/>
        </w:rPr>
        <w:t xml:space="preserve"> </w:t>
      </w:r>
      <w:r>
        <w:rPr>
          <w:rFonts w:ascii="Times New Roman" w:hAnsi="Times New Roman" w:cs="Times New Roman"/>
        </w:rPr>
        <w:t>“</w:t>
      </w:r>
      <w:r w:rsidRPr="002A36E0">
        <w:rPr>
          <w:rFonts w:ascii="Times New Roman" w:hAnsi="Times New Roman" w:cs="Times New Roman"/>
        </w:rPr>
        <w:t>Be ye angry, and sin not: let not the sun go down upon your wrath:</w:t>
      </w:r>
      <w:r>
        <w:rPr>
          <w:rFonts w:ascii="Times New Roman" w:hAnsi="Times New Roman" w:cs="Times New Roman"/>
        </w:rPr>
        <w:t>”</w:t>
      </w:r>
    </w:p>
    <w:p w14:paraId="2C6DD39F" w14:textId="77777777" w:rsidR="005A5EDB" w:rsidRDefault="005A5EDB" w:rsidP="005A5EDB">
      <w:pPr>
        <w:pStyle w:val="ListParagraph"/>
        <w:ind w:left="2520"/>
        <w:jc w:val="both"/>
        <w:rPr>
          <w:rFonts w:ascii="Times New Roman" w:hAnsi="Times New Roman" w:cs="Times New Roman"/>
        </w:rPr>
      </w:pPr>
    </w:p>
    <w:p w14:paraId="3467171F" w14:textId="460EF107" w:rsidR="00D12E0D" w:rsidRDefault="00D12E0D" w:rsidP="00D12E0D">
      <w:pPr>
        <w:pStyle w:val="ListParagraph"/>
        <w:numPr>
          <w:ilvl w:val="1"/>
          <w:numId w:val="2"/>
        </w:numPr>
        <w:jc w:val="both"/>
        <w:rPr>
          <w:rFonts w:ascii="Times New Roman" w:hAnsi="Times New Roman" w:cs="Times New Roman"/>
        </w:rPr>
      </w:pPr>
      <w:r>
        <w:rPr>
          <w:rFonts w:ascii="Times New Roman" w:hAnsi="Times New Roman" w:cs="Times New Roman"/>
        </w:rPr>
        <w:t xml:space="preserve">A </w:t>
      </w:r>
      <w:r w:rsidR="005A5EDB">
        <w:rPr>
          <w:rFonts w:ascii="Times New Roman" w:hAnsi="Times New Roman" w:cs="Times New Roman"/>
        </w:rPr>
        <w:t>_________________________________________________________________________</w:t>
      </w:r>
      <w:r w:rsidR="004921E6">
        <w:rPr>
          <w:rFonts w:ascii="Times New Roman" w:hAnsi="Times New Roman" w:cs="Times New Roman"/>
        </w:rPr>
        <w:t xml:space="preserve"> </w:t>
      </w:r>
    </w:p>
    <w:p w14:paraId="410514DE" w14:textId="7DF0C273" w:rsidR="00D12E0D" w:rsidRDefault="00AD428E" w:rsidP="00D12E0D">
      <w:pPr>
        <w:pStyle w:val="ListParagraph"/>
        <w:numPr>
          <w:ilvl w:val="2"/>
          <w:numId w:val="2"/>
        </w:numPr>
        <w:jc w:val="both"/>
        <w:rPr>
          <w:rFonts w:ascii="Times New Roman" w:hAnsi="Times New Roman" w:cs="Times New Roman"/>
        </w:rPr>
      </w:pPr>
      <w:r w:rsidRPr="00AD428E">
        <w:rPr>
          <w:rFonts w:ascii="Times New Roman" w:hAnsi="Times New Roman" w:cs="Times New Roman"/>
          <w:u w:val="single"/>
        </w:rPr>
        <w:t>Eph. 5:25</w:t>
      </w:r>
      <w:r>
        <w:rPr>
          <w:rFonts w:ascii="Times New Roman" w:hAnsi="Times New Roman" w:cs="Times New Roman"/>
        </w:rPr>
        <w:t xml:space="preserve"> – “</w:t>
      </w:r>
      <w:r w:rsidRPr="00AD428E">
        <w:rPr>
          <w:rFonts w:ascii="Times New Roman" w:hAnsi="Times New Roman" w:cs="Times New Roman"/>
        </w:rPr>
        <w:t>Husbands, love your wives, even as Christ also loved the church, and gave himself for it;</w:t>
      </w:r>
      <w:r>
        <w:rPr>
          <w:rFonts w:ascii="Times New Roman" w:hAnsi="Times New Roman" w:cs="Times New Roman"/>
        </w:rPr>
        <w:t>”</w:t>
      </w:r>
    </w:p>
    <w:p w14:paraId="04F9F84E" w14:textId="77777777" w:rsidR="00DD15FE" w:rsidRPr="004F1DBC" w:rsidRDefault="00DD15FE" w:rsidP="00DD15FE">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04B7875B" w14:textId="77777777" w:rsidR="00DD15FE" w:rsidRPr="004F1DBC" w:rsidRDefault="00DD15FE" w:rsidP="00DD15FE">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0FD05852" w14:textId="77777777" w:rsidR="00DD15FE" w:rsidRPr="004F1DBC" w:rsidRDefault="00DD15FE" w:rsidP="00DD15FE">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46D90659" w14:textId="77777777" w:rsidR="00DD15FE" w:rsidRPr="004F1DBC" w:rsidRDefault="00DD15FE" w:rsidP="00DD15FE">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5B1EB3AC" w14:textId="3E69D159" w:rsidR="00DD15FE" w:rsidRPr="00DD15FE" w:rsidRDefault="00DD15FE" w:rsidP="00DD15FE">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DD15FE" w:rsidRPr="00DD15FE" w:rsidSect="00E507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C36"/>
    <w:multiLevelType w:val="hybridMultilevel"/>
    <w:tmpl w:val="FA50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23A0C"/>
    <w:multiLevelType w:val="hybridMultilevel"/>
    <w:tmpl w:val="FA505B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3897047">
    <w:abstractNumId w:val="0"/>
  </w:num>
  <w:num w:numId="2" w16cid:durableId="82158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31"/>
    <w:rsid w:val="000116F2"/>
    <w:rsid w:val="000251F6"/>
    <w:rsid w:val="00082286"/>
    <w:rsid w:val="000A6DAA"/>
    <w:rsid w:val="000B149A"/>
    <w:rsid w:val="000F3878"/>
    <w:rsid w:val="000F7E25"/>
    <w:rsid w:val="00136830"/>
    <w:rsid w:val="00163950"/>
    <w:rsid w:val="001B3867"/>
    <w:rsid w:val="001D546E"/>
    <w:rsid w:val="001F635C"/>
    <w:rsid w:val="002A312A"/>
    <w:rsid w:val="002A36E0"/>
    <w:rsid w:val="003040F6"/>
    <w:rsid w:val="00327CEF"/>
    <w:rsid w:val="00357EE1"/>
    <w:rsid w:val="00406A1F"/>
    <w:rsid w:val="00412D46"/>
    <w:rsid w:val="00440C74"/>
    <w:rsid w:val="004440B5"/>
    <w:rsid w:val="0044454C"/>
    <w:rsid w:val="004921E6"/>
    <w:rsid w:val="004C0627"/>
    <w:rsid w:val="004D0792"/>
    <w:rsid w:val="004F4434"/>
    <w:rsid w:val="00510C45"/>
    <w:rsid w:val="005174CB"/>
    <w:rsid w:val="00551B70"/>
    <w:rsid w:val="005528D6"/>
    <w:rsid w:val="005A5EDB"/>
    <w:rsid w:val="005C782E"/>
    <w:rsid w:val="0062034A"/>
    <w:rsid w:val="00630193"/>
    <w:rsid w:val="00630327"/>
    <w:rsid w:val="00654808"/>
    <w:rsid w:val="006A4A32"/>
    <w:rsid w:val="006D16DB"/>
    <w:rsid w:val="006D6BA6"/>
    <w:rsid w:val="00710F14"/>
    <w:rsid w:val="007800CB"/>
    <w:rsid w:val="007A3BA2"/>
    <w:rsid w:val="007D107E"/>
    <w:rsid w:val="007E5F4F"/>
    <w:rsid w:val="007F07EE"/>
    <w:rsid w:val="007F20D3"/>
    <w:rsid w:val="008067ED"/>
    <w:rsid w:val="00854760"/>
    <w:rsid w:val="008561D2"/>
    <w:rsid w:val="00890188"/>
    <w:rsid w:val="00892158"/>
    <w:rsid w:val="008A5214"/>
    <w:rsid w:val="008F3007"/>
    <w:rsid w:val="00965662"/>
    <w:rsid w:val="0097657E"/>
    <w:rsid w:val="009B167D"/>
    <w:rsid w:val="009F4412"/>
    <w:rsid w:val="00A02B95"/>
    <w:rsid w:val="00A4777D"/>
    <w:rsid w:val="00A60805"/>
    <w:rsid w:val="00A62879"/>
    <w:rsid w:val="00A675A3"/>
    <w:rsid w:val="00A720B1"/>
    <w:rsid w:val="00A75C5F"/>
    <w:rsid w:val="00A8249D"/>
    <w:rsid w:val="00A93EA9"/>
    <w:rsid w:val="00AD428E"/>
    <w:rsid w:val="00B426BE"/>
    <w:rsid w:val="00B47755"/>
    <w:rsid w:val="00B63D92"/>
    <w:rsid w:val="00B65C6F"/>
    <w:rsid w:val="00BA45AA"/>
    <w:rsid w:val="00BF78D2"/>
    <w:rsid w:val="00C01A5F"/>
    <w:rsid w:val="00C037BD"/>
    <w:rsid w:val="00C402DB"/>
    <w:rsid w:val="00C7421F"/>
    <w:rsid w:val="00CB6A30"/>
    <w:rsid w:val="00CB6AF7"/>
    <w:rsid w:val="00CB6C24"/>
    <w:rsid w:val="00CE7FA1"/>
    <w:rsid w:val="00D12E0D"/>
    <w:rsid w:val="00D41E70"/>
    <w:rsid w:val="00D732E8"/>
    <w:rsid w:val="00D779C0"/>
    <w:rsid w:val="00DA1D09"/>
    <w:rsid w:val="00DD15FE"/>
    <w:rsid w:val="00DD7F93"/>
    <w:rsid w:val="00DF09AA"/>
    <w:rsid w:val="00E24181"/>
    <w:rsid w:val="00E50731"/>
    <w:rsid w:val="00E50EF8"/>
    <w:rsid w:val="00E52EFC"/>
    <w:rsid w:val="00E60266"/>
    <w:rsid w:val="00EE21A0"/>
    <w:rsid w:val="00EE3D3E"/>
    <w:rsid w:val="00F22EA3"/>
    <w:rsid w:val="00F441E0"/>
    <w:rsid w:val="00F54CCA"/>
    <w:rsid w:val="00F641B5"/>
    <w:rsid w:val="00FB69CE"/>
    <w:rsid w:val="00FC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54BC"/>
  <w15:chartTrackingRefBased/>
  <w15:docId w15:val="{3D4F18CB-E805-4927-BAF5-C18AFE5D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31"/>
    <w:rPr>
      <w:rFonts w:eastAsiaTheme="majorEastAsia" w:cstheme="majorBidi"/>
      <w:color w:val="272727" w:themeColor="text1" w:themeTint="D8"/>
    </w:rPr>
  </w:style>
  <w:style w:type="paragraph" w:styleId="Title">
    <w:name w:val="Title"/>
    <w:basedOn w:val="Normal"/>
    <w:next w:val="Normal"/>
    <w:link w:val="TitleChar"/>
    <w:uiPriority w:val="10"/>
    <w:qFormat/>
    <w:rsid w:val="00E50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31"/>
    <w:pPr>
      <w:spacing w:before="160"/>
      <w:jc w:val="center"/>
    </w:pPr>
    <w:rPr>
      <w:i/>
      <w:iCs/>
      <w:color w:val="404040" w:themeColor="text1" w:themeTint="BF"/>
    </w:rPr>
  </w:style>
  <w:style w:type="character" w:customStyle="1" w:styleId="QuoteChar">
    <w:name w:val="Quote Char"/>
    <w:basedOn w:val="DefaultParagraphFont"/>
    <w:link w:val="Quote"/>
    <w:uiPriority w:val="29"/>
    <w:rsid w:val="00E50731"/>
    <w:rPr>
      <w:i/>
      <w:iCs/>
      <w:color w:val="404040" w:themeColor="text1" w:themeTint="BF"/>
    </w:rPr>
  </w:style>
  <w:style w:type="paragraph" w:styleId="ListParagraph">
    <w:name w:val="List Paragraph"/>
    <w:basedOn w:val="Normal"/>
    <w:uiPriority w:val="34"/>
    <w:qFormat/>
    <w:rsid w:val="00E50731"/>
    <w:pPr>
      <w:ind w:left="720"/>
      <w:contextualSpacing/>
    </w:pPr>
  </w:style>
  <w:style w:type="character" w:styleId="IntenseEmphasis">
    <w:name w:val="Intense Emphasis"/>
    <w:basedOn w:val="DefaultParagraphFont"/>
    <w:uiPriority w:val="21"/>
    <w:qFormat/>
    <w:rsid w:val="00E50731"/>
    <w:rPr>
      <w:i/>
      <w:iCs/>
      <w:color w:val="0F4761" w:themeColor="accent1" w:themeShade="BF"/>
    </w:rPr>
  </w:style>
  <w:style w:type="paragraph" w:styleId="IntenseQuote">
    <w:name w:val="Intense Quote"/>
    <w:basedOn w:val="Normal"/>
    <w:next w:val="Normal"/>
    <w:link w:val="IntenseQuoteChar"/>
    <w:uiPriority w:val="30"/>
    <w:qFormat/>
    <w:rsid w:val="00E50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731"/>
    <w:rPr>
      <w:i/>
      <w:iCs/>
      <w:color w:val="0F4761" w:themeColor="accent1" w:themeShade="BF"/>
    </w:rPr>
  </w:style>
  <w:style w:type="character" w:styleId="IntenseReference">
    <w:name w:val="Intense Reference"/>
    <w:basedOn w:val="DefaultParagraphFont"/>
    <w:uiPriority w:val="32"/>
    <w:qFormat/>
    <w:rsid w:val="00E507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0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track.org/summary2/nkjv/12-14.html" TargetMode="External"/><Relationship Id="rId13" Type="http://schemas.openxmlformats.org/officeDocument/2006/relationships/hyperlink" Target="https://www.bibletrack.org/summary2/nkjv/12-25.html" TargetMode="External"/><Relationship Id="rId3" Type="http://schemas.openxmlformats.org/officeDocument/2006/relationships/styles" Target="styles.xml"/><Relationship Id="rId7" Type="http://schemas.openxmlformats.org/officeDocument/2006/relationships/hyperlink" Target="https://www.bibletrack.org/summary2/nkjv/12-14.html" TargetMode="External"/><Relationship Id="rId12" Type="http://schemas.openxmlformats.org/officeDocument/2006/relationships/hyperlink" Target="https://www.bibletrack.org/summary2/nkjv/12-2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ibletrack.org/summary2/nkjv/12-1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track.org/summary2/nkjv/12-16.html" TargetMode="External"/><Relationship Id="rId4" Type="http://schemas.openxmlformats.org/officeDocument/2006/relationships/settings" Target="settings.xml"/><Relationship Id="rId9" Type="http://schemas.openxmlformats.org/officeDocument/2006/relationships/hyperlink" Target="https://www.bibletrack.org/summary2/nkjv/12-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C481-0F16-47A4-B799-C0EC18A6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11</cp:revision>
  <dcterms:created xsi:type="dcterms:W3CDTF">2024-10-13T04:28:00Z</dcterms:created>
  <dcterms:modified xsi:type="dcterms:W3CDTF">2024-10-13T04:56:00Z</dcterms:modified>
</cp:coreProperties>
</file>