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07EB" w14:textId="0FEA0A4A" w:rsidR="00357EE1" w:rsidRPr="00ED527C" w:rsidRDefault="00ED527C" w:rsidP="00690733">
      <w:pPr>
        <w:jc w:val="center"/>
        <w:rPr>
          <w:rFonts w:ascii="Times New Roman" w:hAnsi="Times New Roman" w:cs="Times New Roman"/>
          <w:b/>
          <w:bCs/>
          <w:sz w:val="80"/>
          <w:szCs w:val="80"/>
        </w:rPr>
      </w:pPr>
      <w:r w:rsidRPr="00ED527C">
        <w:rPr>
          <w:rFonts w:ascii="Times New Roman" w:hAnsi="Times New Roman" w:cs="Times New Roman"/>
          <w:b/>
          <w:bCs/>
          <w:noProof/>
          <w:sz w:val="80"/>
          <w:szCs w:val="80"/>
        </w:rPr>
        <w:drawing>
          <wp:anchor distT="0" distB="0" distL="114300" distR="114300" simplePos="0" relativeHeight="251658240" behindDoc="0" locked="0" layoutInCell="1" allowOverlap="1" wp14:anchorId="17B1246E" wp14:editId="64ED36BE">
            <wp:simplePos x="0" y="0"/>
            <wp:positionH relativeFrom="margin">
              <wp:align>left</wp:align>
            </wp:positionH>
            <wp:positionV relativeFrom="paragraph">
              <wp:posOffset>0</wp:posOffset>
            </wp:positionV>
            <wp:extent cx="1816735" cy="1316990"/>
            <wp:effectExtent l="0" t="0" r="0" b="0"/>
            <wp:wrapSquare wrapText="bothSides"/>
            <wp:docPr id="1430392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690733" w:rsidRPr="00ED527C">
        <w:rPr>
          <w:rFonts w:ascii="Times New Roman" w:hAnsi="Times New Roman" w:cs="Times New Roman"/>
          <w:b/>
          <w:bCs/>
          <w:sz w:val="80"/>
          <w:szCs w:val="80"/>
        </w:rPr>
        <w:t xml:space="preserve">Consider Christ – </w:t>
      </w:r>
      <w:r w:rsidR="00DF2F2E" w:rsidRPr="00ED527C">
        <w:rPr>
          <w:rFonts w:ascii="Times New Roman" w:hAnsi="Times New Roman" w:cs="Times New Roman"/>
          <w:b/>
          <w:bCs/>
          <w:sz w:val="80"/>
          <w:szCs w:val="80"/>
        </w:rPr>
        <w:t>John 1:1-14</w:t>
      </w:r>
    </w:p>
    <w:p w14:paraId="6569CAB0" w14:textId="3FEAC6CB" w:rsidR="00690733" w:rsidRDefault="00FE2857" w:rsidP="00690733">
      <w:pPr>
        <w:jc w:val="both"/>
        <w:rPr>
          <w:rFonts w:ascii="Times New Roman" w:hAnsi="Times New Roman" w:cs="Times New Roman"/>
        </w:rPr>
      </w:pPr>
      <w:r>
        <w:rPr>
          <w:rFonts w:ascii="Times New Roman" w:hAnsi="Times New Roman" w:cs="Times New Roman"/>
        </w:rPr>
        <w:t>T</w:t>
      </w:r>
      <w:r w:rsidRPr="00FE2857">
        <w:rPr>
          <w:rFonts w:ascii="Times New Roman" w:hAnsi="Times New Roman" w:cs="Times New Roman"/>
        </w:rPr>
        <w:t>he whole Bible is essentially about Jesus. The Old Testament looks forward to the coming of Christ into the world</w:t>
      </w:r>
      <w:r w:rsidR="003C5112">
        <w:rPr>
          <w:rFonts w:ascii="Times New Roman" w:hAnsi="Times New Roman" w:cs="Times New Roman"/>
        </w:rPr>
        <w:t>, and His future Kingdom</w:t>
      </w:r>
      <w:r w:rsidRPr="00FE2857">
        <w:rPr>
          <w:rFonts w:ascii="Times New Roman" w:hAnsi="Times New Roman" w:cs="Times New Roman"/>
        </w:rPr>
        <w:t>. The New Testament proclaims that Jesus Christ has come and tells us what that means. Jesus Christ is central to the Bible</w:t>
      </w:r>
      <w:r w:rsidR="003C5112">
        <w:rPr>
          <w:rFonts w:ascii="Times New Roman" w:hAnsi="Times New Roman" w:cs="Times New Roman"/>
        </w:rPr>
        <w:t xml:space="preserve">, to </w:t>
      </w:r>
      <w:r w:rsidRPr="00FE2857">
        <w:rPr>
          <w:rFonts w:ascii="Times New Roman" w:hAnsi="Times New Roman" w:cs="Times New Roman"/>
        </w:rPr>
        <w:t>Christianity</w:t>
      </w:r>
      <w:r w:rsidR="003C5112">
        <w:rPr>
          <w:rFonts w:ascii="Times New Roman" w:hAnsi="Times New Roman" w:cs="Times New Roman"/>
        </w:rPr>
        <w:t xml:space="preserve">, and all </w:t>
      </w:r>
      <w:r w:rsidRPr="00FE2857">
        <w:rPr>
          <w:rFonts w:ascii="Times New Roman" w:hAnsi="Times New Roman" w:cs="Times New Roman"/>
        </w:rPr>
        <w:t xml:space="preserve">of history. </w:t>
      </w:r>
    </w:p>
    <w:p w14:paraId="6DB4AA47" w14:textId="3427FDE5" w:rsidR="002B0DD2" w:rsidRDefault="00ED527C" w:rsidP="002B0DD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37318F0C" w14:textId="77777777" w:rsidR="00ED527C" w:rsidRPr="002B0DD2" w:rsidRDefault="00ED527C" w:rsidP="00ED527C">
      <w:pPr>
        <w:pStyle w:val="ListParagraph"/>
        <w:ind w:left="360"/>
        <w:jc w:val="both"/>
        <w:rPr>
          <w:rFonts w:ascii="Times New Roman" w:hAnsi="Times New Roman" w:cs="Times New Roman"/>
          <w:b/>
          <w:bCs/>
          <w:u w:val="single"/>
        </w:rPr>
      </w:pPr>
    </w:p>
    <w:p w14:paraId="7462BF3C" w14:textId="02C88962" w:rsidR="002B0DD2" w:rsidRDefault="002B0DD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Jesus’ </w:t>
      </w:r>
      <w:r w:rsidR="00ED527C">
        <w:rPr>
          <w:rFonts w:ascii="Times New Roman" w:hAnsi="Times New Roman" w:cs="Times New Roman"/>
        </w:rPr>
        <w:t>____________________________________________________________________</w:t>
      </w:r>
    </w:p>
    <w:p w14:paraId="7071ECD3" w14:textId="35490031" w:rsidR="002B0DD2" w:rsidRDefault="00BF4DB0" w:rsidP="002B0DD2">
      <w:pPr>
        <w:pStyle w:val="ListParagraph"/>
        <w:numPr>
          <w:ilvl w:val="2"/>
          <w:numId w:val="2"/>
        </w:numPr>
        <w:jc w:val="both"/>
        <w:rPr>
          <w:rFonts w:ascii="Times New Roman" w:hAnsi="Times New Roman" w:cs="Times New Roman"/>
        </w:rPr>
      </w:pPr>
      <w:r w:rsidRPr="00BF4DB0">
        <w:rPr>
          <w:rFonts w:ascii="Times New Roman" w:hAnsi="Times New Roman" w:cs="Times New Roman"/>
          <w:u w:val="single"/>
        </w:rPr>
        <w:t>Vs. 1-2</w:t>
      </w:r>
      <w:r>
        <w:rPr>
          <w:rFonts w:ascii="Times New Roman" w:hAnsi="Times New Roman" w:cs="Times New Roman"/>
        </w:rPr>
        <w:t xml:space="preserve"> – “</w:t>
      </w:r>
      <w:r w:rsidRPr="00BF4DB0">
        <w:rPr>
          <w:rFonts w:ascii="Times New Roman" w:hAnsi="Times New Roman" w:cs="Times New Roman"/>
        </w:rPr>
        <w:t>In the beginning was the Word, and the Word was with God, and the Word was God.</w:t>
      </w:r>
      <w:r>
        <w:rPr>
          <w:rFonts w:ascii="Times New Roman" w:hAnsi="Times New Roman" w:cs="Times New Roman"/>
        </w:rPr>
        <w:t xml:space="preserve">  </w:t>
      </w:r>
      <w:r w:rsidR="00901043" w:rsidRPr="00901043">
        <w:rPr>
          <w:rFonts w:ascii="Times New Roman" w:hAnsi="Times New Roman" w:cs="Times New Roman"/>
        </w:rPr>
        <w:t>The same was in the beginning with God.</w:t>
      </w:r>
      <w:r w:rsidR="00901043">
        <w:rPr>
          <w:rFonts w:ascii="Times New Roman" w:hAnsi="Times New Roman" w:cs="Times New Roman"/>
        </w:rPr>
        <w:t xml:space="preserve">  “</w:t>
      </w:r>
    </w:p>
    <w:p w14:paraId="28497DD6" w14:textId="430DC1E9" w:rsidR="00901043" w:rsidRDefault="00901043" w:rsidP="002B0DD2">
      <w:pPr>
        <w:pStyle w:val="ListParagraph"/>
        <w:numPr>
          <w:ilvl w:val="2"/>
          <w:numId w:val="2"/>
        </w:numPr>
        <w:jc w:val="both"/>
        <w:rPr>
          <w:rFonts w:ascii="Times New Roman" w:hAnsi="Times New Roman" w:cs="Times New Roman"/>
        </w:rPr>
      </w:pPr>
      <w:r w:rsidRPr="0042168F">
        <w:rPr>
          <w:rFonts w:ascii="Times New Roman" w:hAnsi="Times New Roman" w:cs="Times New Roman"/>
          <w:u w:val="single"/>
        </w:rPr>
        <w:t>Vs. 14</w:t>
      </w:r>
      <w:r>
        <w:rPr>
          <w:rFonts w:ascii="Times New Roman" w:hAnsi="Times New Roman" w:cs="Times New Roman"/>
        </w:rPr>
        <w:t xml:space="preserve"> – “</w:t>
      </w:r>
      <w:r w:rsidRPr="00901043">
        <w:rPr>
          <w:rFonts w:ascii="Times New Roman" w:hAnsi="Times New Roman" w:cs="Times New Roman"/>
        </w:rPr>
        <w:t>And the Word was made flesh, and dwelt among us</w:t>
      </w:r>
      <w:r w:rsidR="00934D43">
        <w:rPr>
          <w:rFonts w:ascii="Times New Roman" w:hAnsi="Times New Roman" w:cs="Times New Roman"/>
        </w:rPr>
        <w:t>……..</w:t>
      </w:r>
      <w:r w:rsidRPr="00901043">
        <w:rPr>
          <w:rFonts w:ascii="Times New Roman" w:hAnsi="Times New Roman" w:cs="Times New Roman"/>
        </w:rPr>
        <w:t>.</w:t>
      </w:r>
      <w:r>
        <w:rPr>
          <w:rFonts w:ascii="Times New Roman" w:hAnsi="Times New Roman" w:cs="Times New Roman"/>
        </w:rPr>
        <w:t>”</w:t>
      </w:r>
    </w:p>
    <w:p w14:paraId="06A6F6D9" w14:textId="1AA2F981" w:rsidR="0028526F" w:rsidRDefault="00E8664F" w:rsidP="002B0DD2">
      <w:pPr>
        <w:pStyle w:val="ListParagraph"/>
        <w:numPr>
          <w:ilvl w:val="2"/>
          <w:numId w:val="2"/>
        </w:numPr>
        <w:jc w:val="both"/>
        <w:rPr>
          <w:rFonts w:ascii="Times New Roman" w:hAnsi="Times New Roman" w:cs="Times New Roman"/>
        </w:rPr>
      </w:pPr>
      <w:r w:rsidRPr="00E8664F">
        <w:rPr>
          <w:rFonts w:ascii="Times New Roman" w:hAnsi="Times New Roman" w:cs="Times New Roman"/>
          <w:u w:val="single"/>
        </w:rPr>
        <w:t>Isaiah 7:14</w:t>
      </w:r>
      <w:r>
        <w:rPr>
          <w:rFonts w:ascii="Times New Roman" w:hAnsi="Times New Roman" w:cs="Times New Roman"/>
        </w:rPr>
        <w:t xml:space="preserve"> – “</w:t>
      </w:r>
      <w:r w:rsidRPr="00E8664F">
        <w:rPr>
          <w:rFonts w:ascii="Times New Roman" w:hAnsi="Times New Roman" w:cs="Times New Roman"/>
        </w:rPr>
        <w:t>Therefore the Lord himself shall give you a sign; Behold, a virgin shall conceive, and bear a son, and shall call his name Immanuel.</w:t>
      </w:r>
      <w:r>
        <w:rPr>
          <w:rFonts w:ascii="Times New Roman" w:hAnsi="Times New Roman" w:cs="Times New Roman"/>
        </w:rPr>
        <w:t>”</w:t>
      </w:r>
    </w:p>
    <w:p w14:paraId="7D06A2C6" w14:textId="6F47234A" w:rsidR="0028526F" w:rsidRDefault="0028526F" w:rsidP="002B0DD2">
      <w:pPr>
        <w:pStyle w:val="ListParagraph"/>
        <w:numPr>
          <w:ilvl w:val="2"/>
          <w:numId w:val="2"/>
        </w:numPr>
        <w:jc w:val="both"/>
        <w:rPr>
          <w:rFonts w:ascii="Times New Roman" w:hAnsi="Times New Roman" w:cs="Times New Roman"/>
        </w:rPr>
      </w:pPr>
      <w:r w:rsidRPr="0028526F">
        <w:rPr>
          <w:rFonts w:ascii="Times New Roman" w:hAnsi="Times New Roman" w:cs="Times New Roman"/>
          <w:u w:val="single"/>
        </w:rPr>
        <w:t>Matt. 1:23</w:t>
      </w:r>
      <w:r>
        <w:rPr>
          <w:rFonts w:ascii="Times New Roman" w:hAnsi="Times New Roman" w:cs="Times New Roman"/>
        </w:rPr>
        <w:t xml:space="preserve"> – “</w:t>
      </w:r>
      <w:r w:rsidRPr="0028526F">
        <w:rPr>
          <w:rFonts w:ascii="Times New Roman" w:hAnsi="Times New Roman" w:cs="Times New Roman"/>
        </w:rPr>
        <w:t>Behold, a virgin shall be with child, and shall bring forth a son, and they shall call his name Emmanuel, which being interpreted is, God with us.</w:t>
      </w:r>
      <w:r>
        <w:rPr>
          <w:rFonts w:ascii="Times New Roman" w:hAnsi="Times New Roman" w:cs="Times New Roman"/>
        </w:rPr>
        <w:t>”</w:t>
      </w:r>
    </w:p>
    <w:p w14:paraId="355DD538" w14:textId="07523B3C" w:rsidR="00CB7E3D" w:rsidRDefault="00CB7E3D" w:rsidP="002B0DD2">
      <w:pPr>
        <w:pStyle w:val="ListParagraph"/>
        <w:numPr>
          <w:ilvl w:val="2"/>
          <w:numId w:val="2"/>
        </w:numPr>
        <w:jc w:val="both"/>
        <w:rPr>
          <w:rFonts w:ascii="Times New Roman" w:hAnsi="Times New Roman" w:cs="Times New Roman"/>
        </w:rPr>
      </w:pPr>
      <w:r w:rsidRPr="00FE056C">
        <w:rPr>
          <w:rFonts w:ascii="Times New Roman" w:hAnsi="Times New Roman" w:cs="Times New Roman"/>
          <w:u w:val="single"/>
        </w:rPr>
        <w:t>Luke 1:34-35</w:t>
      </w:r>
      <w:r>
        <w:rPr>
          <w:rFonts w:ascii="Times New Roman" w:hAnsi="Times New Roman" w:cs="Times New Roman"/>
        </w:rPr>
        <w:t xml:space="preserve"> – “</w:t>
      </w:r>
      <w:r w:rsidRPr="00CB7E3D">
        <w:rPr>
          <w:rFonts w:ascii="Times New Roman" w:hAnsi="Times New Roman" w:cs="Times New Roman"/>
        </w:rPr>
        <w:t>Then said Mary unto the angel, How shall this be, seeing I know not a man?</w:t>
      </w:r>
      <w:r>
        <w:rPr>
          <w:rFonts w:ascii="Times New Roman" w:hAnsi="Times New Roman" w:cs="Times New Roman"/>
        </w:rPr>
        <w:t xml:space="preserve">  </w:t>
      </w:r>
      <w:r w:rsidR="00FE056C" w:rsidRPr="00FE056C">
        <w:rPr>
          <w:rFonts w:ascii="Times New Roman" w:hAnsi="Times New Roman" w:cs="Times New Roman"/>
        </w:rPr>
        <w:t>And the angel answered and said unto her, The Holy Ghost shall come upon thee, and the power of the Highest shall overshadow thee</w:t>
      </w:r>
      <w:r w:rsidR="00126720">
        <w:rPr>
          <w:rFonts w:ascii="Times New Roman" w:hAnsi="Times New Roman" w:cs="Times New Roman"/>
        </w:rPr>
        <w:t>……</w:t>
      </w:r>
      <w:r w:rsidR="00FE056C" w:rsidRPr="00FE056C">
        <w:rPr>
          <w:rFonts w:ascii="Times New Roman" w:hAnsi="Times New Roman" w:cs="Times New Roman"/>
        </w:rPr>
        <w:t>.</w:t>
      </w:r>
      <w:r w:rsidR="00FE056C">
        <w:rPr>
          <w:rFonts w:ascii="Times New Roman" w:hAnsi="Times New Roman" w:cs="Times New Roman"/>
        </w:rPr>
        <w:t>”</w:t>
      </w:r>
    </w:p>
    <w:p w14:paraId="1247ABA9" w14:textId="77777777" w:rsidR="00ED527C" w:rsidRDefault="00ED527C" w:rsidP="00ED527C">
      <w:pPr>
        <w:pStyle w:val="ListParagraph"/>
        <w:ind w:left="1800"/>
        <w:jc w:val="both"/>
        <w:rPr>
          <w:rFonts w:ascii="Times New Roman" w:hAnsi="Times New Roman" w:cs="Times New Roman"/>
        </w:rPr>
      </w:pPr>
    </w:p>
    <w:p w14:paraId="1EAAEDD2" w14:textId="5B720EBE" w:rsidR="002B0DD2" w:rsidRDefault="002B0DD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Jesus </w:t>
      </w:r>
      <w:r w:rsidR="00ED527C">
        <w:rPr>
          <w:rFonts w:ascii="Times New Roman" w:hAnsi="Times New Roman" w:cs="Times New Roman"/>
        </w:rPr>
        <w:t>______________________________________________________________________</w:t>
      </w:r>
    </w:p>
    <w:p w14:paraId="26504B23" w14:textId="32DE7411" w:rsidR="002B0DD2" w:rsidRDefault="00AC5C23" w:rsidP="002B0DD2">
      <w:pPr>
        <w:pStyle w:val="ListParagraph"/>
        <w:numPr>
          <w:ilvl w:val="2"/>
          <w:numId w:val="2"/>
        </w:numPr>
        <w:jc w:val="both"/>
        <w:rPr>
          <w:rFonts w:ascii="Times New Roman" w:hAnsi="Times New Roman" w:cs="Times New Roman"/>
        </w:rPr>
      </w:pPr>
      <w:r w:rsidRPr="00AC5C23">
        <w:rPr>
          <w:rFonts w:ascii="Times New Roman" w:hAnsi="Times New Roman" w:cs="Times New Roman"/>
          <w:u w:val="single"/>
        </w:rPr>
        <w:t>1 Peter 2:22</w:t>
      </w:r>
      <w:r>
        <w:rPr>
          <w:rFonts w:ascii="Times New Roman" w:hAnsi="Times New Roman" w:cs="Times New Roman"/>
        </w:rPr>
        <w:t xml:space="preserve"> – “</w:t>
      </w:r>
      <w:r w:rsidRPr="00AC5C23">
        <w:rPr>
          <w:rFonts w:ascii="Times New Roman" w:hAnsi="Times New Roman" w:cs="Times New Roman"/>
        </w:rPr>
        <w:t>Who did no sin, neither was guile found in his mouth:</w:t>
      </w:r>
      <w:r>
        <w:rPr>
          <w:rFonts w:ascii="Times New Roman" w:hAnsi="Times New Roman" w:cs="Times New Roman"/>
        </w:rPr>
        <w:t>”</w:t>
      </w:r>
    </w:p>
    <w:p w14:paraId="0ED5B50F" w14:textId="7D102BD1" w:rsidR="003B3AA5" w:rsidRDefault="003B3AA5" w:rsidP="002B0DD2">
      <w:pPr>
        <w:pStyle w:val="ListParagraph"/>
        <w:numPr>
          <w:ilvl w:val="2"/>
          <w:numId w:val="2"/>
        </w:numPr>
        <w:jc w:val="both"/>
        <w:rPr>
          <w:rFonts w:ascii="Times New Roman" w:hAnsi="Times New Roman" w:cs="Times New Roman"/>
        </w:rPr>
      </w:pPr>
      <w:r w:rsidRPr="003B3AA5">
        <w:rPr>
          <w:rFonts w:ascii="Times New Roman" w:hAnsi="Times New Roman" w:cs="Times New Roman"/>
          <w:u w:val="single"/>
        </w:rPr>
        <w:t>1 Jn. 2:1</w:t>
      </w:r>
      <w:r>
        <w:rPr>
          <w:rFonts w:ascii="Times New Roman" w:hAnsi="Times New Roman" w:cs="Times New Roman"/>
        </w:rPr>
        <w:t xml:space="preserve"> – “</w:t>
      </w:r>
      <w:r w:rsidRPr="003B3AA5">
        <w:rPr>
          <w:rFonts w:ascii="Times New Roman" w:hAnsi="Times New Roman" w:cs="Times New Roman"/>
        </w:rPr>
        <w:t>My little children, these things write I unto you, that ye sin not. And if any man sin, we have an advocate with the Father, Jesus Christ the righteous:</w:t>
      </w:r>
      <w:r>
        <w:rPr>
          <w:rFonts w:ascii="Times New Roman" w:hAnsi="Times New Roman" w:cs="Times New Roman"/>
        </w:rPr>
        <w:t>”</w:t>
      </w:r>
    </w:p>
    <w:p w14:paraId="45E1E86E" w14:textId="587A8C97" w:rsidR="00912006" w:rsidRDefault="00912006" w:rsidP="002B0DD2">
      <w:pPr>
        <w:pStyle w:val="ListParagraph"/>
        <w:numPr>
          <w:ilvl w:val="2"/>
          <w:numId w:val="2"/>
        </w:numPr>
        <w:jc w:val="both"/>
        <w:rPr>
          <w:rFonts w:ascii="Times New Roman" w:hAnsi="Times New Roman" w:cs="Times New Roman"/>
        </w:rPr>
      </w:pPr>
      <w:r w:rsidRPr="00912006">
        <w:rPr>
          <w:rFonts w:ascii="Times New Roman" w:hAnsi="Times New Roman" w:cs="Times New Roman"/>
          <w:u w:val="single"/>
        </w:rPr>
        <w:t>1 Jn 3:5</w:t>
      </w:r>
      <w:r>
        <w:rPr>
          <w:rFonts w:ascii="Times New Roman" w:hAnsi="Times New Roman" w:cs="Times New Roman"/>
        </w:rPr>
        <w:t xml:space="preserve"> – “</w:t>
      </w:r>
      <w:r w:rsidRPr="00912006">
        <w:rPr>
          <w:rFonts w:ascii="Times New Roman" w:hAnsi="Times New Roman" w:cs="Times New Roman"/>
        </w:rPr>
        <w:t xml:space="preserve">And </w:t>
      </w:r>
      <w:proofErr w:type="spellStart"/>
      <w:r w:rsidRPr="00912006">
        <w:rPr>
          <w:rFonts w:ascii="Times New Roman" w:hAnsi="Times New Roman" w:cs="Times New Roman"/>
        </w:rPr>
        <w:t>ye</w:t>
      </w:r>
      <w:proofErr w:type="spellEnd"/>
      <w:r w:rsidRPr="00912006">
        <w:rPr>
          <w:rFonts w:ascii="Times New Roman" w:hAnsi="Times New Roman" w:cs="Times New Roman"/>
        </w:rPr>
        <w:t xml:space="preserve"> know that he was manifested to take away our sins; and in him is no sin.</w:t>
      </w:r>
      <w:r>
        <w:rPr>
          <w:rFonts w:ascii="Times New Roman" w:hAnsi="Times New Roman" w:cs="Times New Roman"/>
        </w:rPr>
        <w:t>”</w:t>
      </w:r>
    </w:p>
    <w:p w14:paraId="28C1A8E4" w14:textId="225A5B1B" w:rsidR="00270B86" w:rsidRDefault="00270B86" w:rsidP="002B0DD2">
      <w:pPr>
        <w:pStyle w:val="ListParagraph"/>
        <w:numPr>
          <w:ilvl w:val="2"/>
          <w:numId w:val="2"/>
        </w:numPr>
        <w:jc w:val="both"/>
        <w:rPr>
          <w:rFonts w:ascii="Times New Roman" w:hAnsi="Times New Roman" w:cs="Times New Roman"/>
        </w:rPr>
      </w:pPr>
      <w:r w:rsidRPr="00270B86">
        <w:rPr>
          <w:rFonts w:ascii="Times New Roman" w:hAnsi="Times New Roman" w:cs="Times New Roman"/>
          <w:u w:val="single"/>
        </w:rPr>
        <w:t>2 Cor. 5:21</w:t>
      </w:r>
      <w:r>
        <w:rPr>
          <w:rFonts w:ascii="Times New Roman" w:hAnsi="Times New Roman" w:cs="Times New Roman"/>
        </w:rPr>
        <w:t xml:space="preserve"> – “</w:t>
      </w:r>
      <w:r w:rsidRPr="00270B86">
        <w:rPr>
          <w:rFonts w:ascii="Times New Roman" w:hAnsi="Times New Roman" w:cs="Times New Roman"/>
        </w:rPr>
        <w:t>For he hath made him to be sin for us, who knew no sin; that we might be made the righteousness of God in him.</w:t>
      </w:r>
      <w:r>
        <w:rPr>
          <w:rFonts w:ascii="Times New Roman" w:hAnsi="Times New Roman" w:cs="Times New Roman"/>
        </w:rPr>
        <w:t>”</w:t>
      </w:r>
    </w:p>
    <w:p w14:paraId="548D3B5F" w14:textId="77777777" w:rsidR="00ED527C" w:rsidRDefault="00ED527C" w:rsidP="00ED527C">
      <w:pPr>
        <w:pStyle w:val="ListParagraph"/>
        <w:ind w:left="1800"/>
        <w:jc w:val="both"/>
        <w:rPr>
          <w:rFonts w:ascii="Times New Roman" w:hAnsi="Times New Roman" w:cs="Times New Roman"/>
        </w:rPr>
      </w:pPr>
    </w:p>
    <w:p w14:paraId="7B7DFC31" w14:textId="14A3654E" w:rsidR="002B0DD2" w:rsidRDefault="002B0DD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Jesus </w:t>
      </w:r>
      <w:r w:rsidR="00ED527C">
        <w:rPr>
          <w:rFonts w:ascii="Times New Roman" w:hAnsi="Times New Roman" w:cs="Times New Roman"/>
        </w:rPr>
        <w:t>______________________________________________________________________</w:t>
      </w:r>
    </w:p>
    <w:p w14:paraId="7BF2D60B" w14:textId="02601C91" w:rsidR="002B0DD2" w:rsidRDefault="00D65C1E" w:rsidP="002B0DD2">
      <w:pPr>
        <w:pStyle w:val="ListParagraph"/>
        <w:numPr>
          <w:ilvl w:val="2"/>
          <w:numId w:val="2"/>
        </w:numPr>
        <w:jc w:val="both"/>
        <w:rPr>
          <w:rFonts w:ascii="Times New Roman" w:hAnsi="Times New Roman" w:cs="Times New Roman"/>
        </w:rPr>
      </w:pPr>
      <w:r w:rsidRPr="00D65C1E">
        <w:rPr>
          <w:rFonts w:ascii="Times New Roman" w:hAnsi="Times New Roman" w:cs="Times New Roman"/>
          <w:u w:val="single"/>
        </w:rPr>
        <w:t>Isaiah 53:5</w:t>
      </w:r>
      <w:r>
        <w:rPr>
          <w:rFonts w:ascii="Times New Roman" w:hAnsi="Times New Roman" w:cs="Times New Roman"/>
        </w:rPr>
        <w:t xml:space="preserve"> – “</w:t>
      </w:r>
      <w:r w:rsidRPr="00D65C1E">
        <w:rPr>
          <w:rFonts w:ascii="Times New Roman" w:hAnsi="Times New Roman" w:cs="Times New Roman"/>
        </w:rPr>
        <w:t>But he was wounded for our transgressions, he was bruised for our iniquities: the chastisement of our peace was upon him; and with his stripes we are healed.</w:t>
      </w:r>
      <w:r>
        <w:rPr>
          <w:rFonts w:ascii="Times New Roman" w:hAnsi="Times New Roman" w:cs="Times New Roman"/>
        </w:rPr>
        <w:t>”</w:t>
      </w:r>
    </w:p>
    <w:p w14:paraId="2432C5C6" w14:textId="636C2E13" w:rsidR="005F6558" w:rsidRDefault="005F6558" w:rsidP="002B0DD2">
      <w:pPr>
        <w:pStyle w:val="ListParagraph"/>
        <w:numPr>
          <w:ilvl w:val="2"/>
          <w:numId w:val="2"/>
        </w:numPr>
        <w:jc w:val="both"/>
        <w:rPr>
          <w:rFonts w:ascii="Times New Roman" w:hAnsi="Times New Roman" w:cs="Times New Roman"/>
        </w:rPr>
      </w:pPr>
      <w:r w:rsidRPr="005F6558">
        <w:rPr>
          <w:rFonts w:ascii="Times New Roman" w:hAnsi="Times New Roman" w:cs="Times New Roman"/>
          <w:u w:val="single"/>
        </w:rPr>
        <w:t>1 Peter 3:18</w:t>
      </w:r>
      <w:r>
        <w:rPr>
          <w:rFonts w:ascii="Times New Roman" w:hAnsi="Times New Roman" w:cs="Times New Roman"/>
        </w:rPr>
        <w:t xml:space="preserve"> – “</w:t>
      </w:r>
      <w:r w:rsidRPr="005F6558">
        <w:rPr>
          <w:rFonts w:ascii="Times New Roman" w:hAnsi="Times New Roman" w:cs="Times New Roman"/>
        </w:rPr>
        <w:t>For Christ also hath once suffered for sins, the just for the unjust, that he might bring us to God, being put to death in the flesh, but quickened by the Spirit:</w:t>
      </w:r>
      <w:r>
        <w:rPr>
          <w:rFonts w:ascii="Times New Roman" w:hAnsi="Times New Roman" w:cs="Times New Roman"/>
        </w:rPr>
        <w:t>”</w:t>
      </w:r>
    </w:p>
    <w:p w14:paraId="65405011" w14:textId="0D76E2CD" w:rsidR="003645D8" w:rsidRDefault="003645D8" w:rsidP="002B0DD2">
      <w:pPr>
        <w:pStyle w:val="ListParagraph"/>
        <w:numPr>
          <w:ilvl w:val="2"/>
          <w:numId w:val="2"/>
        </w:numPr>
        <w:jc w:val="both"/>
        <w:rPr>
          <w:rFonts w:ascii="Times New Roman" w:hAnsi="Times New Roman" w:cs="Times New Roman"/>
        </w:rPr>
      </w:pPr>
      <w:r w:rsidRPr="003645D8">
        <w:rPr>
          <w:rFonts w:ascii="Times New Roman" w:hAnsi="Times New Roman" w:cs="Times New Roman"/>
          <w:u w:val="single"/>
        </w:rPr>
        <w:t>1 Peter 2:24</w:t>
      </w:r>
      <w:r>
        <w:rPr>
          <w:rFonts w:ascii="Times New Roman" w:hAnsi="Times New Roman" w:cs="Times New Roman"/>
        </w:rPr>
        <w:t xml:space="preserve"> – “</w:t>
      </w:r>
      <w:r w:rsidRPr="003645D8">
        <w:rPr>
          <w:rFonts w:ascii="Times New Roman" w:hAnsi="Times New Roman" w:cs="Times New Roman"/>
        </w:rPr>
        <w:t>Who his own self bare our sins in his own body on the tree, that we, being dead to sins, should live unto righteousness: by whose stripes ye were healed.</w:t>
      </w:r>
      <w:r>
        <w:rPr>
          <w:rFonts w:ascii="Times New Roman" w:hAnsi="Times New Roman" w:cs="Times New Roman"/>
        </w:rPr>
        <w:t>”</w:t>
      </w:r>
    </w:p>
    <w:p w14:paraId="650CE2F6" w14:textId="77777777" w:rsidR="002B0DD2" w:rsidRDefault="002B0DD2" w:rsidP="002B0DD2">
      <w:pPr>
        <w:pStyle w:val="ListParagraph"/>
        <w:ind w:left="1800"/>
        <w:jc w:val="both"/>
        <w:rPr>
          <w:rFonts w:ascii="Times New Roman" w:hAnsi="Times New Roman" w:cs="Times New Roman"/>
        </w:rPr>
      </w:pPr>
    </w:p>
    <w:p w14:paraId="612BDF43" w14:textId="7216C9C4" w:rsidR="002B0DD2" w:rsidRDefault="00ED527C" w:rsidP="002B0DD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1F12107B" w14:textId="77777777" w:rsidR="00ED527C" w:rsidRPr="007A2B43" w:rsidRDefault="00ED527C" w:rsidP="00ED527C">
      <w:pPr>
        <w:pStyle w:val="ListParagraph"/>
        <w:ind w:left="360"/>
        <w:jc w:val="both"/>
        <w:rPr>
          <w:rFonts w:ascii="Times New Roman" w:hAnsi="Times New Roman" w:cs="Times New Roman"/>
          <w:b/>
          <w:bCs/>
          <w:u w:val="single"/>
        </w:rPr>
      </w:pPr>
    </w:p>
    <w:p w14:paraId="2253D298" w14:textId="704A8703" w:rsidR="002B0DD2" w:rsidRDefault="002B0DD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The Holy Spirit </w:t>
      </w:r>
      <w:r w:rsidR="00ED527C">
        <w:rPr>
          <w:rFonts w:ascii="Times New Roman" w:hAnsi="Times New Roman" w:cs="Times New Roman"/>
        </w:rPr>
        <w:t>_______________________________________________________________</w:t>
      </w:r>
    </w:p>
    <w:p w14:paraId="431CC562" w14:textId="6091B6B9" w:rsidR="007A2B43" w:rsidRDefault="008402BD" w:rsidP="007A2B43">
      <w:pPr>
        <w:pStyle w:val="ListParagraph"/>
        <w:numPr>
          <w:ilvl w:val="2"/>
          <w:numId w:val="2"/>
        </w:numPr>
        <w:jc w:val="both"/>
        <w:rPr>
          <w:rFonts w:ascii="Times New Roman" w:hAnsi="Times New Roman" w:cs="Times New Roman"/>
        </w:rPr>
      </w:pPr>
      <w:r w:rsidRPr="008402BD">
        <w:rPr>
          <w:rFonts w:ascii="Times New Roman" w:hAnsi="Times New Roman" w:cs="Times New Roman"/>
          <w:u w:val="single"/>
        </w:rPr>
        <w:lastRenderedPageBreak/>
        <w:t>Jn. 15:26</w:t>
      </w:r>
      <w:r>
        <w:rPr>
          <w:rFonts w:ascii="Times New Roman" w:hAnsi="Times New Roman" w:cs="Times New Roman"/>
        </w:rPr>
        <w:t xml:space="preserve"> – “</w:t>
      </w:r>
      <w:r w:rsidRPr="008402BD">
        <w:rPr>
          <w:rFonts w:ascii="Times New Roman" w:hAnsi="Times New Roman" w:cs="Times New Roman"/>
        </w:rPr>
        <w:t>But when the Comforter is come, whom I will send unto you from the Father, even the Spirit of truth, which proceedeth from the Father, he shall testify of me:</w:t>
      </w:r>
      <w:r>
        <w:rPr>
          <w:rFonts w:ascii="Times New Roman" w:hAnsi="Times New Roman" w:cs="Times New Roman"/>
        </w:rPr>
        <w:t>”</w:t>
      </w:r>
    </w:p>
    <w:p w14:paraId="31B3E4E2" w14:textId="79C83629" w:rsidR="008402BD" w:rsidRDefault="009237A1" w:rsidP="007A2B43">
      <w:pPr>
        <w:pStyle w:val="ListParagraph"/>
        <w:numPr>
          <w:ilvl w:val="2"/>
          <w:numId w:val="2"/>
        </w:numPr>
        <w:jc w:val="both"/>
        <w:rPr>
          <w:rFonts w:ascii="Times New Roman" w:hAnsi="Times New Roman" w:cs="Times New Roman"/>
        </w:rPr>
      </w:pPr>
      <w:r w:rsidRPr="009237A1">
        <w:rPr>
          <w:rFonts w:ascii="Times New Roman" w:hAnsi="Times New Roman" w:cs="Times New Roman"/>
          <w:u w:val="single"/>
        </w:rPr>
        <w:t>Jn. 16:14</w:t>
      </w:r>
      <w:r>
        <w:rPr>
          <w:rFonts w:ascii="Times New Roman" w:hAnsi="Times New Roman" w:cs="Times New Roman"/>
        </w:rPr>
        <w:t xml:space="preserve"> – “</w:t>
      </w:r>
      <w:r w:rsidRPr="009237A1">
        <w:rPr>
          <w:rFonts w:ascii="Times New Roman" w:hAnsi="Times New Roman" w:cs="Times New Roman"/>
        </w:rPr>
        <w:t>He shall glorify me: for he shall receive of mine, and shall shew it unto you.</w:t>
      </w:r>
      <w:r>
        <w:rPr>
          <w:rFonts w:ascii="Times New Roman" w:hAnsi="Times New Roman" w:cs="Times New Roman"/>
        </w:rPr>
        <w:t>”</w:t>
      </w:r>
    </w:p>
    <w:p w14:paraId="46D00DF6" w14:textId="77777777" w:rsidR="00ED527C" w:rsidRDefault="00ED527C" w:rsidP="00ED527C">
      <w:pPr>
        <w:pStyle w:val="ListParagraph"/>
        <w:ind w:left="1800"/>
        <w:jc w:val="both"/>
        <w:rPr>
          <w:rFonts w:ascii="Times New Roman" w:hAnsi="Times New Roman" w:cs="Times New Roman"/>
        </w:rPr>
      </w:pPr>
    </w:p>
    <w:p w14:paraId="75BF7D23" w14:textId="3C813D9D" w:rsidR="00AF36F2" w:rsidRDefault="00AF36F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The Holy Spirit </w:t>
      </w:r>
      <w:r w:rsidR="00ED527C">
        <w:rPr>
          <w:rFonts w:ascii="Times New Roman" w:hAnsi="Times New Roman" w:cs="Times New Roman"/>
        </w:rPr>
        <w:t>_______________________________________________________________</w:t>
      </w:r>
    </w:p>
    <w:p w14:paraId="731D827F" w14:textId="298BF858" w:rsidR="007A2B43" w:rsidRDefault="00205FC9" w:rsidP="007A2B43">
      <w:pPr>
        <w:pStyle w:val="ListParagraph"/>
        <w:numPr>
          <w:ilvl w:val="2"/>
          <w:numId w:val="2"/>
        </w:numPr>
        <w:jc w:val="both"/>
        <w:rPr>
          <w:rFonts w:ascii="Times New Roman" w:hAnsi="Times New Roman" w:cs="Times New Roman"/>
        </w:rPr>
      </w:pPr>
      <w:r w:rsidRPr="00205FC9">
        <w:rPr>
          <w:rFonts w:ascii="Times New Roman" w:hAnsi="Times New Roman" w:cs="Times New Roman"/>
          <w:u w:val="single"/>
        </w:rPr>
        <w:t>Jn. 16:8</w:t>
      </w:r>
      <w:r>
        <w:rPr>
          <w:rFonts w:ascii="Times New Roman" w:hAnsi="Times New Roman" w:cs="Times New Roman"/>
        </w:rPr>
        <w:t xml:space="preserve"> – “</w:t>
      </w:r>
      <w:r w:rsidRPr="00205FC9">
        <w:rPr>
          <w:rFonts w:ascii="Times New Roman" w:hAnsi="Times New Roman" w:cs="Times New Roman"/>
        </w:rPr>
        <w:t>And when he is come, he will reprove the world of sin, and of righteousness, and of judgment:</w:t>
      </w:r>
      <w:r>
        <w:rPr>
          <w:rFonts w:ascii="Times New Roman" w:hAnsi="Times New Roman" w:cs="Times New Roman"/>
        </w:rPr>
        <w:t>”</w:t>
      </w:r>
    </w:p>
    <w:p w14:paraId="6ACD122C" w14:textId="77777777" w:rsidR="00ED527C" w:rsidRDefault="00ED527C" w:rsidP="00ED527C">
      <w:pPr>
        <w:pStyle w:val="ListParagraph"/>
        <w:ind w:left="1800"/>
        <w:jc w:val="both"/>
        <w:rPr>
          <w:rFonts w:ascii="Times New Roman" w:hAnsi="Times New Roman" w:cs="Times New Roman"/>
        </w:rPr>
      </w:pPr>
    </w:p>
    <w:p w14:paraId="55FBD70F" w14:textId="7C28BA9B" w:rsidR="00921D42" w:rsidRDefault="00921D42" w:rsidP="002B0DD2">
      <w:pPr>
        <w:pStyle w:val="ListParagraph"/>
        <w:numPr>
          <w:ilvl w:val="1"/>
          <w:numId w:val="2"/>
        </w:numPr>
        <w:jc w:val="both"/>
        <w:rPr>
          <w:rFonts w:ascii="Times New Roman" w:hAnsi="Times New Roman" w:cs="Times New Roman"/>
        </w:rPr>
      </w:pPr>
      <w:r>
        <w:rPr>
          <w:rFonts w:ascii="Times New Roman" w:hAnsi="Times New Roman" w:cs="Times New Roman"/>
        </w:rPr>
        <w:t xml:space="preserve">The Holy Spirit </w:t>
      </w:r>
      <w:r w:rsidR="00ED527C">
        <w:rPr>
          <w:rFonts w:ascii="Times New Roman" w:hAnsi="Times New Roman" w:cs="Times New Roman"/>
        </w:rPr>
        <w:t>_______________________________________________________________</w:t>
      </w:r>
    </w:p>
    <w:p w14:paraId="609BCF25" w14:textId="24BED0A7" w:rsidR="007A2B43" w:rsidRDefault="0091313E" w:rsidP="007A2B43">
      <w:pPr>
        <w:pStyle w:val="ListParagraph"/>
        <w:numPr>
          <w:ilvl w:val="2"/>
          <w:numId w:val="2"/>
        </w:numPr>
        <w:jc w:val="both"/>
        <w:rPr>
          <w:rFonts w:ascii="Times New Roman" w:hAnsi="Times New Roman" w:cs="Times New Roman"/>
        </w:rPr>
      </w:pPr>
      <w:r w:rsidRPr="0091313E">
        <w:rPr>
          <w:rFonts w:ascii="Times New Roman" w:hAnsi="Times New Roman" w:cs="Times New Roman"/>
          <w:u w:val="single"/>
        </w:rPr>
        <w:t>Jn. 14:26</w:t>
      </w:r>
      <w:r>
        <w:rPr>
          <w:rFonts w:ascii="Times New Roman" w:hAnsi="Times New Roman" w:cs="Times New Roman"/>
        </w:rPr>
        <w:t xml:space="preserve"> – “</w:t>
      </w:r>
      <w:r w:rsidRPr="0091313E">
        <w:rPr>
          <w:rFonts w:ascii="Times New Roman" w:hAnsi="Times New Roman" w:cs="Times New Roman"/>
        </w:rPr>
        <w:t>But the Comforter, which is the Holy Ghost</w:t>
      </w:r>
      <w:r w:rsidR="00A83B5E">
        <w:rPr>
          <w:rFonts w:ascii="Times New Roman" w:hAnsi="Times New Roman" w:cs="Times New Roman"/>
        </w:rPr>
        <w:t>……</w:t>
      </w:r>
      <w:r w:rsidRPr="0091313E">
        <w:rPr>
          <w:rFonts w:ascii="Times New Roman" w:hAnsi="Times New Roman" w:cs="Times New Roman"/>
        </w:rPr>
        <w:t>he shall teach you all things, and bring all things to your remembrance, whatsoever I have said unto you.</w:t>
      </w:r>
      <w:r>
        <w:rPr>
          <w:rFonts w:ascii="Times New Roman" w:hAnsi="Times New Roman" w:cs="Times New Roman"/>
        </w:rPr>
        <w:t>”</w:t>
      </w:r>
    </w:p>
    <w:p w14:paraId="6432C559" w14:textId="6843240A" w:rsidR="0091313E" w:rsidRDefault="00D93AE5" w:rsidP="0091313E">
      <w:pPr>
        <w:pStyle w:val="ListParagraph"/>
        <w:numPr>
          <w:ilvl w:val="2"/>
          <w:numId w:val="2"/>
        </w:numPr>
        <w:jc w:val="both"/>
        <w:rPr>
          <w:rFonts w:ascii="Times New Roman" w:hAnsi="Times New Roman" w:cs="Times New Roman"/>
        </w:rPr>
      </w:pPr>
      <w:r w:rsidRPr="00520D02">
        <w:rPr>
          <w:rFonts w:ascii="Times New Roman" w:hAnsi="Times New Roman" w:cs="Times New Roman"/>
          <w:u w:val="single"/>
        </w:rPr>
        <w:t>Gal. 5:22-23</w:t>
      </w:r>
      <w:r>
        <w:rPr>
          <w:rFonts w:ascii="Times New Roman" w:hAnsi="Times New Roman" w:cs="Times New Roman"/>
        </w:rPr>
        <w:t xml:space="preserve"> – “</w:t>
      </w:r>
      <w:r w:rsidR="00874BB1" w:rsidRPr="00874BB1">
        <w:rPr>
          <w:rFonts w:ascii="Times New Roman" w:hAnsi="Times New Roman" w:cs="Times New Roman"/>
        </w:rPr>
        <w:t>But the fruit of the Spirit is love, joy, peace, longsuffering, gentleness, goodness, faith</w:t>
      </w:r>
      <w:r w:rsidR="00874BB1">
        <w:rPr>
          <w:rFonts w:ascii="Times New Roman" w:hAnsi="Times New Roman" w:cs="Times New Roman"/>
        </w:rPr>
        <w:t xml:space="preserve">, </w:t>
      </w:r>
      <w:r w:rsidR="00520D02" w:rsidRPr="00520D02">
        <w:rPr>
          <w:rFonts w:ascii="Times New Roman" w:hAnsi="Times New Roman" w:cs="Times New Roman"/>
        </w:rPr>
        <w:t>Meekness, temperance: against such there is no law.</w:t>
      </w:r>
      <w:r w:rsidR="00520D02">
        <w:rPr>
          <w:rFonts w:ascii="Times New Roman" w:hAnsi="Times New Roman" w:cs="Times New Roman"/>
        </w:rPr>
        <w:t>”</w:t>
      </w:r>
    </w:p>
    <w:p w14:paraId="641CA791" w14:textId="752246ED" w:rsidR="007F5D99" w:rsidRDefault="007F5D99" w:rsidP="0091313E">
      <w:pPr>
        <w:pStyle w:val="ListParagraph"/>
        <w:numPr>
          <w:ilvl w:val="2"/>
          <w:numId w:val="2"/>
        </w:numPr>
        <w:jc w:val="both"/>
        <w:rPr>
          <w:rFonts w:ascii="Times New Roman" w:hAnsi="Times New Roman" w:cs="Times New Roman"/>
        </w:rPr>
      </w:pPr>
      <w:r w:rsidRPr="007F5D99">
        <w:rPr>
          <w:rFonts w:ascii="Times New Roman" w:hAnsi="Times New Roman" w:cs="Times New Roman"/>
          <w:u w:val="single"/>
        </w:rPr>
        <w:t>Gal. 5:16</w:t>
      </w:r>
      <w:r>
        <w:rPr>
          <w:rFonts w:ascii="Times New Roman" w:hAnsi="Times New Roman" w:cs="Times New Roman"/>
        </w:rPr>
        <w:t xml:space="preserve"> – “</w:t>
      </w:r>
      <w:r w:rsidRPr="007F5D99">
        <w:rPr>
          <w:rFonts w:ascii="Times New Roman" w:hAnsi="Times New Roman" w:cs="Times New Roman"/>
        </w:rPr>
        <w:t>This I say then, Walk in the Spirit, and ye shall not fulfil the lust of the flesh.</w:t>
      </w:r>
      <w:r>
        <w:rPr>
          <w:rFonts w:ascii="Times New Roman" w:hAnsi="Times New Roman" w:cs="Times New Roman"/>
        </w:rPr>
        <w:t>”</w:t>
      </w:r>
    </w:p>
    <w:p w14:paraId="6000D123" w14:textId="547749CC" w:rsidR="00520D02" w:rsidRDefault="00520D02" w:rsidP="0091313E">
      <w:pPr>
        <w:pStyle w:val="ListParagraph"/>
        <w:numPr>
          <w:ilvl w:val="2"/>
          <w:numId w:val="2"/>
        </w:numPr>
        <w:jc w:val="both"/>
        <w:rPr>
          <w:rFonts w:ascii="Times New Roman" w:hAnsi="Times New Roman" w:cs="Times New Roman"/>
        </w:rPr>
      </w:pPr>
      <w:r w:rsidRPr="00520D02">
        <w:rPr>
          <w:rFonts w:ascii="Times New Roman" w:hAnsi="Times New Roman" w:cs="Times New Roman"/>
          <w:u w:val="single"/>
        </w:rPr>
        <w:t>Gal. 5:25</w:t>
      </w:r>
      <w:r>
        <w:rPr>
          <w:rFonts w:ascii="Times New Roman" w:hAnsi="Times New Roman" w:cs="Times New Roman"/>
        </w:rPr>
        <w:t xml:space="preserve"> – “</w:t>
      </w:r>
      <w:r w:rsidRPr="00520D02">
        <w:rPr>
          <w:rFonts w:ascii="Times New Roman" w:hAnsi="Times New Roman" w:cs="Times New Roman"/>
        </w:rPr>
        <w:t>If we live in the Spirit, let us also walk in the Spirit.</w:t>
      </w:r>
      <w:r>
        <w:rPr>
          <w:rFonts w:ascii="Times New Roman" w:hAnsi="Times New Roman" w:cs="Times New Roman"/>
        </w:rPr>
        <w:t>”</w:t>
      </w:r>
    </w:p>
    <w:p w14:paraId="1BE7A402" w14:textId="77777777" w:rsidR="007A2B43" w:rsidRDefault="007A2B43" w:rsidP="007A2B43">
      <w:pPr>
        <w:pStyle w:val="ListParagraph"/>
        <w:ind w:left="1800"/>
        <w:jc w:val="both"/>
        <w:rPr>
          <w:rFonts w:ascii="Times New Roman" w:hAnsi="Times New Roman" w:cs="Times New Roman"/>
        </w:rPr>
      </w:pPr>
    </w:p>
    <w:p w14:paraId="4E30D263" w14:textId="21624ED1" w:rsidR="002B0DD2" w:rsidRDefault="00ED527C" w:rsidP="002B0DD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0188AE78" w14:textId="77777777" w:rsidR="00ED527C" w:rsidRPr="000A3A51" w:rsidRDefault="00ED527C" w:rsidP="00ED527C">
      <w:pPr>
        <w:pStyle w:val="ListParagraph"/>
        <w:ind w:left="360"/>
        <w:jc w:val="both"/>
        <w:rPr>
          <w:rFonts w:ascii="Times New Roman" w:hAnsi="Times New Roman" w:cs="Times New Roman"/>
          <w:b/>
          <w:bCs/>
          <w:u w:val="single"/>
        </w:rPr>
      </w:pPr>
    </w:p>
    <w:p w14:paraId="400C1210" w14:textId="332603CE" w:rsidR="00971690" w:rsidRDefault="00971690" w:rsidP="00971690">
      <w:pPr>
        <w:pStyle w:val="ListParagraph"/>
        <w:numPr>
          <w:ilvl w:val="1"/>
          <w:numId w:val="2"/>
        </w:numPr>
        <w:jc w:val="both"/>
        <w:rPr>
          <w:rFonts w:ascii="Times New Roman" w:hAnsi="Times New Roman" w:cs="Times New Roman"/>
        </w:rPr>
      </w:pPr>
      <w:r>
        <w:rPr>
          <w:rFonts w:ascii="Times New Roman" w:hAnsi="Times New Roman" w:cs="Times New Roman"/>
        </w:rPr>
        <w:t xml:space="preserve">Our Sin </w:t>
      </w:r>
      <w:r w:rsidR="00ED527C">
        <w:rPr>
          <w:rFonts w:ascii="Times New Roman" w:hAnsi="Times New Roman" w:cs="Times New Roman"/>
        </w:rPr>
        <w:t>____________________________________________________________________</w:t>
      </w:r>
    </w:p>
    <w:p w14:paraId="31D11FE2" w14:textId="24FA507E" w:rsidR="000A3A51" w:rsidRDefault="004B0E1A" w:rsidP="000A3A51">
      <w:pPr>
        <w:pStyle w:val="ListParagraph"/>
        <w:numPr>
          <w:ilvl w:val="2"/>
          <w:numId w:val="2"/>
        </w:numPr>
        <w:jc w:val="both"/>
        <w:rPr>
          <w:rFonts w:ascii="Times New Roman" w:hAnsi="Times New Roman" w:cs="Times New Roman"/>
        </w:rPr>
      </w:pPr>
      <w:r w:rsidRPr="004B0E1A">
        <w:rPr>
          <w:rFonts w:ascii="Times New Roman" w:hAnsi="Times New Roman" w:cs="Times New Roman"/>
          <w:u w:val="single"/>
        </w:rPr>
        <w:t>Rom. 3:23</w:t>
      </w:r>
      <w:r>
        <w:rPr>
          <w:rFonts w:ascii="Times New Roman" w:hAnsi="Times New Roman" w:cs="Times New Roman"/>
        </w:rPr>
        <w:t xml:space="preserve"> – “</w:t>
      </w:r>
      <w:r w:rsidRPr="004B0E1A">
        <w:rPr>
          <w:rFonts w:ascii="Times New Roman" w:hAnsi="Times New Roman" w:cs="Times New Roman"/>
        </w:rPr>
        <w:t>For all have sinned, and come short of the glory of God;</w:t>
      </w:r>
      <w:r>
        <w:rPr>
          <w:rFonts w:ascii="Times New Roman" w:hAnsi="Times New Roman" w:cs="Times New Roman"/>
        </w:rPr>
        <w:t>”</w:t>
      </w:r>
    </w:p>
    <w:p w14:paraId="3F4FCAF0" w14:textId="769FAC19" w:rsidR="00807C5D" w:rsidRDefault="00807C5D" w:rsidP="000A3A51">
      <w:pPr>
        <w:pStyle w:val="ListParagraph"/>
        <w:numPr>
          <w:ilvl w:val="2"/>
          <w:numId w:val="2"/>
        </w:numPr>
        <w:jc w:val="both"/>
        <w:rPr>
          <w:rFonts w:ascii="Times New Roman" w:hAnsi="Times New Roman" w:cs="Times New Roman"/>
        </w:rPr>
      </w:pPr>
      <w:r w:rsidRPr="00807C5D">
        <w:rPr>
          <w:rFonts w:ascii="Times New Roman" w:hAnsi="Times New Roman" w:cs="Times New Roman"/>
          <w:u w:val="single"/>
        </w:rPr>
        <w:t>Rom. 6:23</w:t>
      </w:r>
      <w:r>
        <w:rPr>
          <w:rFonts w:ascii="Times New Roman" w:hAnsi="Times New Roman" w:cs="Times New Roman"/>
        </w:rPr>
        <w:t xml:space="preserve"> – “</w:t>
      </w:r>
      <w:r w:rsidRPr="00807C5D">
        <w:rPr>
          <w:rFonts w:ascii="Times New Roman" w:hAnsi="Times New Roman" w:cs="Times New Roman"/>
        </w:rPr>
        <w:t>For the wages of sin is death</w:t>
      </w:r>
      <w:r w:rsidR="003B502C">
        <w:rPr>
          <w:rFonts w:ascii="Times New Roman" w:hAnsi="Times New Roman" w:cs="Times New Roman"/>
        </w:rPr>
        <w:t>………</w:t>
      </w:r>
      <w:r w:rsidRPr="00807C5D">
        <w:rPr>
          <w:rFonts w:ascii="Times New Roman" w:hAnsi="Times New Roman" w:cs="Times New Roman"/>
        </w:rPr>
        <w:t>.</w:t>
      </w:r>
      <w:r>
        <w:rPr>
          <w:rFonts w:ascii="Times New Roman" w:hAnsi="Times New Roman" w:cs="Times New Roman"/>
        </w:rPr>
        <w:t>”</w:t>
      </w:r>
    </w:p>
    <w:p w14:paraId="576623F5" w14:textId="27E439FB" w:rsidR="00823AF1" w:rsidRDefault="00823AF1" w:rsidP="000A3A51">
      <w:pPr>
        <w:pStyle w:val="ListParagraph"/>
        <w:numPr>
          <w:ilvl w:val="2"/>
          <w:numId w:val="2"/>
        </w:numPr>
        <w:jc w:val="both"/>
        <w:rPr>
          <w:rFonts w:ascii="Times New Roman" w:hAnsi="Times New Roman" w:cs="Times New Roman"/>
        </w:rPr>
      </w:pPr>
      <w:r w:rsidRPr="00823AF1">
        <w:rPr>
          <w:rFonts w:ascii="Times New Roman" w:hAnsi="Times New Roman" w:cs="Times New Roman"/>
          <w:u w:val="single"/>
        </w:rPr>
        <w:t>Eph. 2:1</w:t>
      </w:r>
      <w:r>
        <w:rPr>
          <w:rFonts w:ascii="Times New Roman" w:hAnsi="Times New Roman" w:cs="Times New Roman"/>
        </w:rPr>
        <w:t xml:space="preserve"> – “</w:t>
      </w:r>
      <w:r w:rsidRPr="00823AF1">
        <w:rPr>
          <w:rFonts w:ascii="Times New Roman" w:hAnsi="Times New Roman" w:cs="Times New Roman"/>
        </w:rPr>
        <w:t>And you hath he quickened, who were dead in trespasses and sins:</w:t>
      </w:r>
      <w:r>
        <w:rPr>
          <w:rFonts w:ascii="Times New Roman" w:hAnsi="Times New Roman" w:cs="Times New Roman"/>
        </w:rPr>
        <w:t>”</w:t>
      </w:r>
    </w:p>
    <w:p w14:paraId="09AA1D18" w14:textId="27061CEE" w:rsidR="007147A3" w:rsidRDefault="007147A3" w:rsidP="000A3A51">
      <w:pPr>
        <w:pStyle w:val="ListParagraph"/>
        <w:numPr>
          <w:ilvl w:val="2"/>
          <w:numId w:val="2"/>
        </w:numPr>
        <w:jc w:val="both"/>
        <w:rPr>
          <w:rFonts w:ascii="Times New Roman" w:hAnsi="Times New Roman" w:cs="Times New Roman"/>
        </w:rPr>
      </w:pPr>
      <w:r w:rsidRPr="007147A3">
        <w:rPr>
          <w:rFonts w:ascii="Times New Roman" w:hAnsi="Times New Roman" w:cs="Times New Roman"/>
          <w:u w:val="single"/>
        </w:rPr>
        <w:t>Col. 1:21</w:t>
      </w:r>
      <w:r>
        <w:rPr>
          <w:rFonts w:ascii="Times New Roman" w:hAnsi="Times New Roman" w:cs="Times New Roman"/>
        </w:rPr>
        <w:t xml:space="preserve"> – “</w:t>
      </w:r>
      <w:r w:rsidRPr="007147A3">
        <w:rPr>
          <w:rFonts w:ascii="Times New Roman" w:hAnsi="Times New Roman" w:cs="Times New Roman"/>
        </w:rPr>
        <w:t>And you, that were sometime alienated and enemies in your mind by wicked works, yet now hath he reconciled</w:t>
      </w:r>
      <w:r>
        <w:rPr>
          <w:rFonts w:ascii="Times New Roman" w:hAnsi="Times New Roman" w:cs="Times New Roman"/>
        </w:rPr>
        <w:t>”</w:t>
      </w:r>
    </w:p>
    <w:p w14:paraId="6D84B039" w14:textId="77777777" w:rsidR="00ED527C" w:rsidRDefault="00ED527C" w:rsidP="00ED527C">
      <w:pPr>
        <w:pStyle w:val="ListParagraph"/>
        <w:ind w:left="1800"/>
        <w:jc w:val="both"/>
        <w:rPr>
          <w:rFonts w:ascii="Times New Roman" w:hAnsi="Times New Roman" w:cs="Times New Roman"/>
        </w:rPr>
      </w:pPr>
    </w:p>
    <w:p w14:paraId="13E4EDC9" w14:textId="1CAFEF5B" w:rsidR="00971690" w:rsidRDefault="00971690" w:rsidP="00971690">
      <w:pPr>
        <w:pStyle w:val="ListParagraph"/>
        <w:numPr>
          <w:ilvl w:val="1"/>
          <w:numId w:val="2"/>
        </w:numPr>
        <w:jc w:val="both"/>
        <w:rPr>
          <w:rFonts w:ascii="Times New Roman" w:hAnsi="Times New Roman" w:cs="Times New Roman"/>
        </w:rPr>
      </w:pPr>
      <w:r>
        <w:rPr>
          <w:rFonts w:ascii="Times New Roman" w:hAnsi="Times New Roman" w:cs="Times New Roman"/>
        </w:rPr>
        <w:t xml:space="preserve">We must be </w:t>
      </w:r>
      <w:r w:rsidR="00ED527C">
        <w:rPr>
          <w:rFonts w:ascii="Times New Roman" w:hAnsi="Times New Roman" w:cs="Times New Roman"/>
        </w:rPr>
        <w:t>_________________________________________________________________</w:t>
      </w:r>
    </w:p>
    <w:p w14:paraId="265F7AC1" w14:textId="7640E0C2" w:rsidR="007F6C50" w:rsidRDefault="0039209B" w:rsidP="007F6C50">
      <w:pPr>
        <w:pStyle w:val="ListParagraph"/>
        <w:numPr>
          <w:ilvl w:val="2"/>
          <w:numId w:val="2"/>
        </w:numPr>
        <w:jc w:val="both"/>
        <w:rPr>
          <w:rFonts w:ascii="Times New Roman" w:hAnsi="Times New Roman" w:cs="Times New Roman"/>
        </w:rPr>
      </w:pPr>
      <w:r w:rsidRPr="0039209B">
        <w:rPr>
          <w:rFonts w:ascii="Times New Roman" w:hAnsi="Times New Roman" w:cs="Times New Roman"/>
          <w:u w:val="single"/>
        </w:rPr>
        <w:t>Vs. 13</w:t>
      </w:r>
      <w:r>
        <w:rPr>
          <w:rFonts w:ascii="Times New Roman" w:hAnsi="Times New Roman" w:cs="Times New Roman"/>
        </w:rPr>
        <w:t xml:space="preserve"> – “</w:t>
      </w:r>
      <w:r w:rsidRPr="0039209B">
        <w:rPr>
          <w:rFonts w:ascii="Times New Roman" w:hAnsi="Times New Roman" w:cs="Times New Roman"/>
        </w:rPr>
        <w:t>Which were born, not of blood, nor of the will of the flesh, nor of the will of man, but of God.</w:t>
      </w:r>
      <w:r>
        <w:rPr>
          <w:rFonts w:ascii="Times New Roman" w:hAnsi="Times New Roman" w:cs="Times New Roman"/>
        </w:rPr>
        <w:t>”</w:t>
      </w:r>
    </w:p>
    <w:p w14:paraId="61861B09" w14:textId="50759FC1" w:rsidR="004C64A1" w:rsidRDefault="004C64A1" w:rsidP="007F6C50">
      <w:pPr>
        <w:pStyle w:val="ListParagraph"/>
        <w:numPr>
          <w:ilvl w:val="2"/>
          <w:numId w:val="2"/>
        </w:numPr>
        <w:jc w:val="both"/>
        <w:rPr>
          <w:rFonts w:ascii="Times New Roman" w:hAnsi="Times New Roman" w:cs="Times New Roman"/>
        </w:rPr>
      </w:pPr>
      <w:r w:rsidRPr="004C64A1">
        <w:rPr>
          <w:rFonts w:ascii="Times New Roman" w:hAnsi="Times New Roman" w:cs="Times New Roman"/>
          <w:u w:val="single"/>
        </w:rPr>
        <w:t>John 3:3</w:t>
      </w:r>
      <w:r>
        <w:rPr>
          <w:rFonts w:ascii="Times New Roman" w:hAnsi="Times New Roman" w:cs="Times New Roman"/>
        </w:rPr>
        <w:t xml:space="preserve"> – “</w:t>
      </w:r>
      <w:r w:rsidRPr="004C64A1">
        <w:rPr>
          <w:rFonts w:ascii="Times New Roman" w:hAnsi="Times New Roman" w:cs="Times New Roman"/>
        </w:rPr>
        <w:t>Jesus answered and said unto him, Verily, verily, I say unto thee, Except a man be born again, he cannot see the kingdom of God.</w:t>
      </w:r>
      <w:r>
        <w:rPr>
          <w:rFonts w:ascii="Times New Roman" w:hAnsi="Times New Roman" w:cs="Times New Roman"/>
        </w:rPr>
        <w:t>”</w:t>
      </w:r>
    </w:p>
    <w:p w14:paraId="32DD2A07" w14:textId="77777777" w:rsidR="00F56CB9" w:rsidRDefault="00F56CB9" w:rsidP="00F56CB9">
      <w:pPr>
        <w:pStyle w:val="ListParagraph"/>
        <w:ind w:left="1800"/>
        <w:jc w:val="both"/>
        <w:rPr>
          <w:rFonts w:ascii="Times New Roman" w:hAnsi="Times New Roman" w:cs="Times New Roman"/>
        </w:rPr>
      </w:pPr>
    </w:p>
    <w:p w14:paraId="0C1FE476" w14:textId="13FEC95A" w:rsidR="000A3A51" w:rsidRDefault="0070119B" w:rsidP="00971690">
      <w:pPr>
        <w:pStyle w:val="ListParagraph"/>
        <w:numPr>
          <w:ilvl w:val="1"/>
          <w:numId w:val="2"/>
        </w:numPr>
        <w:jc w:val="both"/>
        <w:rPr>
          <w:rFonts w:ascii="Times New Roman" w:hAnsi="Times New Roman" w:cs="Times New Roman"/>
        </w:rPr>
      </w:pPr>
      <w:r>
        <w:rPr>
          <w:rFonts w:ascii="Times New Roman" w:hAnsi="Times New Roman" w:cs="Times New Roman"/>
        </w:rPr>
        <w:t xml:space="preserve">Salvation is </w:t>
      </w:r>
      <w:r w:rsidR="00F56CB9">
        <w:rPr>
          <w:rFonts w:ascii="Times New Roman" w:hAnsi="Times New Roman" w:cs="Times New Roman"/>
        </w:rPr>
        <w:t>_________________________________________________________________</w:t>
      </w:r>
    </w:p>
    <w:p w14:paraId="7814CC66" w14:textId="77777777" w:rsidR="00BF4DB0" w:rsidRPr="002B0DD2" w:rsidRDefault="00BF4DB0" w:rsidP="00BF4DB0">
      <w:pPr>
        <w:pStyle w:val="ListParagraph"/>
        <w:numPr>
          <w:ilvl w:val="2"/>
          <w:numId w:val="2"/>
        </w:numPr>
        <w:jc w:val="both"/>
        <w:rPr>
          <w:rFonts w:ascii="Times New Roman" w:hAnsi="Times New Roman" w:cs="Times New Roman"/>
        </w:rPr>
      </w:pPr>
      <w:r w:rsidRPr="00D45838">
        <w:rPr>
          <w:rFonts w:ascii="Times New Roman" w:hAnsi="Times New Roman" w:cs="Times New Roman"/>
          <w:u w:val="single"/>
        </w:rPr>
        <w:t>Vs. 12</w:t>
      </w:r>
      <w:r>
        <w:rPr>
          <w:rFonts w:ascii="Times New Roman" w:hAnsi="Times New Roman" w:cs="Times New Roman"/>
        </w:rPr>
        <w:t xml:space="preserve"> – “</w:t>
      </w:r>
      <w:r w:rsidRPr="00EA450F">
        <w:rPr>
          <w:rFonts w:ascii="Times New Roman" w:hAnsi="Times New Roman" w:cs="Times New Roman"/>
        </w:rPr>
        <w:t xml:space="preserve">But as many as received him, to them gave </w:t>
      </w:r>
      <w:proofErr w:type="spellStart"/>
      <w:r w:rsidRPr="00EA450F">
        <w:rPr>
          <w:rFonts w:ascii="Times New Roman" w:hAnsi="Times New Roman" w:cs="Times New Roman"/>
        </w:rPr>
        <w:t>he</w:t>
      </w:r>
      <w:proofErr w:type="spellEnd"/>
      <w:r w:rsidRPr="00EA450F">
        <w:rPr>
          <w:rFonts w:ascii="Times New Roman" w:hAnsi="Times New Roman" w:cs="Times New Roman"/>
        </w:rPr>
        <w:t xml:space="preserve"> power to become the sons of God, even to them that believe on his name:</w:t>
      </w:r>
      <w:r>
        <w:rPr>
          <w:rFonts w:ascii="Times New Roman" w:hAnsi="Times New Roman" w:cs="Times New Roman"/>
        </w:rPr>
        <w:t>”</w:t>
      </w:r>
    </w:p>
    <w:p w14:paraId="204788AB" w14:textId="579EC340" w:rsidR="00BF4DB0" w:rsidRDefault="0005530A" w:rsidP="00735CAD">
      <w:pPr>
        <w:pStyle w:val="ListParagraph"/>
        <w:numPr>
          <w:ilvl w:val="2"/>
          <w:numId w:val="2"/>
        </w:numPr>
        <w:jc w:val="both"/>
        <w:rPr>
          <w:rFonts w:ascii="Times New Roman" w:hAnsi="Times New Roman" w:cs="Times New Roman"/>
        </w:rPr>
      </w:pPr>
      <w:r w:rsidRPr="0005530A">
        <w:rPr>
          <w:rFonts w:ascii="Times New Roman" w:hAnsi="Times New Roman" w:cs="Times New Roman"/>
          <w:u w:val="single"/>
        </w:rPr>
        <w:t>Eph. 2:8-9</w:t>
      </w:r>
      <w:r>
        <w:rPr>
          <w:rFonts w:ascii="Times New Roman" w:hAnsi="Times New Roman" w:cs="Times New Roman"/>
        </w:rPr>
        <w:t xml:space="preserve"> – “</w:t>
      </w:r>
      <w:r w:rsidR="000C01E7" w:rsidRPr="000C01E7">
        <w:rPr>
          <w:rFonts w:ascii="Times New Roman" w:hAnsi="Times New Roman" w:cs="Times New Roman"/>
        </w:rPr>
        <w:t>For by grace are ye saved through faith; and that not of yourselves: it is the gift of God:</w:t>
      </w:r>
      <w:r w:rsidR="000C01E7">
        <w:rPr>
          <w:rFonts w:ascii="Times New Roman" w:hAnsi="Times New Roman" w:cs="Times New Roman"/>
        </w:rPr>
        <w:t xml:space="preserve">  </w:t>
      </w:r>
      <w:r w:rsidR="000C01E7" w:rsidRPr="000C01E7">
        <w:rPr>
          <w:rFonts w:ascii="Times New Roman" w:hAnsi="Times New Roman" w:cs="Times New Roman"/>
        </w:rPr>
        <w:t>Not of works, lest any man should boast.</w:t>
      </w:r>
      <w:r w:rsidR="000C01E7">
        <w:rPr>
          <w:rFonts w:ascii="Times New Roman" w:hAnsi="Times New Roman" w:cs="Times New Roman"/>
        </w:rPr>
        <w:t>”</w:t>
      </w:r>
    </w:p>
    <w:p w14:paraId="0E037204" w14:textId="77777777" w:rsidR="00396B74" w:rsidRDefault="00396B74" w:rsidP="00396B74">
      <w:pPr>
        <w:pStyle w:val="ListParagraph"/>
        <w:ind w:left="1800"/>
        <w:jc w:val="both"/>
        <w:rPr>
          <w:rFonts w:ascii="Times New Roman" w:hAnsi="Times New Roman" w:cs="Times New Roman"/>
        </w:rPr>
      </w:pPr>
    </w:p>
    <w:p w14:paraId="1FD6B0CD" w14:textId="77777777" w:rsidR="00934D43" w:rsidRPr="004F1DBC" w:rsidRDefault="00934D43" w:rsidP="00934D43">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0A497DF8" w14:textId="77777777" w:rsidR="00934D43" w:rsidRPr="004F1DBC" w:rsidRDefault="00934D43" w:rsidP="00934D43">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4072503C" w14:textId="77777777" w:rsidR="00934D43" w:rsidRPr="004F1DBC" w:rsidRDefault="00934D43" w:rsidP="00934D43">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7C7CF006" w14:textId="77777777" w:rsidR="00934D43" w:rsidRPr="004F1DBC" w:rsidRDefault="00934D43" w:rsidP="00934D43">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054E170B" w14:textId="08DF8860" w:rsidR="00934D43" w:rsidRPr="00934D43" w:rsidRDefault="00934D43" w:rsidP="00934D43">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934D43" w:rsidRPr="00934D43" w:rsidSect="006907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7E8"/>
    <w:multiLevelType w:val="hybridMultilevel"/>
    <w:tmpl w:val="40CA068C"/>
    <w:lvl w:ilvl="0" w:tplc="48348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87A66"/>
    <w:multiLevelType w:val="hybridMultilevel"/>
    <w:tmpl w:val="40CA068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9821763">
    <w:abstractNumId w:val="0"/>
  </w:num>
  <w:num w:numId="2" w16cid:durableId="166909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33"/>
    <w:rsid w:val="00014EFB"/>
    <w:rsid w:val="0005530A"/>
    <w:rsid w:val="000A3A51"/>
    <w:rsid w:val="000C01E7"/>
    <w:rsid w:val="000F13BC"/>
    <w:rsid w:val="0010667E"/>
    <w:rsid w:val="00126720"/>
    <w:rsid w:val="00145003"/>
    <w:rsid w:val="00205FC9"/>
    <w:rsid w:val="00254EF8"/>
    <w:rsid w:val="00270B86"/>
    <w:rsid w:val="0028526F"/>
    <w:rsid w:val="002B0DD2"/>
    <w:rsid w:val="002F32AE"/>
    <w:rsid w:val="00357EE1"/>
    <w:rsid w:val="003645D8"/>
    <w:rsid w:val="0039209B"/>
    <w:rsid w:val="003949F5"/>
    <w:rsid w:val="00396B74"/>
    <w:rsid w:val="003B3AA5"/>
    <w:rsid w:val="003B502C"/>
    <w:rsid w:val="003C5112"/>
    <w:rsid w:val="0042168F"/>
    <w:rsid w:val="004B0E1A"/>
    <w:rsid w:val="004C64A1"/>
    <w:rsid w:val="00520D02"/>
    <w:rsid w:val="0057189F"/>
    <w:rsid w:val="005F6558"/>
    <w:rsid w:val="00690733"/>
    <w:rsid w:val="006D2318"/>
    <w:rsid w:val="0070119B"/>
    <w:rsid w:val="007147A3"/>
    <w:rsid w:val="00714BFE"/>
    <w:rsid w:val="00735CAD"/>
    <w:rsid w:val="007A2B43"/>
    <w:rsid w:val="007F5D99"/>
    <w:rsid w:val="007F6C50"/>
    <w:rsid w:val="00807C5D"/>
    <w:rsid w:val="00823AF1"/>
    <w:rsid w:val="00826BB1"/>
    <w:rsid w:val="008402BD"/>
    <w:rsid w:val="00874BB1"/>
    <w:rsid w:val="00901043"/>
    <w:rsid w:val="00912006"/>
    <w:rsid w:val="0091313E"/>
    <w:rsid w:val="00921D42"/>
    <w:rsid w:val="009237A1"/>
    <w:rsid w:val="00934D43"/>
    <w:rsid w:val="00967771"/>
    <w:rsid w:val="00971690"/>
    <w:rsid w:val="00A83B5E"/>
    <w:rsid w:val="00AC5C23"/>
    <w:rsid w:val="00AF36F2"/>
    <w:rsid w:val="00BF4DB0"/>
    <w:rsid w:val="00C7421F"/>
    <w:rsid w:val="00CB7E3D"/>
    <w:rsid w:val="00D30B30"/>
    <w:rsid w:val="00D45838"/>
    <w:rsid w:val="00D65C1E"/>
    <w:rsid w:val="00D93AE5"/>
    <w:rsid w:val="00DD7973"/>
    <w:rsid w:val="00DF2F2E"/>
    <w:rsid w:val="00E8664F"/>
    <w:rsid w:val="00EA450F"/>
    <w:rsid w:val="00EB0E98"/>
    <w:rsid w:val="00ED527C"/>
    <w:rsid w:val="00EF17BB"/>
    <w:rsid w:val="00F10BE1"/>
    <w:rsid w:val="00F56CB9"/>
    <w:rsid w:val="00FE056C"/>
    <w:rsid w:val="00FE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856515"/>
  <w15:chartTrackingRefBased/>
  <w15:docId w15:val="{9C32B01C-AD31-4E43-87CB-A42ED5DE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33"/>
    <w:rPr>
      <w:rFonts w:eastAsiaTheme="majorEastAsia" w:cstheme="majorBidi"/>
      <w:color w:val="272727" w:themeColor="text1" w:themeTint="D8"/>
    </w:rPr>
  </w:style>
  <w:style w:type="paragraph" w:styleId="Title">
    <w:name w:val="Title"/>
    <w:basedOn w:val="Normal"/>
    <w:next w:val="Normal"/>
    <w:link w:val="TitleChar"/>
    <w:uiPriority w:val="10"/>
    <w:qFormat/>
    <w:rsid w:val="00690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33"/>
    <w:pPr>
      <w:spacing w:before="160"/>
      <w:jc w:val="center"/>
    </w:pPr>
    <w:rPr>
      <w:i/>
      <w:iCs/>
      <w:color w:val="404040" w:themeColor="text1" w:themeTint="BF"/>
    </w:rPr>
  </w:style>
  <w:style w:type="character" w:customStyle="1" w:styleId="QuoteChar">
    <w:name w:val="Quote Char"/>
    <w:basedOn w:val="DefaultParagraphFont"/>
    <w:link w:val="Quote"/>
    <w:uiPriority w:val="29"/>
    <w:rsid w:val="00690733"/>
    <w:rPr>
      <w:i/>
      <w:iCs/>
      <w:color w:val="404040" w:themeColor="text1" w:themeTint="BF"/>
    </w:rPr>
  </w:style>
  <w:style w:type="paragraph" w:styleId="ListParagraph">
    <w:name w:val="List Paragraph"/>
    <w:basedOn w:val="Normal"/>
    <w:uiPriority w:val="34"/>
    <w:qFormat/>
    <w:rsid w:val="00690733"/>
    <w:pPr>
      <w:ind w:left="720"/>
      <w:contextualSpacing/>
    </w:pPr>
  </w:style>
  <w:style w:type="character" w:styleId="IntenseEmphasis">
    <w:name w:val="Intense Emphasis"/>
    <w:basedOn w:val="DefaultParagraphFont"/>
    <w:uiPriority w:val="21"/>
    <w:qFormat/>
    <w:rsid w:val="00690733"/>
    <w:rPr>
      <w:i/>
      <w:iCs/>
      <w:color w:val="0F4761" w:themeColor="accent1" w:themeShade="BF"/>
    </w:rPr>
  </w:style>
  <w:style w:type="paragraph" w:styleId="IntenseQuote">
    <w:name w:val="Intense Quote"/>
    <w:basedOn w:val="Normal"/>
    <w:next w:val="Normal"/>
    <w:link w:val="IntenseQuoteChar"/>
    <w:uiPriority w:val="30"/>
    <w:qFormat/>
    <w:rsid w:val="00690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733"/>
    <w:rPr>
      <w:i/>
      <w:iCs/>
      <w:color w:val="0F4761" w:themeColor="accent1" w:themeShade="BF"/>
    </w:rPr>
  </w:style>
  <w:style w:type="character" w:styleId="IntenseReference">
    <w:name w:val="Intense Reference"/>
    <w:basedOn w:val="DefaultParagraphFont"/>
    <w:uiPriority w:val="32"/>
    <w:qFormat/>
    <w:rsid w:val="00690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9</cp:revision>
  <dcterms:created xsi:type="dcterms:W3CDTF">2025-04-06T03:45:00Z</dcterms:created>
  <dcterms:modified xsi:type="dcterms:W3CDTF">2025-04-06T03:52:00Z</dcterms:modified>
</cp:coreProperties>
</file>