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4F02D" w14:textId="667E7108" w:rsidR="00357EE1" w:rsidRPr="00613F6F" w:rsidRDefault="006333FC" w:rsidP="00357E27">
      <w:pPr>
        <w:jc w:val="center"/>
        <w:rPr>
          <w:rFonts w:ascii="Times New Roman" w:hAnsi="Times New Roman" w:cs="Times New Roman"/>
          <w:b/>
          <w:bCs/>
          <w:sz w:val="80"/>
          <w:szCs w:val="80"/>
        </w:rPr>
      </w:pPr>
      <w:r w:rsidRPr="00613F6F">
        <w:rPr>
          <w:rFonts w:ascii="Times New Roman" w:hAnsi="Times New Roman" w:cs="Times New Roman"/>
          <w:b/>
          <w:bCs/>
          <w:noProof/>
          <w:sz w:val="80"/>
          <w:szCs w:val="80"/>
        </w:rPr>
        <w:drawing>
          <wp:anchor distT="0" distB="0" distL="114300" distR="114300" simplePos="0" relativeHeight="251658240" behindDoc="0" locked="0" layoutInCell="1" allowOverlap="1" wp14:anchorId="164FF193" wp14:editId="353F8ADE">
            <wp:simplePos x="0" y="0"/>
            <wp:positionH relativeFrom="margin">
              <wp:align>left</wp:align>
            </wp:positionH>
            <wp:positionV relativeFrom="paragraph">
              <wp:posOffset>0</wp:posOffset>
            </wp:positionV>
            <wp:extent cx="1816735" cy="1316990"/>
            <wp:effectExtent l="0" t="0" r="0" b="0"/>
            <wp:wrapSquare wrapText="bothSides"/>
            <wp:docPr id="23504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357E27" w:rsidRPr="00613F6F">
        <w:rPr>
          <w:rFonts w:ascii="Times New Roman" w:hAnsi="Times New Roman" w:cs="Times New Roman"/>
          <w:b/>
          <w:bCs/>
          <w:sz w:val="80"/>
          <w:szCs w:val="80"/>
        </w:rPr>
        <w:t>Christ In You – Colossians 1:19-29</w:t>
      </w:r>
    </w:p>
    <w:p w14:paraId="636FB525" w14:textId="374D7C8E" w:rsidR="00357E27" w:rsidRDefault="00014141" w:rsidP="00357E27">
      <w:pPr>
        <w:rPr>
          <w:rFonts w:ascii="Times New Roman" w:hAnsi="Times New Roman" w:cs="Times New Roman"/>
        </w:rPr>
      </w:pPr>
      <w:r>
        <w:rPr>
          <w:rFonts w:ascii="Times New Roman" w:hAnsi="Times New Roman" w:cs="Times New Roman"/>
        </w:rPr>
        <w:t>Paul describes our position before knowing Christ, reminding us He has reconciled us</w:t>
      </w:r>
      <w:r w:rsidR="00A3605C">
        <w:rPr>
          <w:rFonts w:ascii="Times New Roman" w:hAnsi="Times New Roman" w:cs="Times New Roman"/>
        </w:rPr>
        <w:t xml:space="preserve"> to Himself.  </w:t>
      </w:r>
      <w:r w:rsidR="00661F9F">
        <w:rPr>
          <w:rFonts w:ascii="Times New Roman" w:hAnsi="Times New Roman" w:cs="Times New Roman"/>
        </w:rPr>
        <w:t>Paul points out he rejoices in sufferings, and then closes the chapter with discussing the dispensation of God and the Mystery of Christ In You!</w:t>
      </w:r>
    </w:p>
    <w:p w14:paraId="535D11EC" w14:textId="77777777" w:rsidR="00613F6F" w:rsidRDefault="00613F6F" w:rsidP="00357E27">
      <w:pPr>
        <w:rPr>
          <w:rFonts w:ascii="Times New Roman" w:hAnsi="Times New Roman" w:cs="Times New Roman"/>
        </w:rPr>
      </w:pPr>
    </w:p>
    <w:p w14:paraId="31A3E526" w14:textId="19C5FC20" w:rsidR="00787856" w:rsidRPr="00613F6F" w:rsidRDefault="00613F6F" w:rsidP="00787856">
      <w:pPr>
        <w:pStyle w:val="ListParagraph"/>
        <w:numPr>
          <w:ilvl w:val="0"/>
          <w:numId w:val="2"/>
        </w:numPr>
        <w:rPr>
          <w:rFonts w:ascii="Times New Roman" w:hAnsi="Times New Roman" w:cs="Times New Roman"/>
          <w:u w:val="single"/>
        </w:rPr>
      </w:pPr>
      <w:r>
        <w:rPr>
          <w:rFonts w:ascii="Times New Roman" w:hAnsi="Times New Roman" w:cs="Times New Roman"/>
          <w:b/>
          <w:bCs/>
          <w:u w:val="single"/>
        </w:rPr>
        <w:t>_______________________________________________________________________________________</w:t>
      </w:r>
    </w:p>
    <w:p w14:paraId="75FE0805" w14:textId="77777777" w:rsidR="00613F6F" w:rsidRPr="0087294E" w:rsidRDefault="00613F6F" w:rsidP="00613F6F">
      <w:pPr>
        <w:pStyle w:val="ListParagraph"/>
        <w:ind w:left="360"/>
        <w:rPr>
          <w:rFonts w:ascii="Times New Roman" w:hAnsi="Times New Roman" w:cs="Times New Roman"/>
          <w:u w:val="single"/>
        </w:rPr>
      </w:pPr>
    </w:p>
    <w:p w14:paraId="332D4962" w14:textId="73DE445A" w:rsidR="0087294E" w:rsidRDefault="00027D3F" w:rsidP="0087294E">
      <w:pPr>
        <w:pStyle w:val="ListParagraph"/>
        <w:numPr>
          <w:ilvl w:val="1"/>
          <w:numId w:val="2"/>
        </w:numPr>
        <w:rPr>
          <w:rFonts w:ascii="Times New Roman" w:hAnsi="Times New Roman" w:cs="Times New Roman"/>
        </w:rPr>
      </w:pPr>
      <w:r>
        <w:rPr>
          <w:rFonts w:ascii="Times New Roman" w:hAnsi="Times New Roman" w:cs="Times New Roman"/>
        </w:rPr>
        <w:t xml:space="preserve">We were Alienated, </w:t>
      </w:r>
      <w:r w:rsidR="00613F6F">
        <w:rPr>
          <w:rFonts w:ascii="Times New Roman" w:hAnsi="Times New Roman" w:cs="Times New Roman"/>
        </w:rPr>
        <w:t>__________________________________________________________</w:t>
      </w:r>
    </w:p>
    <w:p w14:paraId="245ED3B1" w14:textId="776D6481" w:rsidR="002924E4" w:rsidRDefault="004E16BA" w:rsidP="002924E4">
      <w:pPr>
        <w:pStyle w:val="ListParagraph"/>
        <w:numPr>
          <w:ilvl w:val="2"/>
          <w:numId w:val="2"/>
        </w:numPr>
        <w:rPr>
          <w:rFonts w:ascii="Times New Roman" w:hAnsi="Times New Roman" w:cs="Times New Roman"/>
        </w:rPr>
      </w:pPr>
      <w:r w:rsidRPr="004E16BA">
        <w:rPr>
          <w:rFonts w:ascii="Times New Roman" w:hAnsi="Times New Roman" w:cs="Times New Roman"/>
          <w:u w:val="single"/>
        </w:rPr>
        <w:t>Vs. 20</w:t>
      </w:r>
      <w:r>
        <w:rPr>
          <w:rFonts w:ascii="Times New Roman" w:hAnsi="Times New Roman" w:cs="Times New Roman"/>
        </w:rPr>
        <w:t xml:space="preserve"> – “</w:t>
      </w:r>
      <w:r w:rsidRPr="004E16BA">
        <w:rPr>
          <w:rFonts w:ascii="Times New Roman" w:hAnsi="Times New Roman" w:cs="Times New Roman"/>
        </w:rPr>
        <w:t>And, having made peace through the blood of his cross, by him to reconcile all things unto himself; by him, I say, whether they be things in earth, or things in heaven.</w:t>
      </w:r>
      <w:r>
        <w:rPr>
          <w:rFonts w:ascii="Times New Roman" w:hAnsi="Times New Roman" w:cs="Times New Roman"/>
        </w:rPr>
        <w:t>”</w:t>
      </w:r>
    </w:p>
    <w:p w14:paraId="049DF16B" w14:textId="09C3910E" w:rsidR="00290D0D" w:rsidRDefault="00290D0D" w:rsidP="00290D0D">
      <w:pPr>
        <w:pStyle w:val="ListParagraph"/>
        <w:numPr>
          <w:ilvl w:val="2"/>
          <w:numId w:val="2"/>
        </w:numPr>
        <w:rPr>
          <w:rFonts w:ascii="Times New Roman" w:hAnsi="Times New Roman" w:cs="Times New Roman"/>
        </w:rPr>
      </w:pPr>
      <w:r w:rsidRPr="00C93292">
        <w:rPr>
          <w:rFonts w:ascii="Times New Roman" w:hAnsi="Times New Roman" w:cs="Times New Roman"/>
          <w:u w:val="single"/>
        </w:rPr>
        <w:t>Vs. 22</w:t>
      </w:r>
      <w:r>
        <w:rPr>
          <w:rFonts w:ascii="Times New Roman" w:hAnsi="Times New Roman" w:cs="Times New Roman"/>
        </w:rPr>
        <w:t xml:space="preserve"> – “….to present you holy and unblame</w:t>
      </w:r>
      <w:r w:rsidR="00C93292">
        <w:rPr>
          <w:rFonts w:ascii="Times New Roman" w:hAnsi="Times New Roman" w:cs="Times New Roman"/>
        </w:rPr>
        <w:t>able and unreproveable in his sight.”</w:t>
      </w:r>
    </w:p>
    <w:p w14:paraId="65C99C94" w14:textId="77777777" w:rsidR="00613F6F" w:rsidRDefault="00613F6F" w:rsidP="00613F6F">
      <w:pPr>
        <w:pStyle w:val="ListParagraph"/>
        <w:ind w:left="1800"/>
        <w:rPr>
          <w:rFonts w:ascii="Times New Roman" w:hAnsi="Times New Roman" w:cs="Times New Roman"/>
        </w:rPr>
      </w:pPr>
    </w:p>
    <w:p w14:paraId="3CCD4249" w14:textId="3250F5BD" w:rsidR="00027D3F" w:rsidRDefault="002924E4" w:rsidP="0087294E">
      <w:pPr>
        <w:pStyle w:val="ListParagraph"/>
        <w:numPr>
          <w:ilvl w:val="1"/>
          <w:numId w:val="2"/>
        </w:numPr>
        <w:rPr>
          <w:rFonts w:ascii="Times New Roman" w:hAnsi="Times New Roman" w:cs="Times New Roman"/>
        </w:rPr>
      </w:pPr>
      <w:r>
        <w:rPr>
          <w:rFonts w:ascii="Times New Roman" w:hAnsi="Times New Roman" w:cs="Times New Roman"/>
        </w:rPr>
        <w:t xml:space="preserve">Made Peace </w:t>
      </w:r>
      <w:r w:rsidR="00613F6F">
        <w:rPr>
          <w:rFonts w:ascii="Times New Roman" w:hAnsi="Times New Roman" w:cs="Times New Roman"/>
        </w:rPr>
        <w:t>_________________________________________________________________</w:t>
      </w:r>
    </w:p>
    <w:p w14:paraId="56E39C90" w14:textId="7C50F596" w:rsidR="009E28A0" w:rsidRDefault="004E16BA" w:rsidP="009E28A0">
      <w:pPr>
        <w:pStyle w:val="ListParagraph"/>
        <w:numPr>
          <w:ilvl w:val="2"/>
          <w:numId w:val="2"/>
        </w:numPr>
        <w:rPr>
          <w:rFonts w:ascii="Times New Roman" w:hAnsi="Times New Roman" w:cs="Times New Roman"/>
        </w:rPr>
      </w:pPr>
      <w:r w:rsidRPr="004E16BA">
        <w:rPr>
          <w:rFonts w:ascii="Times New Roman" w:hAnsi="Times New Roman" w:cs="Times New Roman"/>
          <w:u w:val="single"/>
        </w:rPr>
        <w:t>Vs 20</w:t>
      </w:r>
      <w:r>
        <w:rPr>
          <w:rFonts w:ascii="Times New Roman" w:hAnsi="Times New Roman" w:cs="Times New Roman"/>
        </w:rPr>
        <w:t xml:space="preserve"> – “….through the blood of his cross….”</w:t>
      </w:r>
    </w:p>
    <w:p w14:paraId="3A0F1263" w14:textId="1F6B8A8F" w:rsidR="00353269" w:rsidRDefault="00353269" w:rsidP="009E28A0">
      <w:pPr>
        <w:pStyle w:val="ListParagraph"/>
        <w:numPr>
          <w:ilvl w:val="2"/>
          <w:numId w:val="2"/>
        </w:numPr>
        <w:rPr>
          <w:rFonts w:ascii="Times New Roman" w:hAnsi="Times New Roman" w:cs="Times New Roman"/>
        </w:rPr>
      </w:pPr>
      <w:r w:rsidRPr="00353269">
        <w:rPr>
          <w:rFonts w:ascii="Times New Roman" w:hAnsi="Times New Roman" w:cs="Times New Roman"/>
          <w:u w:val="single"/>
        </w:rPr>
        <w:t>Vs. 22</w:t>
      </w:r>
      <w:r>
        <w:rPr>
          <w:rFonts w:ascii="Times New Roman" w:hAnsi="Times New Roman" w:cs="Times New Roman"/>
        </w:rPr>
        <w:t xml:space="preserve"> – “</w:t>
      </w:r>
      <w:r w:rsidRPr="00353269">
        <w:rPr>
          <w:rFonts w:ascii="Times New Roman" w:hAnsi="Times New Roman" w:cs="Times New Roman"/>
        </w:rPr>
        <w:t>In the body of his flesh through death</w:t>
      </w:r>
      <w:r>
        <w:rPr>
          <w:rFonts w:ascii="Times New Roman" w:hAnsi="Times New Roman" w:cs="Times New Roman"/>
        </w:rPr>
        <w:t>…..”</w:t>
      </w:r>
    </w:p>
    <w:p w14:paraId="536553EF" w14:textId="77777777" w:rsidR="00FC09D1" w:rsidRDefault="00FC09D1" w:rsidP="00FC09D1">
      <w:pPr>
        <w:pStyle w:val="ListParagraph"/>
        <w:numPr>
          <w:ilvl w:val="2"/>
          <w:numId w:val="2"/>
        </w:numPr>
        <w:rPr>
          <w:rFonts w:ascii="Times New Roman" w:hAnsi="Times New Roman" w:cs="Times New Roman"/>
        </w:rPr>
      </w:pPr>
      <w:r w:rsidRPr="00FC09D1">
        <w:rPr>
          <w:rFonts w:ascii="Times New Roman" w:hAnsi="Times New Roman" w:cs="Times New Roman"/>
          <w:u w:val="single"/>
        </w:rPr>
        <w:t>Vs. 14</w:t>
      </w:r>
      <w:r w:rsidRPr="00FC09D1">
        <w:rPr>
          <w:rFonts w:ascii="Times New Roman" w:hAnsi="Times New Roman" w:cs="Times New Roman"/>
        </w:rPr>
        <w:t xml:space="preserve"> – “In whom we have redemption through his blood, even the forgiveness of sins:”</w:t>
      </w:r>
    </w:p>
    <w:p w14:paraId="35E1490D" w14:textId="31D826B9" w:rsidR="00FC09D1" w:rsidRDefault="00CC59B7" w:rsidP="00613F6F">
      <w:pPr>
        <w:pStyle w:val="ListParagraph"/>
        <w:numPr>
          <w:ilvl w:val="3"/>
          <w:numId w:val="2"/>
        </w:numPr>
        <w:rPr>
          <w:rFonts w:ascii="Times New Roman" w:hAnsi="Times New Roman" w:cs="Times New Roman"/>
        </w:rPr>
      </w:pPr>
      <w:r w:rsidRPr="00CC59B7">
        <w:rPr>
          <w:rFonts w:ascii="Times New Roman" w:hAnsi="Times New Roman" w:cs="Times New Roman"/>
          <w:u w:val="single"/>
        </w:rPr>
        <w:t>Heb. 9:22</w:t>
      </w:r>
      <w:r>
        <w:rPr>
          <w:rFonts w:ascii="Times New Roman" w:hAnsi="Times New Roman" w:cs="Times New Roman"/>
        </w:rPr>
        <w:t xml:space="preserve"> – “</w:t>
      </w:r>
      <w:r w:rsidRPr="00CC59B7">
        <w:rPr>
          <w:rFonts w:ascii="Times New Roman" w:hAnsi="Times New Roman" w:cs="Times New Roman"/>
        </w:rPr>
        <w:t>And almost all things are by the law purged with blood; and without shedding of blood is no remission.</w:t>
      </w:r>
      <w:r>
        <w:rPr>
          <w:rFonts w:ascii="Times New Roman" w:hAnsi="Times New Roman" w:cs="Times New Roman"/>
        </w:rPr>
        <w:t>”</w:t>
      </w:r>
    </w:p>
    <w:p w14:paraId="1DA9842C" w14:textId="01A12EDB" w:rsidR="00182684" w:rsidRDefault="00182684" w:rsidP="00182684">
      <w:pPr>
        <w:pStyle w:val="ListParagraph"/>
        <w:numPr>
          <w:ilvl w:val="2"/>
          <w:numId w:val="2"/>
        </w:numPr>
        <w:rPr>
          <w:rFonts w:ascii="Times New Roman" w:hAnsi="Times New Roman" w:cs="Times New Roman"/>
        </w:rPr>
      </w:pPr>
      <w:r>
        <w:rPr>
          <w:rFonts w:ascii="Times New Roman" w:hAnsi="Times New Roman" w:cs="Times New Roman"/>
          <w:u w:val="single"/>
        </w:rPr>
        <w:t>1 Peter 1:18-19</w:t>
      </w:r>
      <w:r>
        <w:rPr>
          <w:rFonts w:ascii="Times New Roman" w:hAnsi="Times New Roman" w:cs="Times New Roman"/>
        </w:rPr>
        <w:t xml:space="preserve"> – “</w:t>
      </w:r>
      <w:r w:rsidR="00FE335E" w:rsidRPr="00FE335E">
        <w:rPr>
          <w:rFonts w:ascii="Times New Roman" w:hAnsi="Times New Roman" w:cs="Times New Roman"/>
        </w:rPr>
        <w:t>Forasmuch as ye know that ye were not redeemed with corruptible things, as silver and gold, from your vain conversation received by tradition from your fathers;</w:t>
      </w:r>
      <w:r w:rsidR="00FE335E">
        <w:rPr>
          <w:rFonts w:ascii="Times New Roman" w:hAnsi="Times New Roman" w:cs="Times New Roman"/>
        </w:rPr>
        <w:t xml:space="preserve"> </w:t>
      </w:r>
      <w:r w:rsidR="00FE335E" w:rsidRPr="00FE335E">
        <w:rPr>
          <w:rFonts w:ascii="Times New Roman" w:hAnsi="Times New Roman" w:cs="Times New Roman"/>
        </w:rPr>
        <w:t>But with the precious blood of Christ, as of a lamb without blemish and without spot:</w:t>
      </w:r>
      <w:r w:rsidR="00FE335E">
        <w:rPr>
          <w:rFonts w:ascii="Times New Roman" w:hAnsi="Times New Roman" w:cs="Times New Roman"/>
        </w:rPr>
        <w:t>”</w:t>
      </w:r>
    </w:p>
    <w:p w14:paraId="67769DA4" w14:textId="5A0EC837" w:rsidR="00E457D7" w:rsidRDefault="00E457D7" w:rsidP="00182684">
      <w:pPr>
        <w:pStyle w:val="ListParagraph"/>
        <w:numPr>
          <w:ilvl w:val="2"/>
          <w:numId w:val="2"/>
        </w:numPr>
        <w:rPr>
          <w:rFonts w:ascii="Times New Roman" w:hAnsi="Times New Roman" w:cs="Times New Roman"/>
        </w:rPr>
      </w:pPr>
      <w:r w:rsidRPr="00E457D7">
        <w:rPr>
          <w:rFonts w:ascii="Times New Roman" w:hAnsi="Times New Roman" w:cs="Times New Roman"/>
          <w:u w:val="single"/>
        </w:rPr>
        <w:t>Heb. 9:12</w:t>
      </w:r>
      <w:r>
        <w:rPr>
          <w:rFonts w:ascii="Times New Roman" w:hAnsi="Times New Roman" w:cs="Times New Roman"/>
        </w:rPr>
        <w:t xml:space="preserve"> – “</w:t>
      </w:r>
      <w:r w:rsidRPr="00E457D7">
        <w:rPr>
          <w:rFonts w:ascii="Times New Roman" w:hAnsi="Times New Roman" w:cs="Times New Roman"/>
        </w:rPr>
        <w:t>Neither by the blood of goats and calves, but by his own blood he entered in once into the holy place, having obtained eternal redemption for us.</w:t>
      </w:r>
      <w:r>
        <w:rPr>
          <w:rFonts w:ascii="Times New Roman" w:hAnsi="Times New Roman" w:cs="Times New Roman"/>
        </w:rPr>
        <w:t>”</w:t>
      </w:r>
    </w:p>
    <w:p w14:paraId="476DB27E" w14:textId="77777777" w:rsidR="00613F6F" w:rsidRDefault="00613F6F" w:rsidP="00613F6F">
      <w:pPr>
        <w:pStyle w:val="ListParagraph"/>
        <w:ind w:left="1800"/>
        <w:rPr>
          <w:rFonts w:ascii="Times New Roman" w:hAnsi="Times New Roman" w:cs="Times New Roman"/>
        </w:rPr>
      </w:pPr>
    </w:p>
    <w:p w14:paraId="172F6388" w14:textId="3BB4622E" w:rsidR="002924E4" w:rsidRDefault="009E28A0" w:rsidP="0087294E">
      <w:pPr>
        <w:pStyle w:val="ListParagraph"/>
        <w:numPr>
          <w:ilvl w:val="1"/>
          <w:numId w:val="2"/>
        </w:numPr>
        <w:rPr>
          <w:rFonts w:ascii="Times New Roman" w:hAnsi="Times New Roman" w:cs="Times New Roman"/>
        </w:rPr>
      </w:pPr>
      <w:r>
        <w:rPr>
          <w:rFonts w:ascii="Times New Roman" w:hAnsi="Times New Roman" w:cs="Times New Roman"/>
        </w:rPr>
        <w:t xml:space="preserve">We now have </w:t>
      </w:r>
      <w:r w:rsidR="00FC6F00">
        <w:rPr>
          <w:rFonts w:ascii="Times New Roman" w:hAnsi="Times New Roman" w:cs="Times New Roman"/>
        </w:rPr>
        <w:t>the</w:t>
      </w:r>
      <w:r>
        <w:rPr>
          <w:rFonts w:ascii="Times New Roman" w:hAnsi="Times New Roman" w:cs="Times New Roman"/>
        </w:rPr>
        <w:t xml:space="preserve"> </w:t>
      </w:r>
      <w:r w:rsidR="00613F6F">
        <w:rPr>
          <w:rFonts w:ascii="Times New Roman" w:hAnsi="Times New Roman" w:cs="Times New Roman"/>
        </w:rPr>
        <w:t>______________________________________________________________</w:t>
      </w:r>
    </w:p>
    <w:p w14:paraId="3B344B8C" w14:textId="72F619F4" w:rsidR="009E28A0" w:rsidRDefault="00E23DEC" w:rsidP="009E28A0">
      <w:pPr>
        <w:pStyle w:val="ListParagraph"/>
        <w:numPr>
          <w:ilvl w:val="2"/>
          <w:numId w:val="2"/>
        </w:numPr>
        <w:rPr>
          <w:rFonts w:ascii="Times New Roman" w:hAnsi="Times New Roman" w:cs="Times New Roman"/>
        </w:rPr>
      </w:pPr>
      <w:r w:rsidRPr="00E23DEC">
        <w:rPr>
          <w:rFonts w:ascii="Times New Roman" w:hAnsi="Times New Roman" w:cs="Times New Roman"/>
          <w:u w:val="single"/>
        </w:rPr>
        <w:t>Vs. 20</w:t>
      </w:r>
      <w:r>
        <w:rPr>
          <w:rFonts w:ascii="Times New Roman" w:hAnsi="Times New Roman" w:cs="Times New Roman"/>
        </w:rPr>
        <w:t xml:space="preserve"> – “….by him to reconcile all things unto himself…”</w:t>
      </w:r>
    </w:p>
    <w:p w14:paraId="6FD8DCD6" w14:textId="57A19866" w:rsidR="00E23DEC" w:rsidRDefault="00AD15C3" w:rsidP="009E28A0">
      <w:pPr>
        <w:pStyle w:val="ListParagraph"/>
        <w:numPr>
          <w:ilvl w:val="2"/>
          <w:numId w:val="2"/>
        </w:numPr>
        <w:rPr>
          <w:rFonts w:ascii="Times New Roman" w:hAnsi="Times New Roman" w:cs="Times New Roman"/>
        </w:rPr>
      </w:pPr>
      <w:r w:rsidRPr="00AD15C3">
        <w:rPr>
          <w:rFonts w:ascii="Times New Roman" w:hAnsi="Times New Roman" w:cs="Times New Roman"/>
          <w:u w:val="single"/>
        </w:rPr>
        <w:t>Vs. 21</w:t>
      </w:r>
      <w:r>
        <w:rPr>
          <w:rFonts w:ascii="Times New Roman" w:hAnsi="Times New Roman" w:cs="Times New Roman"/>
        </w:rPr>
        <w:t xml:space="preserve"> – “</w:t>
      </w:r>
      <w:r w:rsidRPr="00AD15C3">
        <w:rPr>
          <w:rFonts w:ascii="Times New Roman" w:hAnsi="Times New Roman" w:cs="Times New Roman"/>
        </w:rPr>
        <w:t>And you, that were sometime alienated and enemies in your mind by wicked works, yet now hath he reconciled</w:t>
      </w:r>
      <w:r>
        <w:rPr>
          <w:rFonts w:ascii="Times New Roman" w:hAnsi="Times New Roman" w:cs="Times New Roman"/>
        </w:rPr>
        <w:t>”</w:t>
      </w:r>
    </w:p>
    <w:p w14:paraId="45EB8D4E" w14:textId="568BE18D" w:rsidR="00C26FE0" w:rsidRDefault="00C26FE0" w:rsidP="009E28A0">
      <w:pPr>
        <w:pStyle w:val="ListParagraph"/>
        <w:numPr>
          <w:ilvl w:val="2"/>
          <w:numId w:val="2"/>
        </w:numPr>
        <w:rPr>
          <w:rFonts w:ascii="Times New Roman" w:hAnsi="Times New Roman" w:cs="Times New Roman"/>
        </w:rPr>
      </w:pPr>
      <w:r w:rsidRPr="00C26FE0">
        <w:rPr>
          <w:rFonts w:ascii="Times New Roman" w:hAnsi="Times New Roman" w:cs="Times New Roman"/>
          <w:u w:val="single"/>
        </w:rPr>
        <w:t>2 Cor. 5:18</w:t>
      </w:r>
      <w:r>
        <w:rPr>
          <w:rFonts w:ascii="Times New Roman" w:hAnsi="Times New Roman" w:cs="Times New Roman"/>
        </w:rPr>
        <w:t xml:space="preserve"> – “</w:t>
      </w:r>
      <w:r w:rsidRPr="00C26FE0">
        <w:rPr>
          <w:rFonts w:ascii="Times New Roman" w:hAnsi="Times New Roman" w:cs="Times New Roman"/>
        </w:rPr>
        <w:t>And all things are of God, who hath reconciled us to himself by Jesus Christ, and hath given to us the ministry of reconciliation;</w:t>
      </w:r>
      <w:r>
        <w:rPr>
          <w:rFonts w:ascii="Times New Roman" w:hAnsi="Times New Roman" w:cs="Times New Roman"/>
        </w:rPr>
        <w:t>”</w:t>
      </w:r>
    </w:p>
    <w:p w14:paraId="52719536" w14:textId="77777777" w:rsidR="0087294E" w:rsidRPr="0087294E" w:rsidRDefault="0087294E" w:rsidP="0087294E">
      <w:pPr>
        <w:pStyle w:val="ListParagraph"/>
        <w:ind w:left="1080"/>
        <w:rPr>
          <w:rFonts w:ascii="Times New Roman" w:hAnsi="Times New Roman" w:cs="Times New Roman"/>
        </w:rPr>
      </w:pPr>
    </w:p>
    <w:p w14:paraId="48754984" w14:textId="58DA1530" w:rsidR="0087294E" w:rsidRPr="00613F6F" w:rsidRDefault="00613F6F" w:rsidP="00787856">
      <w:pPr>
        <w:pStyle w:val="ListParagraph"/>
        <w:numPr>
          <w:ilvl w:val="0"/>
          <w:numId w:val="2"/>
        </w:numPr>
        <w:rPr>
          <w:rFonts w:ascii="Times New Roman" w:hAnsi="Times New Roman" w:cs="Times New Roman"/>
          <w:u w:val="single"/>
        </w:rPr>
      </w:pPr>
      <w:r>
        <w:rPr>
          <w:rFonts w:ascii="Times New Roman" w:hAnsi="Times New Roman" w:cs="Times New Roman"/>
          <w:b/>
          <w:bCs/>
          <w:u w:val="single"/>
        </w:rPr>
        <w:t>_______________________________________________________________________________________</w:t>
      </w:r>
    </w:p>
    <w:p w14:paraId="5C9FDBBD" w14:textId="77777777" w:rsidR="00613F6F" w:rsidRPr="0087294E" w:rsidRDefault="00613F6F" w:rsidP="00613F6F">
      <w:pPr>
        <w:pStyle w:val="ListParagraph"/>
        <w:ind w:left="360"/>
        <w:rPr>
          <w:rFonts w:ascii="Times New Roman" w:hAnsi="Times New Roman" w:cs="Times New Roman"/>
          <w:u w:val="single"/>
        </w:rPr>
      </w:pPr>
    </w:p>
    <w:p w14:paraId="7E7C6437" w14:textId="41A262F4" w:rsidR="002157EC" w:rsidRDefault="002157EC" w:rsidP="0087294E">
      <w:pPr>
        <w:pStyle w:val="ListParagraph"/>
        <w:numPr>
          <w:ilvl w:val="1"/>
          <w:numId w:val="2"/>
        </w:numPr>
        <w:rPr>
          <w:rFonts w:ascii="Times New Roman" w:hAnsi="Times New Roman" w:cs="Times New Roman"/>
        </w:rPr>
      </w:pPr>
      <w:r>
        <w:rPr>
          <w:rFonts w:ascii="Times New Roman" w:hAnsi="Times New Roman" w:cs="Times New Roman"/>
        </w:rPr>
        <w:t xml:space="preserve">A Dispensationalist </w:t>
      </w:r>
      <w:r w:rsidR="00613F6F">
        <w:rPr>
          <w:rFonts w:ascii="Times New Roman" w:hAnsi="Times New Roman" w:cs="Times New Roman"/>
        </w:rPr>
        <w:t>______________________________________________________________</w:t>
      </w:r>
    </w:p>
    <w:p w14:paraId="61C2B651" w14:textId="68EFF06A" w:rsidR="006B0B68" w:rsidRDefault="003B5F1B" w:rsidP="006B0B68">
      <w:pPr>
        <w:pStyle w:val="ListParagraph"/>
        <w:numPr>
          <w:ilvl w:val="2"/>
          <w:numId w:val="2"/>
        </w:numPr>
        <w:rPr>
          <w:rFonts w:ascii="Times New Roman" w:hAnsi="Times New Roman" w:cs="Times New Roman"/>
        </w:rPr>
      </w:pPr>
      <w:r w:rsidRPr="00BF04BF">
        <w:rPr>
          <w:rFonts w:ascii="Times New Roman" w:hAnsi="Times New Roman" w:cs="Times New Roman"/>
          <w:u w:val="single"/>
        </w:rPr>
        <w:t>Vs. 25</w:t>
      </w:r>
      <w:r>
        <w:rPr>
          <w:rFonts w:ascii="Times New Roman" w:hAnsi="Times New Roman" w:cs="Times New Roman"/>
        </w:rPr>
        <w:t xml:space="preserve"> – “</w:t>
      </w:r>
      <w:r w:rsidR="00BF04BF" w:rsidRPr="00BF04BF">
        <w:rPr>
          <w:rFonts w:ascii="Times New Roman" w:hAnsi="Times New Roman" w:cs="Times New Roman"/>
        </w:rPr>
        <w:t>Whereof I am made a minister, according to the dispensation of God which is given to me for you, to fulfil the word of God;</w:t>
      </w:r>
      <w:r w:rsidR="00BF04BF">
        <w:rPr>
          <w:rFonts w:ascii="Times New Roman" w:hAnsi="Times New Roman" w:cs="Times New Roman"/>
        </w:rPr>
        <w:t>”</w:t>
      </w:r>
    </w:p>
    <w:p w14:paraId="0FD77EA7" w14:textId="495F79E6" w:rsidR="00E4316C" w:rsidRDefault="00154077" w:rsidP="00E4316C">
      <w:pPr>
        <w:pStyle w:val="ListParagraph"/>
        <w:numPr>
          <w:ilvl w:val="2"/>
          <w:numId w:val="2"/>
        </w:numPr>
        <w:rPr>
          <w:rFonts w:ascii="Times New Roman" w:hAnsi="Times New Roman" w:cs="Times New Roman"/>
        </w:rPr>
      </w:pPr>
      <w:r w:rsidRPr="00154077">
        <w:rPr>
          <w:rFonts w:ascii="Times New Roman" w:hAnsi="Times New Roman" w:cs="Times New Roman"/>
          <w:u w:val="single"/>
        </w:rPr>
        <w:t>Eph. 1:10</w:t>
      </w:r>
      <w:r>
        <w:rPr>
          <w:rFonts w:ascii="Times New Roman" w:hAnsi="Times New Roman" w:cs="Times New Roman"/>
        </w:rPr>
        <w:t xml:space="preserve"> – “</w:t>
      </w:r>
      <w:r w:rsidRPr="00154077">
        <w:rPr>
          <w:rFonts w:ascii="Times New Roman" w:hAnsi="Times New Roman" w:cs="Times New Roman"/>
        </w:rPr>
        <w:t>That in the dispensation of the fulness of times he might gather together in one all things in Christ, both which are in heaven, and which are on earth; even in him:</w:t>
      </w:r>
      <w:r>
        <w:rPr>
          <w:rFonts w:ascii="Times New Roman" w:hAnsi="Times New Roman" w:cs="Times New Roman"/>
        </w:rPr>
        <w:t>”</w:t>
      </w:r>
    </w:p>
    <w:p w14:paraId="614F9A58" w14:textId="48A21448" w:rsidR="00154077" w:rsidRDefault="00E24DED" w:rsidP="00E4316C">
      <w:pPr>
        <w:pStyle w:val="ListParagraph"/>
        <w:numPr>
          <w:ilvl w:val="2"/>
          <w:numId w:val="2"/>
        </w:numPr>
        <w:rPr>
          <w:rFonts w:ascii="Times New Roman" w:hAnsi="Times New Roman" w:cs="Times New Roman"/>
        </w:rPr>
      </w:pPr>
      <w:r w:rsidRPr="00E24DED">
        <w:rPr>
          <w:rFonts w:ascii="Times New Roman" w:hAnsi="Times New Roman" w:cs="Times New Roman"/>
          <w:u w:val="single"/>
        </w:rPr>
        <w:lastRenderedPageBreak/>
        <w:t>Eph. 3:2</w:t>
      </w:r>
      <w:r>
        <w:rPr>
          <w:rFonts w:ascii="Times New Roman" w:hAnsi="Times New Roman" w:cs="Times New Roman"/>
        </w:rPr>
        <w:t xml:space="preserve"> – “</w:t>
      </w:r>
      <w:r w:rsidRPr="00E24DED">
        <w:rPr>
          <w:rFonts w:ascii="Times New Roman" w:hAnsi="Times New Roman" w:cs="Times New Roman"/>
        </w:rPr>
        <w:t>If ye have heard of the dispensation of the grace of God which is given me to you-ward:</w:t>
      </w:r>
      <w:r>
        <w:rPr>
          <w:rFonts w:ascii="Times New Roman" w:hAnsi="Times New Roman" w:cs="Times New Roman"/>
        </w:rPr>
        <w:t>”</w:t>
      </w:r>
    </w:p>
    <w:p w14:paraId="69E5AEEB" w14:textId="77777777" w:rsidR="00613F6F" w:rsidRDefault="00613F6F" w:rsidP="00613F6F">
      <w:pPr>
        <w:pStyle w:val="ListParagraph"/>
        <w:ind w:left="1800"/>
        <w:rPr>
          <w:rFonts w:ascii="Times New Roman" w:hAnsi="Times New Roman" w:cs="Times New Roman"/>
        </w:rPr>
      </w:pPr>
    </w:p>
    <w:p w14:paraId="7ACFB8E4" w14:textId="49718212" w:rsidR="00AC6532" w:rsidRDefault="00AC6532" w:rsidP="00AC6532">
      <w:pPr>
        <w:pStyle w:val="ListParagraph"/>
        <w:numPr>
          <w:ilvl w:val="1"/>
          <w:numId w:val="2"/>
        </w:numPr>
        <w:rPr>
          <w:rFonts w:ascii="Times New Roman" w:hAnsi="Times New Roman" w:cs="Times New Roman"/>
        </w:rPr>
      </w:pPr>
      <w:r>
        <w:rPr>
          <w:rFonts w:ascii="Times New Roman" w:hAnsi="Times New Roman" w:cs="Times New Roman"/>
        </w:rPr>
        <w:t xml:space="preserve">A Dispensationalist teaches a difference between </w:t>
      </w:r>
      <w:r w:rsidR="00613F6F">
        <w:rPr>
          <w:rFonts w:ascii="Times New Roman" w:hAnsi="Times New Roman" w:cs="Times New Roman"/>
        </w:rPr>
        <w:t>_________________________________________</w:t>
      </w:r>
    </w:p>
    <w:p w14:paraId="5346EC95" w14:textId="40EA1EA5" w:rsidR="00A157F2" w:rsidRDefault="00A157F2" w:rsidP="006B0B68">
      <w:pPr>
        <w:pStyle w:val="ListParagraph"/>
        <w:numPr>
          <w:ilvl w:val="2"/>
          <w:numId w:val="2"/>
        </w:numPr>
        <w:rPr>
          <w:rFonts w:ascii="Times New Roman" w:hAnsi="Times New Roman" w:cs="Times New Roman"/>
        </w:rPr>
      </w:pPr>
      <w:r w:rsidRPr="00A157F2">
        <w:rPr>
          <w:rFonts w:ascii="Times New Roman" w:hAnsi="Times New Roman" w:cs="Times New Roman"/>
          <w:u w:val="single"/>
        </w:rPr>
        <w:t>Rom. 11:25</w:t>
      </w:r>
      <w:r>
        <w:rPr>
          <w:rFonts w:ascii="Times New Roman" w:hAnsi="Times New Roman" w:cs="Times New Roman"/>
        </w:rPr>
        <w:t xml:space="preserve"> – “</w:t>
      </w:r>
      <w:r w:rsidRPr="00A157F2">
        <w:rPr>
          <w:rFonts w:ascii="Times New Roman" w:hAnsi="Times New Roman" w:cs="Times New Roman"/>
        </w:rPr>
        <w:t>For I would not, brethren, that ye should be ignorant of this mystery, lest ye should be wise in your own conceits; that blindness in part is happened to Israel, until the fulness of the Gentiles be come in.</w:t>
      </w:r>
      <w:r>
        <w:rPr>
          <w:rFonts w:ascii="Times New Roman" w:hAnsi="Times New Roman" w:cs="Times New Roman"/>
        </w:rPr>
        <w:t>”</w:t>
      </w:r>
    </w:p>
    <w:p w14:paraId="57DC7C48" w14:textId="77777777" w:rsidR="00613F6F" w:rsidRDefault="00613F6F" w:rsidP="00613F6F">
      <w:pPr>
        <w:pStyle w:val="ListParagraph"/>
        <w:ind w:left="1800"/>
        <w:rPr>
          <w:rFonts w:ascii="Times New Roman" w:hAnsi="Times New Roman" w:cs="Times New Roman"/>
        </w:rPr>
      </w:pPr>
    </w:p>
    <w:p w14:paraId="24AB0C8C" w14:textId="7AC83130" w:rsidR="00AC6532" w:rsidRDefault="00AC6532" w:rsidP="00AC6532">
      <w:pPr>
        <w:pStyle w:val="ListParagraph"/>
        <w:numPr>
          <w:ilvl w:val="1"/>
          <w:numId w:val="2"/>
        </w:numPr>
        <w:rPr>
          <w:rFonts w:ascii="Times New Roman" w:hAnsi="Times New Roman" w:cs="Times New Roman"/>
        </w:rPr>
      </w:pPr>
      <w:r>
        <w:rPr>
          <w:rFonts w:ascii="Times New Roman" w:hAnsi="Times New Roman" w:cs="Times New Roman"/>
        </w:rPr>
        <w:t xml:space="preserve">Unfortunately we will </w:t>
      </w:r>
      <w:r w:rsidR="00613F6F">
        <w:rPr>
          <w:rFonts w:ascii="Times New Roman" w:hAnsi="Times New Roman" w:cs="Times New Roman"/>
        </w:rPr>
        <w:t>______________________________________________________________</w:t>
      </w:r>
    </w:p>
    <w:p w14:paraId="42B22B61" w14:textId="2D0910F9" w:rsidR="006B0B68" w:rsidRDefault="00DC4624" w:rsidP="006B0B68">
      <w:pPr>
        <w:pStyle w:val="ListParagraph"/>
        <w:numPr>
          <w:ilvl w:val="2"/>
          <w:numId w:val="2"/>
        </w:numPr>
        <w:rPr>
          <w:rFonts w:ascii="Times New Roman" w:hAnsi="Times New Roman" w:cs="Times New Roman"/>
        </w:rPr>
      </w:pPr>
      <w:r w:rsidRPr="00DC4624">
        <w:rPr>
          <w:rFonts w:ascii="Times New Roman" w:hAnsi="Times New Roman" w:cs="Times New Roman"/>
          <w:u w:val="single"/>
        </w:rPr>
        <w:t>Vs. 24</w:t>
      </w:r>
      <w:r>
        <w:rPr>
          <w:rFonts w:ascii="Times New Roman" w:hAnsi="Times New Roman" w:cs="Times New Roman"/>
        </w:rPr>
        <w:t xml:space="preserve"> – “</w:t>
      </w:r>
      <w:r w:rsidRPr="00DC4624">
        <w:rPr>
          <w:rFonts w:ascii="Times New Roman" w:hAnsi="Times New Roman" w:cs="Times New Roman"/>
        </w:rPr>
        <w:t>Who now rejoice in my sufferings for you, and fill up that which is behind of the afflictions of Christ in my flesh for his body's sake, which is the church:</w:t>
      </w:r>
      <w:r>
        <w:rPr>
          <w:rFonts w:ascii="Times New Roman" w:hAnsi="Times New Roman" w:cs="Times New Roman"/>
        </w:rPr>
        <w:t>”</w:t>
      </w:r>
    </w:p>
    <w:p w14:paraId="6F228B21" w14:textId="77777777" w:rsidR="0087294E" w:rsidRDefault="0087294E" w:rsidP="0087294E">
      <w:pPr>
        <w:pStyle w:val="ListParagraph"/>
        <w:ind w:left="1080"/>
        <w:rPr>
          <w:rFonts w:ascii="Times New Roman" w:hAnsi="Times New Roman" w:cs="Times New Roman"/>
        </w:rPr>
      </w:pPr>
    </w:p>
    <w:p w14:paraId="047AC48F" w14:textId="16229D2F" w:rsidR="0087294E" w:rsidRPr="00613F6F" w:rsidRDefault="00613F6F" w:rsidP="00787856">
      <w:pPr>
        <w:pStyle w:val="ListParagraph"/>
        <w:numPr>
          <w:ilvl w:val="0"/>
          <w:numId w:val="2"/>
        </w:numPr>
        <w:rPr>
          <w:rFonts w:ascii="Times New Roman" w:hAnsi="Times New Roman" w:cs="Times New Roman"/>
          <w:u w:val="single"/>
        </w:rPr>
      </w:pPr>
      <w:r>
        <w:rPr>
          <w:rFonts w:ascii="Times New Roman" w:hAnsi="Times New Roman" w:cs="Times New Roman"/>
          <w:b/>
          <w:bCs/>
          <w:u w:val="single"/>
        </w:rPr>
        <w:t>_______________________________________________________________________________________</w:t>
      </w:r>
    </w:p>
    <w:p w14:paraId="74304004" w14:textId="77777777" w:rsidR="00613F6F" w:rsidRPr="0087294E" w:rsidRDefault="00613F6F" w:rsidP="00613F6F">
      <w:pPr>
        <w:pStyle w:val="ListParagraph"/>
        <w:ind w:left="360"/>
        <w:rPr>
          <w:rFonts w:ascii="Times New Roman" w:hAnsi="Times New Roman" w:cs="Times New Roman"/>
          <w:u w:val="single"/>
        </w:rPr>
      </w:pPr>
    </w:p>
    <w:p w14:paraId="2A0DC1F2" w14:textId="38145B2D" w:rsidR="0087294E" w:rsidRDefault="00BE1F6E" w:rsidP="0087294E">
      <w:pPr>
        <w:pStyle w:val="ListParagraph"/>
        <w:numPr>
          <w:ilvl w:val="1"/>
          <w:numId w:val="2"/>
        </w:numPr>
        <w:rPr>
          <w:rFonts w:ascii="Times New Roman" w:hAnsi="Times New Roman" w:cs="Times New Roman"/>
        </w:rPr>
      </w:pPr>
      <w:r>
        <w:rPr>
          <w:rFonts w:ascii="Times New Roman" w:hAnsi="Times New Roman" w:cs="Times New Roman"/>
        </w:rPr>
        <w:t xml:space="preserve">There are many </w:t>
      </w:r>
      <w:r w:rsidR="00613F6F">
        <w:rPr>
          <w:rFonts w:ascii="Times New Roman" w:hAnsi="Times New Roman" w:cs="Times New Roman"/>
        </w:rPr>
        <w:t>___________________________________________________________________</w:t>
      </w:r>
    </w:p>
    <w:p w14:paraId="4BD67382" w14:textId="741DC1A3" w:rsidR="007211C0" w:rsidRDefault="00D80F73" w:rsidP="007211C0">
      <w:pPr>
        <w:pStyle w:val="ListParagraph"/>
        <w:numPr>
          <w:ilvl w:val="2"/>
          <w:numId w:val="2"/>
        </w:numPr>
        <w:rPr>
          <w:rFonts w:ascii="Times New Roman" w:hAnsi="Times New Roman" w:cs="Times New Roman"/>
        </w:rPr>
      </w:pPr>
      <w:r w:rsidRPr="00D80F73">
        <w:rPr>
          <w:rFonts w:ascii="Times New Roman" w:hAnsi="Times New Roman" w:cs="Times New Roman"/>
          <w:u w:val="single"/>
        </w:rPr>
        <w:t>Vs. 26</w:t>
      </w:r>
      <w:r>
        <w:rPr>
          <w:rFonts w:ascii="Times New Roman" w:hAnsi="Times New Roman" w:cs="Times New Roman"/>
        </w:rPr>
        <w:t xml:space="preserve"> – “</w:t>
      </w:r>
      <w:r w:rsidRPr="00D80F73">
        <w:rPr>
          <w:rFonts w:ascii="Times New Roman" w:hAnsi="Times New Roman" w:cs="Times New Roman"/>
        </w:rPr>
        <w:t>Even the mystery which hath been hid from ages and from generations, but now is made manifest to his saints:</w:t>
      </w:r>
      <w:r>
        <w:rPr>
          <w:rFonts w:ascii="Times New Roman" w:hAnsi="Times New Roman" w:cs="Times New Roman"/>
        </w:rPr>
        <w:t>”</w:t>
      </w:r>
    </w:p>
    <w:p w14:paraId="245323EF" w14:textId="0CB64DD1" w:rsidR="00D80F73" w:rsidRDefault="00D80F73" w:rsidP="007211C0">
      <w:pPr>
        <w:pStyle w:val="ListParagraph"/>
        <w:numPr>
          <w:ilvl w:val="2"/>
          <w:numId w:val="2"/>
        </w:numPr>
        <w:rPr>
          <w:rFonts w:ascii="Times New Roman" w:hAnsi="Times New Roman" w:cs="Times New Roman"/>
        </w:rPr>
      </w:pPr>
      <w:r w:rsidRPr="00C61015">
        <w:rPr>
          <w:rFonts w:ascii="Times New Roman" w:hAnsi="Times New Roman" w:cs="Times New Roman"/>
          <w:u w:val="single"/>
        </w:rPr>
        <w:t>Vs. 27</w:t>
      </w:r>
      <w:r>
        <w:rPr>
          <w:rFonts w:ascii="Times New Roman" w:hAnsi="Times New Roman" w:cs="Times New Roman"/>
        </w:rPr>
        <w:t xml:space="preserve"> – “</w:t>
      </w:r>
      <w:r w:rsidR="00C61015" w:rsidRPr="00C61015">
        <w:rPr>
          <w:rFonts w:ascii="Times New Roman" w:hAnsi="Times New Roman" w:cs="Times New Roman"/>
        </w:rPr>
        <w:t>To whom God would make known what is the riches of the glory of this mystery</w:t>
      </w:r>
      <w:r w:rsidR="004D289B">
        <w:rPr>
          <w:rFonts w:ascii="Times New Roman" w:hAnsi="Times New Roman" w:cs="Times New Roman"/>
        </w:rPr>
        <w:t>...</w:t>
      </w:r>
      <w:r w:rsidR="00C61015">
        <w:rPr>
          <w:rFonts w:ascii="Times New Roman" w:hAnsi="Times New Roman" w:cs="Times New Roman"/>
        </w:rPr>
        <w:t>”</w:t>
      </w:r>
    </w:p>
    <w:p w14:paraId="4F8CB26F" w14:textId="7535650F" w:rsidR="001657AD" w:rsidRDefault="00F72354" w:rsidP="00233A83">
      <w:pPr>
        <w:pStyle w:val="ListParagraph"/>
        <w:numPr>
          <w:ilvl w:val="2"/>
          <w:numId w:val="2"/>
        </w:numPr>
        <w:rPr>
          <w:rFonts w:ascii="Times New Roman" w:hAnsi="Times New Roman" w:cs="Times New Roman"/>
        </w:rPr>
      </w:pPr>
      <w:r w:rsidRPr="00F72354">
        <w:rPr>
          <w:rFonts w:ascii="Times New Roman" w:hAnsi="Times New Roman" w:cs="Times New Roman"/>
          <w:u w:val="single"/>
        </w:rPr>
        <w:t>1 Tim. 3:16</w:t>
      </w:r>
      <w:r>
        <w:rPr>
          <w:rFonts w:ascii="Times New Roman" w:hAnsi="Times New Roman" w:cs="Times New Roman"/>
        </w:rPr>
        <w:t xml:space="preserve"> – “</w:t>
      </w:r>
      <w:r w:rsidRPr="00F72354">
        <w:rPr>
          <w:rFonts w:ascii="Times New Roman" w:hAnsi="Times New Roman" w:cs="Times New Roman"/>
        </w:rPr>
        <w:t>And without controversy great is the mystery of godliness: God was manifest in the flesh, justified in the Spirit, seen of angels, preached unto the Gentiles, believed on in the world, received up into glory.</w:t>
      </w:r>
      <w:r>
        <w:rPr>
          <w:rFonts w:ascii="Times New Roman" w:hAnsi="Times New Roman" w:cs="Times New Roman"/>
        </w:rPr>
        <w:t>”</w:t>
      </w:r>
    </w:p>
    <w:p w14:paraId="0406A1A7" w14:textId="77777777" w:rsidR="00613F6F" w:rsidRDefault="00613F6F" w:rsidP="00613F6F">
      <w:pPr>
        <w:pStyle w:val="ListParagraph"/>
        <w:ind w:left="1800"/>
        <w:rPr>
          <w:rFonts w:ascii="Times New Roman" w:hAnsi="Times New Roman" w:cs="Times New Roman"/>
        </w:rPr>
      </w:pPr>
    </w:p>
    <w:p w14:paraId="7A657E7B" w14:textId="2962E649" w:rsidR="007211C0" w:rsidRDefault="007211C0" w:rsidP="0087294E">
      <w:pPr>
        <w:pStyle w:val="ListParagraph"/>
        <w:numPr>
          <w:ilvl w:val="1"/>
          <w:numId w:val="2"/>
        </w:numPr>
        <w:rPr>
          <w:rFonts w:ascii="Times New Roman" w:hAnsi="Times New Roman" w:cs="Times New Roman"/>
        </w:rPr>
      </w:pPr>
      <w:r>
        <w:rPr>
          <w:rFonts w:ascii="Times New Roman" w:hAnsi="Times New Roman" w:cs="Times New Roman"/>
        </w:rPr>
        <w:t xml:space="preserve">The Mystery of </w:t>
      </w:r>
      <w:r w:rsidR="00613F6F">
        <w:rPr>
          <w:rFonts w:ascii="Times New Roman" w:hAnsi="Times New Roman" w:cs="Times New Roman"/>
        </w:rPr>
        <w:t>___________________________________________________________________</w:t>
      </w:r>
    </w:p>
    <w:p w14:paraId="6EE43C23" w14:textId="531B61F9" w:rsidR="007211C0" w:rsidRDefault="00A20FE6" w:rsidP="007211C0">
      <w:pPr>
        <w:pStyle w:val="ListParagraph"/>
        <w:numPr>
          <w:ilvl w:val="2"/>
          <w:numId w:val="2"/>
        </w:numPr>
        <w:rPr>
          <w:rFonts w:ascii="Times New Roman" w:hAnsi="Times New Roman" w:cs="Times New Roman"/>
        </w:rPr>
      </w:pPr>
      <w:r w:rsidRPr="00A20FE6">
        <w:rPr>
          <w:rFonts w:ascii="Times New Roman" w:hAnsi="Times New Roman" w:cs="Times New Roman"/>
          <w:u w:val="single"/>
        </w:rPr>
        <w:t>Vs. 27</w:t>
      </w:r>
      <w:r>
        <w:rPr>
          <w:rFonts w:ascii="Times New Roman" w:hAnsi="Times New Roman" w:cs="Times New Roman"/>
        </w:rPr>
        <w:t xml:space="preserve"> – “….Christ in you, the hope of glory.”  </w:t>
      </w:r>
    </w:p>
    <w:p w14:paraId="02D2F76E" w14:textId="77777777" w:rsidR="00613F6F" w:rsidRDefault="00613F6F" w:rsidP="00613F6F">
      <w:pPr>
        <w:pStyle w:val="ListParagraph"/>
        <w:ind w:left="1800"/>
        <w:rPr>
          <w:rFonts w:ascii="Times New Roman" w:hAnsi="Times New Roman" w:cs="Times New Roman"/>
        </w:rPr>
      </w:pPr>
    </w:p>
    <w:p w14:paraId="02BD3832" w14:textId="738FF7CC" w:rsidR="007211C0" w:rsidRDefault="007211C0" w:rsidP="0087294E">
      <w:pPr>
        <w:pStyle w:val="ListParagraph"/>
        <w:numPr>
          <w:ilvl w:val="1"/>
          <w:numId w:val="2"/>
        </w:numPr>
        <w:rPr>
          <w:rFonts w:ascii="Times New Roman" w:hAnsi="Times New Roman" w:cs="Times New Roman"/>
        </w:rPr>
      </w:pPr>
      <w:r>
        <w:rPr>
          <w:rFonts w:ascii="Times New Roman" w:hAnsi="Times New Roman" w:cs="Times New Roman"/>
        </w:rPr>
        <w:t xml:space="preserve">We are </w:t>
      </w:r>
      <w:r w:rsidR="00613F6F">
        <w:rPr>
          <w:rFonts w:ascii="Times New Roman" w:hAnsi="Times New Roman" w:cs="Times New Roman"/>
        </w:rPr>
        <w:t>__________________________________________________________________________</w:t>
      </w:r>
    </w:p>
    <w:p w14:paraId="7939457F" w14:textId="173F6398" w:rsidR="007211C0" w:rsidRDefault="00423187" w:rsidP="007211C0">
      <w:pPr>
        <w:pStyle w:val="ListParagraph"/>
        <w:numPr>
          <w:ilvl w:val="2"/>
          <w:numId w:val="2"/>
        </w:numPr>
        <w:rPr>
          <w:rFonts w:ascii="Times New Roman" w:hAnsi="Times New Roman" w:cs="Times New Roman"/>
        </w:rPr>
      </w:pPr>
      <w:r w:rsidRPr="00423187">
        <w:rPr>
          <w:rFonts w:ascii="Times New Roman" w:hAnsi="Times New Roman" w:cs="Times New Roman"/>
          <w:u w:val="single"/>
        </w:rPr>
        <w:t>Eph. 1:13</w:t>
      </w:r>
      <w:r>
        <w:rPr>
          <w:rFonts w:ascii="Times New Roman" w:hAnsi="Times New Roman" w:cs="Times New Roman"/>
        </w:rPr>
        <w:t xml:space="preserve"> – “</w:t>
      </w:r>
      <w:r w:rsidRPr="00423187">
        <w:rPr>
          <w:rFonts w:ascii="Times New Roman" w:hAnsi="Times New Roman" w:cs="Times New Roman"/>
        </w:rPr>
        <w:t>In whom ye also trusted, after that ye heard the word of truth, the gospel of your salvation: in whom also after that ye believed, ye were sealed with that holy Spirit of promise,</w:t>
      </w:r>
      <w:r w:rsidR="00B834C7">
        <w:rPr>
          <w:rFonts w:ascii="Times New Roman" w:hAnsi="Times New Roman" w:cs="Times New Roman"/>
        </w:rPr>
        <w:t xml:space="preserve"> </w:t>
      </w:r>
      <w:r w:rsidR="00B834C7" w:rsidRPr="00B834C7">
        <w:rPr>
          <w:rFonts w:ascii="Times New Roman" w:hAnsi="Times New Roman" w:cs="Times New Roman"/>
        </w:rPr>
        <w:t>Which is the earnest of our inheritance until the redemption of the purchased possession, unto the praise of his glory.</w:t>
      </w:r>
      <w:r w:rsidR="00B834C7">
        <w:rPr>
          <w:rFonts w:ascii="Times New Roman" w:hAnsi="Times New Roman" w:cs="Times New Roman"/>
        </w:rPr>
        <w:t>”</w:t>
      </w:r>
    </w:p>
    <w:p w14:paraId="216703DA" w14:textId="063C442E" w:rsidR="0087294E" w:rsidRDefault="00B834C7" w:rsidP="00E849A6">
      <w:pPr>
        <w:pStyle w:val="ListParagraph"/>
        <w:numPr>
          <w:ilvl w:val="2"/>
          <w:numId w:val="2"/>
        </w:numPr>
        <w:rPr>
          <w:rFonts w:ascii="Times New Roman" w:hAnsi="Times New Roman" w:cs="Times New Roman"/>
        </w:rPr>
      </w:pPr>
      <w:r w:rsidRPr="00B834C7">
        <w:rPr>
          <w:rFonts w:ascii="Times New Roman" w:hAnsi="Times New Roman" w:cs="Times New Roman"/>
          <w:u w:val="single"/>
        </w:rPr>
        <w:t>Eph. 4:30</w:t>
      </w:r>
      <w:r>
        <w:rPr>
          <w:rFonts w:ascii="Times New Roman" w:hAnsi="Times New Roman" w:cs="Times New Roman"/>
        </w:rPr>
        <w:t xml:space="preserve"> – “</w:t>
      </w:r>
      <w:r w:rsidRPr="00B834C7">
        <w:rPr>
          <w:rFonts w:ascii="Times New Roman" w:hAnsi="Times New Roman" w:cs="Times New Roman"/>
        </w:rPr>
        <w:t>And grieve not the holy Spirit of God, whereby ye are sealed unto the day of redemption.</w:t>
      </w:r>
      <w:r>
        <w:rPr>
          <w:rFonts w:ascii="Times New Roman" w:hAnsi="Times New Roman" w:cs="Times New Roman"/>
        </w:rPr>
        <w:t>”</w:t>
      </w:r>
    </w:p>
    <w:p w14:paraId="7C021FAE" w14:textId="21BFAEA3" w:rsidR="00E849A6" w:rsidRDefault="00E849A6" w:rsidP="00E849A6">
      <w:pPr>
        <w:pStyle w:val="ListParagraph"/>
        <w:numPr>
          <w:ilvl w:val="2"/>
          <w:numId w:val="2"/>
        </w:numPr>
        <w:rPr>
          <w:rFonts w:ascii="Times New Roman" w:hAnsi="Times New Roman" w:cs="Times New Roman"/>
        </w:rPr>
      </w:pPr>
      <w:r w:rsidRPr="00E849A6">
        <w:rPr>
          <w:rFonts w:ascii="Times New Roman" w:hAnsi="Times New Roman" w:cs="Times New Roman"/>
          <w:u w:val="single"/>
        </w:rPr>
        <w:t>2 Cor. 1:22</w:t>
      </w:r>
      <w:r>
        <w:rPr>
          <w:rFonts w:ascii="Times New Roman" w:hAnsi="Times New Roman" w:cs="Times New Roman"/>
        </w:rPr>
        <w:t xml:space="preserve"> – “</w:t>
      </w:r>
      <w:r w:rsidRPr="00E849A6">
        <w:rPr>
          <w:rFonts w:ascii="Times New Roman" w:hAnsi="Times New Roman" w:cs="Times New Roman"/>
        </w:rPr>
        <w:t>Who hath also sealed us, and given the earnest of the Spirit in our hearts.</w:t>
      </w:r>
      <w:r>
        <w:rPr>
          <w:rFonts w:ascii="Times New Roman" w:hAnsi="Times New Roman" w:cs="Times New Roman"/>
        </w:rPr>
        <w:t>”</w:t>
      </w:r>
    </w:p>
    <w:p w14:paraId="3E60B5CD" w14:textId="77777777" w:rsidR="00613F6F" w:rsidRDefault="00613F6F" w:rsidP="00613F6F">
      <w:pPr>
        <w:rPr>
          <w:rFonts w:ascii="Times New Roman" w:hAnsi="Times New Roman" w:cs="Times New Roman"/>
        </w:rPr>
      </w:pPr>
    </w:p>
    <w:p w14:paraId="7B5D0A58" w14:textId="77777777" w:rsidR="00613F6F" w:rsidRDefault="00613F6F" w:rsidP="00613F6F">
      <w:pPr>
        <w:rPr>
          <w:rFonts w:ascii="Times New Roman" w:hAnsi="Times New Roman" w:cs="Times New Roman"/>
        </w:rPr>
      </w:pPr>
    </w:p>
    <w:p w14:paraId="4303EE1A" w14:textId="77777777" w:rsidR="00613F6F" w:rsidRDefault="00613F6F" w:rsidP="00613F6F">
      <w:pPr>
        <w:rPr>
          <w:rFonts w:ascii="Times New Roman" w:hAnsi="Times New Roman" w:cs="Times New Roman"/>
        </w:rPr>
      </w:pPr>
    </w:p>
    <w:p w14:paraId="2EEAC0BB" w14:textId="77777777" w:rsidR="00613F6F" w:rsidRPr="004F1DBC" w:rsidRDefault="00613F6F" w:rsidP="00613F6F">
      <w:pPr>
        <w:ind w:left="360"/>
        <w:jc w:val="both"/>
        <w:rPr>
          <w:rFonts w:ascii="Times New Roman" w:eastAsia="Times New Roman" w:hAnsi="Times New Roman" w:cs="Times New Roman"/>
        </w:rPr>
      </w:pPr>
      <w:r w:rsidRPr="004F1DBC">
        <w:rPr>
          <w:rFonts w:ascii="Times New Roman" w:eastAsia="Times New Roman" w:hAnsi="Times New Roman" w:cs="Times New Roman"/>
          <w:b/>
          <w:bCs/>
          <w:u w:val="single"/>
        </w:rPr>
        <w:t>If you’ve never accepted Christ for salvation, let me share with you the simple ABC’s of Salvation</w:t>
      </w:r>
      <w:r w:rsidRPr="004F1DBC">
        <w:rPr>
          <w:rFonts w:ascii="Times New Roman" w:eastAsia="Times New Roman" w:hAnsi="Times New Roman" w:cs="Times New Roman"/>
        </w:rPr>
        <w:t> </w:t>
      </w:r>
    </w:p>
    <w:p w14:paraId="7EF0888B" w14:textId="77777777" w:rsidR="00613F6F" w:rsidRPr="004F1DBC" w:rsidRDefault="00613F6F" w:rsidP="00613F6F">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A – Admit you’re a sinner undeserving of going to Heaven (Rom. 3:23, 6:23)</w:t>
      </w:r>
      <w:r w:rsidRPr="004F1DBC">
        <w:rPr>
          <w:rFonts w:ascii="Times New Roman" w:eastAsia="Times New Roman" w:hAnsi="Times New Roman" w:cs="Times New Roman"/>
        </w:rPr>
        <w:t> </w:t>
      </w:r>
    </w:p>
    <w:p w14:paraId="6CB328B1" w14:textId="77777777" w:rsidR="00613F6F" w:rsidRPr="004F1DBC" w:rsidRDefault="00613F6F" w:rsidP="00613F6F">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B – Believe Jesus died for your sins and rose again, proving that He was God (Rom. 5:8, 1 Cor. 15:3-4)</w:t>
      </w:r>
      <w:r w:rsidRPr="004F1DBC">
        <w:rPr>
          <w:rFonts w:ascii="Times New Roman" w:eastAsia="Times New Roman" w:hAnsi="Times New Roman" w:cs="Times New Roman"/>
        </w:rPr>
        <w:t> </w:t>
      </w:r>
    </w:p>
    <w:p w14:paraId="302CF33B" w14:textId="77777777" w:rsidR="00613F6F" w:rsidRPr="004F1DBC" w:rsidRDefault="00613F6F" w:rsidP="00613F6F">
      <w:pPr>
        <w:ind w:left="360"/>
        <w:jc w:val="both"/>
        <w:rPr>
          <w:rFonts w:ascii="Times New Roman" w:eastAsia="Times New Roman" w:hAnsi="Times New Roman" w:cs="Times New Roman"/>
        </w:rPr>
      </w:pPr>
      <w:r w:rsidRPr="004F1DBC">
        <w:rPr>
          <w:rFonts w:ascii="Times New Roman" w:eastAsia="Times New Roman" w:hAnsi="Times New Roman" w:cs="Times New Roman"/>
          <w:b/>
          <w:bCs/>
        </w:rPr>
        <w:t>C – Confess Him as your Saviour, trusting Him as your way to Heaven (Rom. 10:9-10, Acts 16:31)</w:t>
      </w:r>
      <w:r w:rsidRPr="004F1DBC">
        <w:rPr>
          <w:rFonts w:ascii="Times New Roman" w:eastAsia="Times New Roman" w:hAnsi="Times New Roman" w:cs="Times New Roman"/>
        </w:rPr>
        <w:t> </w:t>
      </w:r>
    </w:p>
    <w:p w14:paraId="02C62988" w14:textId="2E38C473" w:rsidR="00613F6F" w:rsidRPr="00613F6F" w:rsidRDefault="00613F6F" w:rsidP="00613F6F">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613F6F" w:rsidRPr="00613F6F" w:rsidSect="00357E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02759"/>
    <w:multiLevelType w:val="hybridMultilevel"/>
    <w:tmpl w:val="D35AB5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0191DB2"/>
    <w:multiLevelType w:val="hybridMultilevel"/>
    <w:tmpl w:val="D35AB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975621">
    <w:abstractNumId w:val="1"/>
  </w:num>
  <w:num w:numId="2" w16cid:durableId="100290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27"/>
    <w:rsid w:val="00014141"/>
    <w:rsid w:val="00027D3F"/>
    <w:rsid w:val="00154077"/>
    <w:rsid w:val="001657AD"/>
    <w:rsid w:val="00182684"/>
    <w:rsid w:val="002157EC"/>
    <w:rsid w:val="00233A83"/>
    <w:rsid w:val="00290D0D"/>
    <w:rsid w:val="002924E4"/>
    <w:rsid w:val="00353269"/>
    <w:rsid w:val="00357E27"/>
    <w:rsid w:val="00357EE1"/>
    <w:rsid w:val="003B5F1B"/>
    <w:rsid w:val="00423187"/>
    <w:rsid w:val="00440C8F"/>
    <w:rsid w:val="004C1C04"/>
    <w:rsid w:val="004D289B"/>
    <w:rsid w:val="004D793D"/>
    <w:rsid w:val="004E16BA"/>
    <w:rsid w:val="0058268C"/>
    <w:rsid w:val="005927ED"/>
    <w:rsid w:val="005B4015"/>
    <w:rsid w:val="00613F6F"/>
    <w:rsid w:val="00624D10"/>
    <w:rsid w:val="006333FC"/>
    <w:rsid w:val="00661F9F"/>
    <w:rsid w:val="006B0B68"/>
    <w:rsid w:val="0071264B"/>
    <w:rsid w:val="007211C0"/>
    <w:rsid w:val="00787856"/>
    <w:rsid w:val="008669F8"/>
    <w:rsid w:val="0087294E"/>
    <w:rsid w:val="008B5478"/>
    <w:rsid w:val="009506EC"/>
    <w:rsid w:val="009521CC"/>
    <w:rsid w:val="0097032D"/>
    <w:rsid w:val="00995341"/>
    <w:rsid w:val="00995C1C"/>
    <w:rsid w:val="009C1206"/>
    <w:rsid w:val="009E28A0"/>
    <w:rsid w:val="00A157F2"/>
    <w:rsid w:val="00A20FE6"/>
    <w:rsid w:val="00A3605C"/>
    <w:rsid w:val="00AB0A20"/>
    <w:rsid w:val="00AC6532"/>
    <w:rsid w:val="00AD15C3"/>
    <w:rsid w:val="00B834C7"/>
    <w:rsid w:val="00BE1F6E"/>
    <w:rsid w:val="00BF04BF"/>
    <w:rsid w:val="00C26FE0"/>
    <w:rsid w:val="00C37540"/>
    <w:rsid w:val="00C61015"/>
    <w:rsid w:val="00C7421F"/>
    <w:rsid w:val="00C93292"/>
    <w:rsid w:val="00CB597A"/>
    <w:rsid w:val="00CC59B7"/>
    <w:rsid w:val="00D160CA"/>
    <w:rsid w:val="00D447EF"/>
    <w:rsid w:val="00D51F05"/>
    <w:rsid w:val="00D57D9A"/>
    <w:rsid w:val="00D80F73"/>
    <w:rsid w:val="00DC4624"/>
    <w:rsid w:val="00DC5454"/>
    <w:rsid w:val="00DF7177"/>
    <w:rsid w:val="00E23DEC"/>
    <w:rsid w:val="00E24DED"/>
    <w:rsid w:val="00E4316C"/>
    <w:rsid w:val="00E457D7"/>
    <w:rsid w:val="00E849A6"/>
    <w:rsid w:val="00F331D7"/>
    <w:rsid w:val="00F72354"/>
    <w:rsid w:val="00FC09D1"/>
    <w:rsid w:val="00FC6F00"/>
    <w:rsid w:val="00FE10BB"/>
    <w:rsid w:val="00FE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8B4562"/>
  <w15:chartTrackingRefBased/>
  <w15:docId w15:val="{06377B2F-1CB3-41B4-B886-ED980005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27"/>
    <w:rPr>
      <w:rFonts w:eastAsiaTheme="majorEastAsia" w:cstheme="majorBidi"/>
      <w:color w:val="272727" w:themeColor="text1" w:themeTint="D8"/>
    </w:rPr>
  </w:style>
  <w:style w:type="paragraph" w:styleId="Title">
    <w:name w:val="Title"/>
    <w:basedOn w:val="Normal"/>
    <w:next w:val="Normal"/>
    <w:link w:val="TitleChar"/>
    <w:uiPriority w:val="10"/>
    <w:qFormat/>
    <w:rsid w:val="0035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27"/>
    <w:pPr>
      <w:spacing w:before="160"/>
      <w:jc w:val="center"/>
    </w:pPr>
    <w:rPr>
      <w:i/>
      <w:iCs/>
      <w:color w:val="404040" w:themeColor="text1" w:themeTint="BF"/>
    </w:rPr>
  </w:style>
  <w:style w:type="character" w:customStyle="1" w:styleId="QuoteChar">
    <w:name w:val="Quote Char"/>
    <w:basedOn w:val="DefaultParagraphFont"/>
    <w:link w:val="Quote"/>
    <w:uiPriority w:val="29"/>
    <w:rsid w:val="00357E27"/>
    <w:rPr>
      <w:i/>
      <w:iCs/>
      <w:color w:val="404040" w:themeColor="text1" w:themeTint="BF"/>
    </w:rPr>
  </w:style>
  <w:style w:type="paragraph" w:styleId="ListParagraph">
    <w:name w:val="List Paragraph"/>
    <w:basedOn w:val="Normal"/>
    <w:uiPriority w:val="34"/>
    <w:qFormat/>
    <w:rsid w:val="00357E27"/>
    <w:pPr>
      <w:ind w:left="720"/>
      <w:contextualSpacing/>
    </w:pPr>
  </w:style>
  <w:style w:type="character" w:styleId="IntenseEmphasis">
    <w:name w:val="Intense Emphasis"/>
    <w:basedOn w:val="DefaultParagraphFont"/>
    <w:uiPriority w:val="21"/>
    <w:qFormat/>
    <w:rsid w:val="00357E27"/>
    <w:rPr>
      <w:i/>
      <w:iCs/>
      <w:color w:val="0F4761" w:themeColor="accent1" w:themeShade="BF"/>
    </w:rPr>
  </w:style>
  <w:style w:type="paragraph" w:styleId="IntenseQuote">
    <w:name w:val="Intense Quote"/>
    <w:basedOn w:val="Normal"/>
    <w:next w:val="Normal"/>
    <w:link w:val="IntenseQuoteChar"/>
    <w:uiPriority w:val="30"/>
    <w:qFormat/>
    <w:rsid w:val="00357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E27"/>
    <w:rPr>
      <w:i/>
      <w:iCs/>
      <w:color w:val="0F4761" w:themeColor="accent1" w:themeShade="BF"/>
    </w:rPr>
  </w:style>
  <w:style w:type="character" w:styleId="IntenseReference">
    <w:name w:val="Intense Reference"/>
    <w:basedOn w:val="DefaultParagraphFont"/>
    <w:uiPriority w:val="32"/>
    <w:qFormat/>
    <w:rsid w:val="00357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484B0-DE08-4E13-830C-6C4F723FA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4</cp:revision>
  <dcterms:created xsi:type="dcterms:W3CDTF">2025-01-12T06:17:00Z</dcterms:created>
  <dcterms:modified xsi:type="dcterms:W3CDTF">2025-01-12T06:22:00Z</dcterms:modified>
</cp:coreProperties>
</file>