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CD16B" w14:textId="39D25990" w:rsidR="00F31B8C" w:rsidRPr="000C27F3" w:rsidRDefault="00143D73" w:rsidP="00ED1DC1">
      <w:pPr>
        <w:jc w:val="center"/>
        <w:rPr>
          <w:rFonts w:ascii="Times New Roman" w:hAnsi="Times New Roman" w:cs="Times New Roman"/>
          <w:b/>
          <w:bCs/>
          <w:sz w:val="96"/>
          <w:szCs w:val="96"/>
        </w:rPr>
      </w:pPr>
      <w:r w:rsidRPr="000C27F3">
        <w:rPr>
          <w:rFonts w:ascii="Times New Roman" w:hAnsi="Times New Roman" w:cs="Times New Roman"/>
          <w:b/>
          <w:bCs/>
          <w:noProof/>
          <w:sz w:val="96"/>
          <w:szCs w:val="96"/>
        </w:rPr>
        <w:drawing>
          <wp:anchor distT="0" distB="0" distL="114300" distR="114300" simplePos="0" relativeHeight="251658240" behindDoc="0" locked="0" layoutInCell="1" allowOverlap="1" wp14:anchorId="622C73AB" wp14:editId="7CC42814">
            <wp:simplePos x="0" y="0"/>
            <wp:positionH relativeFrom="margin">
              <wp:align>left</wp:align>
            </wp:positionH>
            <wp:positionV relativeFrom="paragraph">
              <wp:posOffset>0</wp:posOffset>
            </wp:positionV>
            <wp:extent cx="1816735" cy="1316990"/>
            <wp:effectExtent l="0" t="0" r="0" b="0"/>
            <wp:wrapSquare wrapText="bothSides"/>
            <wp:docPr id="187769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6735" cy="1316990"/>
                    </a:xfrm>
                    <a:prstGeom prst="rect">
                      <a:avLst/>
                    </a:prstGeom>
                    <a:noFill/>
                  </pic:spPr>
                </pic:pic>
              </a:graphicData>
            </a:graphic>
          </wp:anchor>
        </w:drawing>
      </w:r>
      <w:r w:rsidR="00ED1DC1" w:rsidRPr="000C27F3">
        <w:rPr>
          <w:rFonts w:ascii="Times New Roman" w:hAnsi="Times New Roman" w:cs="Times New Roman"/>
          <w:b/>
          <w:bCs/>
          <w:sz w:val="96"/>
          <w:szCs w:val="96"/>
        </w:rPr>
        <w:t>All About Jesus – Joshua 20:1-6</w:t>
      </w:r>
    </w:p>
    <w:p w14:paraId="0BBF67D3" w14:textId="0253FDF9" w:rsidR="00ED1DC1" w:rsidRDefault="00ED1DC1" w:rsidP="00ED1DC1">
      <w:pPr>
        <w:jc w:val="both"/>
        <w:rPr>
          <w:rFonts w:ascii="Times New Roman" w:hAnsi="Times New Roman" w:cs="Times New Roman"/>
          <w:sz w:val="24"/>
          <w:szCs w:val="24"/>
        </w:rPr>
      </w:pPr>
      <w:r>
        <w:rPr>
          <w:rFonts w:ascii="Times New Roman" w:hAnsi="Times New Roman" w:cs="Times New Roman"/>
          <w:sz w:val="24"/>
          <w:szCs w:val="24"/>
        </w:rPr>
        <w:tab/>
        <w:t>We see Jesus all throughout Scripture.  Some think He just showed up in the New Testament, but He’s there all throughout the Bible.  The Brazen Serpent we see in Numbers, the Tabernacle, He’s the Sacrificial Lamb.  Well today, we see Jesus pictured here in the Cities of Refuge.  Everywhere you turn in the Bible you can’t escape the picture of Jesus.  God speaks to Joshua and tells him to appoint out 6 cities of Refuge.  Back in Numbers 35, and Deuteronomy 19, the Lord commanded Moses to have these cities of refuge, and we are told what they’re for.  They do not protect anyone who is guilty of pre-meditated murder, but only someone who kills by an accident – aka manslaughter.  Then you better head to the city of refuge, or the “avenger of blood” would have the right to kill you – a next of kin would have the right to avenge the death of his family member.  These people who enter the city of refuge would be given a trial, and if guilty of pre-meditated murder, they were handed over.  But if they were not, they would be able to live freely in the city, and could not leave, or the avenger of blood could get them.  They could only leave once the High Priest passed away.</w:t>
      </w:r>
    </w:p>
    <w:p w14:paraId="189033EA" w14:textId="77777777" w:rsidR="00ED1DC1" w:rsidRDefault="00ED1DC1" w:rsidP="00ED1DC1">
      <w:pPr>
        <w:jc w:val="both"/>
        <w:rPr>
          <w:rFonts w:ascii="Times New Roman" w:hAnsi="Times New Roman" w:cs="Times New Roman"/>
          <w:sz w:val="24"/>
          <w:szCs w:val="24"/>
        </w:rPr>
      </w:pPr>
    </w:p>
    <w:p w14:paraId="1F403781" w14:textId="2EE2E2AB" w:rsidR="00ED1DC1" w:rsidRDefault="000C27F3" w:rsidP="00ED1DC1">
      <w:pPr>
        <w:pStyle w:val="ListParagraph"/>
        <w:numPr>
          <w:ilvl w:val="0"/>
          <w:numId w:val="2"/>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________________________________________________________________</w:t>
      </w:r>
    </w:p>
    <w:p w14:paraId="2CA2180D" w14:textId="77777777" w:rsidR="000C27F3" w:rsidRPr="00ED1DC1" w:rsidRDefault="000C27F3" w:rsidP="000C27F3">
      <w:pPr>
        <w:pStyle w:val="ListParagraph"/>
        <w:ind w:left="360"/>
        <w:jc w:val="both"/>
        <w:rPr>
          <w:rFonts w:ascii="Times New Roman" w:hAnsi="Times New Roman" w:cs="Times New Roman"/>
          <w:b/>
          <w:bCs/>
          <w:sz w:val="24"/>
          <w:szCs w:val="24"/>
          <w:u w:val="single"/>
        </w:rPr>
      </w:pPr>
    </w:p>
    <w:p w14:paraId="7E6BA2E6" w14:textId="07223DA3" w:rsidR="00ED1DC1" w:rsidRDefault="003E51E2"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A Refuge </w:t>
      </w:r>
      <w:r w:rsidR="000C27F3">
        <w:rPr>
          <w:rFonts w:ascii="Times New Roman" w:hAnsi="Times New Roman" w:cs="Times New Roman"/>
          <w:sz w:val="24"/>
          <w:szCs w:val="24"/>
        </w:rPr>
        <w:t>_____________________________________________________</w:t>
      </w:r>
    </w:p>
    <w:p w14:paraId="5D2D8A68" w14:textId="751BDC4B" w:rsidR="003E51E2" w:rsidRDefault="003E51E2" w:rsidP="003E51E2">
      <w:pPr>
        <w:pStyle w:val="ListParagraph"/>
        <w:numPr>
          <w:ilvl w:val="2"/>
          <w:numId w:val="2"/>
        </w:numPr>
        <w:jc w:val="both"/>
        <w:rPr>
          <w:rFonts w:ascii="Times New Roman" w:hAnsi="Times New Roman" w:cs="Times New Roman"/>
          <w:sz w:val="24"/>
          <w:szCs w:val="24"/>
        </w:rPr>
      </w:pPr>
      <w:r w:rsidRPr="007C482F">
        <w:rPr>
          <w:rFonts w:ascii="Times New Roman" w:hAnsi="Times New Roman" w:cs="Times New Roman"/>
          <w:sz w:val="24"/>
          <w:szCs w:val="24"/>
          <w:u w:val="single"/>
        </w:rPr>
        <w:t>Vs. 2-3</w:t>
      </w:r>
      <w:r>
        <w:rPr>
          <w:rFonts w:ascii="Times New Roman" w:hAnsi="Times New Roman" w:cs="Times New Roman"/>
          <w:sz w:val="24"/>
          <w:szCs w:val="24"/>
        </w:rPr>
        <w:t xml:space="preserve"> – “</w:t>
      </w:r>
      <w:r w:rsidR="007C482F">
        <w:rPr>
          <w:rFonts w:ascii="Times New Roman" w:hAnsi="Times New Roman" w:cs="Times New Roman"/>
          <w:sz w:val="24"/>
          <w:szCs w:val="24"/>
        </w:rPr>
        <w:t xml:space="preserve">….appoint out for </w:t>
      </w:r>
      <w:proofErr w:type="gramStart"/>
      <w:r w:rsidR="007C482F">
        <w:rPr>
          <w:rFonts w:ascii="Times New Roman" w:hAnsi="Times New Roman" w:cs="Times New Roman"/>
          <w:sz w:val="24"/>
          <w:szCs w:val="24"/>
        </w:rPr>
        <w:t>you</w:t>
      </w:r>
      <w:proofErr w:type="gramEnd"/>
      <w:r w:rsidR="007C482F">
        <w:rPr>
          <w:rFonts w:ascii="Times New Roman" w:hAnsi="Times New Roman" w:cs="Times New Roman"/>
          <w:sz w:val="24"/>
          <w:szCs w:val="24"/>
        </w:rPr>
        <w:t xml:space="preserve"> cities of refuge….</w:t>
      </w:r>
      <w:r w:rsidR="009637BB">
        <w:rPr>
          <w:rFonts w:ascii="Times New Roman" w:hAnsi="Times New Roman" w:cs="Times New Roman"/>
          <w:sz w:val="24"/>
          <w:szCs w:val="24"/>
        </w:rPr>
        <w:t>and they shall be your refuge…</w:t>
      </w:r>
      <w:r w:rsidR="007C482F">
        <w:rPr>
          <w:rFonts w:ascii="Times New Roman" w:hAnsi="Times New Roman" w:cs="Times New Roman"/>
          <w:sz w:val="24"/>
          <w:szCs w:val="24"/>
        </w:rPr>
        <w:t>”</w:t>
      </w:r>
    </w:p>
    <w:p w14:paraId="450C9EEA" w14:textId="159DE838" w:rsidR="00E00DD6" w:rsidRDefault="00E00DD6" w:rsidP="003E51E2">
      <w:pPr>
        <w:pStyle w:val="ListParagraph"/>
        <w:numPr>
          <w:ilvl w:val="2"/>
          <w:numId w:val="2"/>
        </w:numPr>
        <w:jc w:val="both"/>
        <w:rPr>
          <w:rFonts w:ascii="Times New Roman" w:hAnsi="Times New Roman" w:cs="Times New Roman"/>
          <w:sz w:val="24"/>
          <w:szCs w:val="24"/>
        </w:rPr>
      </w:pPr>
      <w:r w:rsidRPr="00E00DD6">
        <w:rPr>
          <w:rFonts w:ascii="Times New Roman" w:hAnsi="Times New Roman" w:cs="Times New Roman"/>
          <w:sz w:val="24"/>
          <w:szCs w:val="24"/>
          <w:u w:val="single"/>
        </w:rPr>
        <w:t>Rom. 3:23</w:t>
      </w:r>
      <w:r>
        <w:rPr>
          <w:rFonts w:ascii="Times New Roman" w:hAnsi="Times New Roman" w:cs="Times New Roman"/>
          <w:sz w:val="24"/>
          <w:szCs w:val="24"/>
        </w:rPr>
        <w:t xml:space="preserve"> – “</w:t>
      </w:r>
      <w:r w:rsidR="00F1542F" w:rsidRPr="00F1542F">
        <w:rPr>
          <w:rFonts w:ascii="Times New Roman" w:hAnsi="Times New Roman" w:cs="Times New Roman"/>
          <w:sz w:val="24"/>
          <w:szCs w:val="24"/>
        </w:rPr>
        <w:t>For all have sinned, and come short of the glory of God;</w:t>
      </w:r>
      <w:r w:rsidR="00F1542F">
        <w:rPr>
          <w:rFonts w:ascii="Times New Roman" w:hAnsi="Times New Roman" w:cs="Times New Roman"/>
          <w:sz w:val="24"/>
          <w:szCs w:val="24"/>
        </w:rPr>
        <w:t>”</w:t>
      </w:r>
    </w:p>
    <w:p w14:paraId="2082BD8E" w14:textId="6E73F2FD" w:rsidR="003E20A8" w:rsidRDefault="003E20A8" w:rsidP="003E51E2">
      <w:pPr>
        <w:pStyle w:val="ListParagraph"/>
        <w:numPr>
          <w:ilvl w:val="2"/>
          <w:numId w:val="2"/>
        </w:numPr>
        <w:jc w:val="both"/>
        <w:rPr>
          <w:rFonts w:ascii="Times New Roman" w:hAnsi="Times New Roman" w:cs="Times New Roman"/>
          <w:sz w:val="24"/>
          <w:szCs w:val="24"/>
        </w:rPr>
      </w:pPr>
      <w:r w:rsidRPr="007D589C">
        <w:rPr>
          <w:rFonts w:ascii="Times New Roman" w:hAnsi="Times New Roman" w:cs="Times New Roman"/>
          <w:sz w:val="24"/>
          <w:szCs w:val="24"/>
          <w:u w:val="single"/>
        </w:rPr>
        <w:t>Luke 5:32</w:t>
      </w:r>
      <w:r>
        <w:rPr>
          <w:rFonts w:ascii="Times New Roman" w:hAnsi="Times New Roman" w:cs="Times New Roman"/>
          <w:sz w:val="24"/>
          <w:szCs w:val="24"/>
        </w:rPr>
        <w:t xml:space="preserve"> – “</w:t>
      </w:r>
      <w:r w:rsidR="00A55342" w:rsidRPr="00A55342">
        <w:rPr>
          <w:rFonts w:ascii="Times New Roman" w:hAnsi="Times New Roman" w:cs="Times New Roman"/>
          <w:sz w:val="24"/>
          <w:szCs w:val="24"/>
        </w:rPr>
        <w:t>I came not to call the righteous, but sinners to repentance.</w:t>
      </w:r>
      <w:r w:rsidR="00A55342">
        <w:rPr>
          <w:rFonts w:ascii="Times New Roman" w:hAnsi="Times New Roman" w:cs="Times New Roman"/>
          <w:sz w:val="24"/>
          <w:szCs w:val="24"/>
        </w:rPr>
        <w:t>”</w:t>
      </w:r>
    </w:p>
    <w:p w14:paraId="42C08603" w14:textId="61F6140E" w:rsidR="008C3EED" w:rsidRDefault="008C3EED" w:rsidP="006A4B9A">
      <w:pPr>
        <w:pStyle w:val="ListParagraph"/>
        <w:numPr>
          <w:ilvl w:val="3"/>
          <w:numId w:val="2"/>
        </w:numPr>
        <w:jc w:val="both"/>
        <w:rPr>
          <w:rFonts w:ascii="Times New Roman" w:hAnsi="Times New Roman" w:cs="Times New Roman"/>
          <w:sz w:val="24"/>
          <w:szCs w:val="24"/>
        </w:rPr>
      </w:pPr>
      <w:r w:rsidRPr="009637BB">
        <w:rPr>
          <w:rFonts w:ascii="Times New Roman" w:hAnsi="Times New Roman" w:cs="Times New Roman"/>
          <w:sz w:val="24"/>
          <w:szCs w:val="24"/>
          <w:u w:val="single"/>
        </w:rPr>
        <w:t>Rom. 3:10</w:t>
      </w:r>
      <w:r>
        <w:rPr>
          <w:rFonts w:ascii="Times New Roman" w:hAnsi="Times New Roman" w:cs="Times New Roman"/>
          <w:sz w:val="24"/>
          <w:szCs w:val="24"/>
        </w:rPr>
        <w:t xml:space="preserve"> – “There is none righteous, no not one.”  </w:t>
      </w:r>
    </w:p>
    <w:p w14:paraId="373B9DA9" w14:textId="77777777" w:rsidR="000C27F3" w:rsidRDefault="000C27F3" w:rsidP="000C27F3">
      <w:pPr>
        <w:pStyle w:val="ListParagraph"/>
        <w:ind w:left="2520"/>
        <w:jc w:val="both"/>
        <w:rPr>
          <w:rFonts w:ascii="Times New Roman" w:hAnsi="Times New Roman" w:cs="Times New Roman"/>
          <w:sz w:val="24"/>
          <w:szCs w:val="24"/>
        </w:rPr>
      </w:pPr>
    </w:p>
    <w:p w14:paraId="000ED3DE" w14:textId="182F7F8A" w:rsidR="007C482F" w:rsidRDefault="00094087" w:rsidP="007C482F">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The Refuge is </w:t>
      </w:r>
      <w:r w:rsidR="000C27F3">
        <w:rPr>
          <w:rFonts w:ascii="Times New Roman" w:hAnsi="Times New Roman" w:cs="Times New Roman"/>
          <w:sz w:val="24"/>
          <w:szCs w:val="24"/>
        </w:rPr>
        <w:t>______________________________________________________</w:t>
      </w:r>
    </w:p>
    <w:p w14:paraId="31618B14" w14:textId="5B43A860" w:rsidR="00094087" w:rsidRDefault="006B7FD4" w:rsidP="00094087">
      <w:pPr>
        <w:pStyle w:val="ListParagraph"/>
        <w:numPr>
          <w:ilvl w:val="2"/>
          <w:numId w:val="2"/>
        </w:numPr>
        <w:jc w:val="both"/>
        <w:rPr>
          <w:rFonts w:ascii="Times New Roman" w:hAnsi="Times New Roman" w:cs="Times New Roman"/>
          <w:sz w:val="24"/>
          <w:szCs w:val="24"/>
        </w:rPr>
      </w:pPr>
      <w:r w:rsidRPr="00AC229A">
        <w:rPr>
          <w:rFonts w:ascii="Times New Roman" w:hAnsi="Times New Roman" w:cs="Times New Roman"/>
          <w:sz w:val="24"/>
          <w:szCs w:val="24"/>
          <w:u w:val="single"/>
        </w:rPr>
        <w:t>Vs. 7-8</w:t>
      </w:r>
      <w:r>
        <w:rPr>
          <w:rFonts w:ascii="Times New Roman" w:hAnsi="Times New Roman" w:cs="Times New Roman"/>
          <w:sz w:val="24"/>
          <w:szCs w:val="24"/>
        </w:rPr>
        <w:t xml:space="preserve"> – these cities appointed</w:t>
      </w:r>
      <w:r w:rsidR="00C02295">
        <w:rPr>
          <w:rFonts w:ascii="Times New Roman" w:hAnsi="Times New Roman" w:cs="Times New Roman"/>
          <w:sz w:val="24"/>
          <w:szCs w:val="24"/>
        </w:rPr>
        <w:t xml:space="preserve"> </w:t>
      </w:r>
      <w:r>
        <w:rPr>
          <w:rFonts w:ascii="Times New Roman" w:hAnsi="Times New Roman" w:cs="Times New Roman"/>
          <w:sz w:val="24"/>
          <w:szCs w:val="24"/>
        </w:rPr>
        <w:t>were strategically placed</w:t>
      </w:r>
      <w:r w:rsidR="0069576E">
        <w:rPr>
          <w:rFonts w:ascii="Times New Roman" w:hAnsi="Times New Roman" w:cs="Times New Roman"/>
          <w:sz w:val="24"/>
          <w:szCs w:val="24"/>
        </w:rPr>
        <w:t xml:space="preserve"> so they would be close anywhere you were in Israel</w:t>
      </w:r>
      <w:r>
        <w:rPr>
          <w:rFonts w:ascii="Times New Roman" w:hAnsi="Times New Roman" w:cs="Times New Roman"/>
          <w:sz w:val="24"/>
          <w:szCs w:val="24"/>
        </w:rPr>
        <w:t xml:space="preserve">.  </w:t>
      </w:r>
      <w:r w:rsidR="008F3C06">
        <w:rPr>
          <w:rFonts w:ascii="Times New Roman" w:hAnsi="Times New Roman" w:cs="Times New Roman"/>
          <w:sz w:val="24"/>
          <w:szCs w:val="24"/>
        </w:rPr>
        <w:t xml:space="preserve">3 on either side of the Jordan river, 1 </w:t>
      </w:r>
      <w:r w:rsidR="00B4044C">
        <w:rPr>
          <w:rFonts w:ascii="Times New Roman" w:hAnsi="Times New Roman" w:cs="Times New Roman"/>
          <w:sz w:val="24"/>
          <w:szCs w:val="24"/>
        </w:rPr>
        <w:t xml:space="preserve">in the North, middle and south. </w:t>
      </w:r>
    </w:p>
    <w:p w14:paraId="68EDAAFF" w14:textId="4F9D650C" w:rsidR="003E795A" w:rsidRDefault="003E795A" w:rsidP="00094087">
      <w:pPr>
        <w:pStyle w:val="ListParagraph"/>
        <w:numPr>
          <w:ilvl w:val="2"/>
          <w:numId w:val="2"/>
        </w:numPr>
        <w:jc w:val="both"/>
        <w:rPr>
          <w:rFonts w:ascii="Times New Roman" w:hAnsi="Times New Roman" w:cs="Times New Roman"/>
          <w:sz w:val="24"/>
          <w:szCs w:val="24"/>
        </w:rPr>
      </w:pPr>
      <w:r w:rsidRPr="007D4AD6">
        <w:rPr>
          <w:rFonts w:ascii="Times New Roman" w:hAnsi="Times New Roman" w:cs="Times New Roman"/>
          <w:sz w:val="24"/>
          <w:szCs w:val="24"/>
          <w:u w:val="single"/>
        </w:rPr>
        <w:t>Psalms 139:7-8</w:t>
      </w:r>
      <w:r>
        <w:rPr>
          <w:rFonts w:ascii="Times New Roman" w:hAnsi="Times New Roman" w:cs="Times New Roman"/>
          <w:sz w:val="24"/>
          <w:szCs w:val="24"/>
        </w:rPr>
        <w:t xml:space="preserve"> – “</w:t>
      </w:r>
      <w:r w:rsidR="007D4AD6" w:rsidRPr="007D4AD6">
        <w:rPr>
          <w:rFonts w:ascii="Times New Roman" w:hAnsi="Times New Roman" w:cs="Times New Roman"/>
          <w:sz w:val="24"/>
          <w:szCs w:val="24"/>
        </w:rPr>
        <w:t>Whither shall I go from thy spirit? or whither shall I flee from thy presence?</w:t>
      </w:r>
      <w:r w:rsidR="007D4AD6">
        <w:rPr>
          <w:rFonts w:ascii="Times New Roman" w:hAnsi="Times New Roman" w:cs="Times New Roman"/>
          <w:sz w:val="24"/>
          <w:szCs w:val="24"/>
        </w:rPr>
        <w:t xml:space="preserve">  </w:t>
      </w:r>
      <w:r w:rsidR="007D4AD6" w:rsidRPr="007D4AD6">
        <w:rPr>
          <w:rFonts w:ascii="Times New Roman" w:hAnsi="Times New Roman" w:cs="Times New Roman"/>
          <w:sz w:val="24"/>
          <w:szCs w:val="24"/>
        </w:rPr>
        <w:t xml:space="preserve">If I </w:t>
      </w:r>
      <w:proofErr w:type="gramStart"/>
      <w:r w:rsidR="007D4AD6" w:rsidRPr="007D4AD6">
        <w:rPr>
          <w:rFonts w:ascii="Times New Roman" w:hAnsi="Times New Roman" w:cs="Times New Roman"/>
          <w:sz w:val="24"/>
          <w:szCs w:val="24"/>
        </w:rPr>
        <w:t>ascend up</w:t>
      </w:r>
      <w:proofErr w:type="gramEnd"/>
      <w:r w:rsidR="007D4AD6" w:rsidRPr="007D4AD6">
        <w:rPr>
          <w:rFonts w:ascii="Times New Roman" w:hAnsi="Times New Roman" w:cs="Times New Roman"/>
          <w:sz w:val="24"/>
          <w:szCs w:val="24"/>
        </w:rPr>
        <w:t xml:space="preserve"> into heaven, thou art there: if I make my bed in hell, behold, thou art there.</w:t>
      </w:r>
      <w:r w:rsidR="007D4AD6">
        <w:rPr>
          <w:rFonts w:ascii="Times New Roman" w:hAnsi="Times New Roman" w:cs="Times New Roman"/>
          <w:sz w:val="24"/>
          <w:szCs w:val="24"/>
        </w:rPr>
        <w:t>”</w:t>
      </w:r>
    </w:p>
    <w:p w14:paraId="0CB1C15B" w14:textId="634D1040" w:rsidR="008B61D1" w:rsidRDefault="008B61D1" w:rsidP="00094087">
      <w:pPr>
        <w:pStyle w:val="ListParagraph"/>
        <w:numPr>
          <w:ilvl w:val="2"/>
          <w:numId w:val="2"/>
        </w:numPr>
        <w:jc w:val="both"/>
        <w:rPr>
          <w:rFonts w:ascii="Times New Roman" w:hAnsi="Times New Roman" w:cs="Times New Roman"/>
          <w:sz w:val="24"/>
          <w:szCs w:val="24"/>
        </w:rPr>
      </w:pPr>
      <w:r w:rsidRPr="008B61D1">
        <w:rPr>
          <w:rFonts w:ascii="Times New Roman" w:hAnsi="Times New Roman" w:cs="Times New Roman"/>
          <w:sz w:val="24"/>
          <w:szCs w:val="24"/>
          <w:u w:val="single"/>
        </w:rPr>
        <w:t>James 4:8</w:t>
      </w:r>
      <w:r>
        <w:rPr>
          <w:rFonts w:ascii="Times New Roman" w:hAnsi="Times New Roman" w:cs="Times New Roman"/>
          <w:sz w:val="24"/>
          <w:szCs w:val="24"/>
        </w:rPr>
        <w:t xml:space="preserve"> – “</w:t>
      </w:r>
      <w:r w:rsidRPr="008B61D1">
        <w:rPr>
          <w:rFonts w:ascii="Times New Roman" w:hAnsi="Times New Roman" w:cs="Times New Roman"/>
          <w:sz w:val="24"/>
          <w:szCs w:val="24"/>
        </w:rPr>
        <w:t>Draw nigh to God, and he will draw nigh to you</w:t>
      </w:r>
      <w:r>
        <w:rPr>
          <w:rFonts w:ascii="Times New Roman" w:hAnsi="Times New Roman" w:cs="Times New Roman"/>
          <w:sz w:val="24"/>
          <w:szCs w:val="24"/>
        </w:rPr>
        <w:t>….”</w:t>
      </w:r>
    </w:p>
    <w:p w14:paraId="68BFE858" w14:textId="467CCA09" w:rsidR="00C02295" w:rsidRDefault="00C02295" w:rsidP="00094087">
      <w:pPr>
        <w:pStyle w:val="ListParagraph"/>
        <w:numPr>
          <w:ilvl w:val="2"/>
          <w:numId w:val="2"/>
        </w:numPr>
        <w:jc w:val="both"/>
        <w:rPr>
          <w:rFonts w:ascii="Times New Roman" w:hAnsi="Times New Roman" w:cs="Times New Roman"/>
          <w:sz w:val="24"/>
          <w:szCs w:val="24"/>
        </w:rPr>
      </w:pPr>
      <w:r w:rsidRPr="00C02295">
        <w:rPr>
          <w:rFonts w:ascii="Times New Roman" w:hAnsi="Times New Roman" w:cs="Times New Roman"/>
          <w:sz w:val="24"/>
          <w:szCs w:val="24"/>
          <w:u w:val="single"/>
        </w:rPr>
        <w:t>Psalms 34:18</w:t>
      </w:r>
      <w:r>
        <w:rPr>
          <w:rFonts w:ascii="Times New Roman" w:hAnsi="Times New Roman" w:cs="Times New Roman"/>
          <w:sz w:val="24"/>
          <w:szCs w:val="24"/>
        </w:rPr>
        <w:t xml:space="preserve"> – “</w:t>
      </w:r>
      <w:r w:rsidRPr="00C02295">
        <w:rPr>
          <w:rFonts w:ascii="Times New Roman" w:hAnsi="Times New Roman" w:cs="Times New Roman"/>
          <w:sz w:val="24"/>
          <w:szCs w:val="24"/>
        </w:rPr>
        <w:t xml:space="preserve">The LORD is nigh unto them that are of a broken heart; and </w:t>
      </w:r>
      <w:proofErr w:type="spellStart"/>
      <w:r w:rsidRPr="00C02295">
        <w:rPr>
          <w:rFonts w:ascii="Times New Roman" w:hAnsi="Times New Roman" w:cs="Times New Roman"/>
          <w:sz w:val="24"/>
          <w:szCs w:val="24"/>
        </w:rPr>
        <w:t>saveth</w:t>
      </w:r>
      <w:proofErr w:type="spellEnd"/>
      <w:r w:rsidRPr="00C02295">
        <w:rPr>
          <w:rFonts w:ascii="Times New Roman" w:hAnsi="Times New Roman" w:cs="Times New Roman"/>
          <w:sz w:val="24"/>
          <w:szCs w:val="24"/>
        </w:rPr>
        <w:t xml:space="preserve"> such as be of a contrite spirit.</w:t>
      </w:r>
      <w:r>
        <w:rPr>
          <w:rFonts w:ascii="Times New Roman" w:hAnsi="Times New Roman" w:cs="Times New Roman"/>
          <w:sz w:val="24"/>
          <w:szCs w:val="24"/>
        </w:rPr>
        <w:t>”</w:t>
      </w:r>
    </w:p>
    <w:p w14:paraId="45AC7FE2" w14:textId="77777777" w:rsidR="000C27F3" w:rsidRDefault="000C27F3" w:rsidP="000C27F3">
      <w:pPr>
        <w:pStyle w:val="ListParagraph"/>
        <w:ind w:left="1800"/>
        <w:jc w:val="both"/>
        <w:rPr>
          <w:rFonts w:ascii="Times New Roman" w:hAnsi="Times New Roman" w:cs="Times New Roman"/>
          <w:sz w:val="24"/>
          <w:szCs w:val="24"/>
        </w:rPr>
      </w:pPr>
    </w:p>
    <w:p w14:paraId="0671DDA0" w14:textId="370B370C" w:rsidR="002C795B" w:rsidRDefault="002C795B" w:rsidP="002C795B">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The Refuge is </w:t>
      </w:r>
      <w:r w:rsidR="000C27F3">
        <w:rPr>
          <w:rFonts w:ascii="Times New Roman" w:hAnsi="Times New Roman" w:cs="Times New Roman"/>
          <w:sz w:val="24"/>
          <w:szCs w:val="24"/>
        </w:rPr>
        <w:t>____________________________________________________________________</w:t>
      </w:r>
    </w:p>
    <w:p w14:paraId="263E1374" w14:textId="3F633557" w:rsidR="00ED1DC1" w:rsidRDefault="0033044A" w:rsidP="0033044A">
      <w:pPr>
        <w:pStyle w:val="ListParagraph"/>
        <w:numPr>
          <w:ilvl w:val="2"/>
          <w:numId w:val="2"/>
        </w:numPr>
        <w:jc w:val="both"/>
        <w:rPr>
          <w:rFonts w:ascii="Times New Roman" w:hAnsi="Times New Roman" w:cs="Times New Roman"/>
          <w:sz w:val="24"/>
          <w:szCs w:val="24"/>
        </w:rPr>
      </w:pPr>
      <w:r w:rsidRPr="00244855">
        <w:rPr>
          <w:rFonts w:ascii="Times New Roman" w:hAnsi="Times New Roman" w:cs="Times New Roman"/>
          <w:sz w:val="24"/>
          <w:szCs w:val="24"/>
          <w:u w:val="single"/>
        </w:rPr>
        <w:t>Isaiah 25:4</w:t>
      </w:r>
      <w:r>
        <w:rPr>
          <w:rFonts w:ascii="Times New Roman" w:hAnsi="Times New Roman" w:cs="Times New Roman"/>
          <w:sz w:val="24"/>
          <w:szCs w:val="24"/>
        </w:rPr>
        <w:t xml:space="preserve"> – “</w:t>
      </w:r>
      <w:r w:rsidR="00244855" w:rsidRPr="00244855">
        <w:rPr>
          <w:rFonts w:ascii="Times New Roman" w:hAnsi="Times New Roman" w:cs="Times New Roman"/>
          <w:sz w:val="24"/>
          <w:szCs w:val="24"/>
        </w:rPr>
        <w:t>For thou hast been a strength to the poor, a strength to the needy in his distress, a refuge from the storm, a shadow from the heat</w:t>
      </w:r>
      <w:r w:rsidR="00244855">
        <w:rPr>
          <w:rFonts w:ascii="Times New Roman" w:hAnsi="Times New Roman" w:cs="Times New Roman"/>
          <w:sz w:val="24"/>
          <w:szCs w:val="24"/>
        </w:rPr>
        <w:t>….”</w:t>
      </w:r>
    </w:p>
    <w:p w14:paraId="65886B5F" w14:textId="5A7D9215" w:rsidR="00244855" w:rsidRDefault="00244855" w:rsidP="0033044A">
      <w:pPr>
        <w:pStyle w:val="ListParagraph"/>
        <w:numPr>
          <w:ilvl w:val="2"/>
          <w:numId w:val="2"/>
        </w:numPr>
        <w:jc w:val="both"/>
        <w:rPr>
          <w:rFonts w:ascii="Times New Roman" w:hAnsi="Times New Roman" w:cs="Times New Roman"/>
          <w:sz w:val="24"/>
          <w:szCs w:val="24"/>
        </w:rPr>
      </w:pPr>
      <w:r w:rsidRPr="00300A58">
        <w:rPr>
          <w:rFonts w:ascii="Times New Roman" w:hAnsi="Times New Roman" w:cs="Times New Roman"/>
          <w:sz w:val="24"/>
          <w:szCs w:val="24"/>
          <w:u w:val="single"/>
        </w:rPr>
        <w:t>Heb. 4:</w:t>
      </w:r>
      <w:r w:rsidR="00300A58" w:rsidRPr="00300A58">
        <w:rPr>
          <w:rFonts w:ascii="Times New Roman" w:hAnsi="Times New Roman" w:cs="Times New Roman"/>
          <w:sz w:val="24"/>
          <w:szCs w:val="24"/>
          <w:u w:val="single"/>
        </w:rPr>
        <w:t>16</w:t>
      </w:r>
      <w:r w:rsidR="00300A58">
        <w:rPr>
          <w:rFonts w:ascii="Times New Roman" w:hAnsi="Times New Roman" w:cs="Times New Roman"/>
          <w:sz w:val="24"/>
          <w:szCs w:val="24"/>
        </w:rPr>
        <w:t xml:space="preserve"> – “</w:t>
      </w:r>
      <w:r w:rsidR="00300A58" w:rsidRPr="00300A58">
        <w:rPr>
          <w:rFonts w:ascii="Times New Roman" w:hAnsi="Times New Roman" w:cs="Times New Roman"/>
          <w:sz w:val="24"/>
          <w:szCs w:val="24"/>
        </w:rPr>
        <w:t>Let us therefore come boldly unto the throne of grace, that we may obtain mercy, and find grace to help in time of need.</w:t>
      </w:r>
      <w:r w:rsidR="00300A58">
        <w:rPr>
          <w:rFonts w:ascii="Times New Roman" w:hAnsi="Times New Roman" w:cs="Times New Roman"/>
          <w:sz w:val="24"/>
          <w:szCs w:val="24"/>
        </w:rPr>
        <w:t>”</w:t>
      </w:r>
    </w:p>
    <w:p w14:paraId="01325ADD" w14:textId="4D22BB87" w:rsidR="00300A58" w:rsidRDefault="00F743E1" w:rsidP="0033044A">
      <w:pPr>
        <w:pStyle w:val="ListParagraph"/>
        <w:numPr>
          <w:ilvl w:val="2"/>
          <w:numId w:val="2"/>
        </w:numPr>
        <w:jc w:val="both"/>
        <w:rPr>
          <w:rFonts w:ascii="Times New Roman" w:hAnsi="Times New Roman" w:cs="Times New Roman"/>
          <w:sz w:val="24"/>
          <w:szCs w:val="24"/>
        </w:rPr>
      </w:pPr>
      <w:r w:rsidRPr="00C02295">
        <w:rPr>
          <w:rFonts w:ascii="Times New Roman" w:hAnsi="Times New Roman" w:cs="Times New Roman"/>
          <w:sz w:val="24"/>
          <w:szCs w:val="24"/>
          <w:u w:val="single"/>
        </w:rPr>
        <w:t>1 John 2:1</w:t>
      </w:r>
      <w:r>
        <w:rPr>
          <w:rFonts w:ascii="Times New Roman" w:hAnsi="Times New Roman" w:cs="Times New Roman"/>
          <w:sz w:val="24"/>
          <w:szCs w:val="24"/>
        </w:rPr>
        <w:t xml:space="preserve"> – “</w:t>
      </w:r>
      <w:r w:rsidRPr="00F743E1">
        <w:rPr>
          <w:rFonts w:ascii="Times New Roman" w:hAnsi="Times New Roman" w:cs="Times New Roman"/>
          <w:sz w:val="24"/>
          <w:szCs w:val="24"/>
        </w:rPr>
        <w:t>My little children, these things write I unto you, that ye sin not. And if any man sin, we have an advocate with the Father, Jesus Christ the righteous:</w:t>
      </w:r>
      <w:r w:rsidR="002F51F7">
        <w:rPr>
          <w:rFonts w:ascii="Times New Roman" w:hAnsi="Times New Roman" w:cs="Times New Roman"/>
          <w:sz w:val="24"/>
          <w:szCs w:val="24"/>
        </w:rPr>
        <w:t>”</w:t>
      </w:r>
    </w:p>
    <w:p w14:paraId="5567FAA5" w14:textId="30FCABD7" w:rsidR="0012677D" w:rsidRDefault="0012677D" w:rsidP="0012677D">
      <w:pPr>
        <w:pStyle w:val="ListParagraph"/>
        <w:numPr>
          <w:ilvl w:val="2"/>
          <w:numId w:val="2"/>
        </w:numPr>
        <w:jc w:val="both"/>
        <w:rPr>
          <w:rFonts w:ascii="Times New Roman" w:hAnsi="Times New Roman" w:cs="Times New Roman"/>
          <w:sz w:val="24"/>
          <w:szCs w:val="24"/>
        </w:rPr>
      </w:pPr>
      <w:r w:rsidRPr="0012677D">
        <w:rPr>
          <w:rFonts w:ascii="Times New Roman" w:hAnsi="Times New Roman" w:cs="Times New Roman"/>
          <w:sz w:val="24"/>
          <w:szCs w:val="24"/>
          <w:u w:val="single"/>
        </w:rPr>
        <w:t>John 6:37</w:t>
      </w:r>
      <w:r>
        <w:rPr>
          <w:rFonts w:ascii="Times New Roman" w:hAnsi="Times New Roman" w:cs="Times New Roman"/>
          <w:sz w:val="24"/>
          <w:szCs w:val="24"/>
        </w:rPr>
        <w:t xml:space="preserve"> – “</w:t>
      </w:r>
      <w:r w:rsidR="00156AE5" w:rsidRPr="00156AE5">
        <w:rPr>
          <w:rFonts w:ascii="Times New Roman" w:hAnsi="Times New Roman" w:cs="Times New Roman"/>
          <w:sz w:val="24"/>
          <w:szCs w:val="24"/>
        </w:rPr>
        <w:t xml:space="preserve">All that the </w:t>
      </w:r>
      <w:proofErr w:type="gramStart"/>
      <w:r w:rsidR="00156AE5" w:rsidRPr="00156AE5">
        <w:rPr>
          <w:rFonts w:ascii="Times New Roman" w:hAnsi="Times New Roman" w:cs="Times New Roman"/>
          <w:sz w:val="24"/>
          <w:szCs w:val="24"/>
        </w:rPr>
        <w:t>Father</w:t>
      </w:r>
      <w:proofErr w:type="gramEnd"/>
      <w:r w:rsidR="00156AE5" w:rsidRPr="00156AE5">
        <w:rPr>
          <w:rFonts w:ascii="Times New Roman" w:hAnsi="Times New Roman" w:cs="Times New Roman"/>
          <w:sz w:val="24"/>
          <w:szCs w:val="24"/>
        </w:rPr>
        <w:t xml:space="preserve"> giveth me shall come to me; and him that cometh to me I will in no wise cast out.</w:t>
      </w:r>
      <w:r w:rsidR="00156AE5">
        <w:rPr>
          <w:rFonts w:ascii="Times New Roman" w:hAnsi="Times New Roman" w:cs="Times New Roman"/>
          <w:sz w:val="24"/>
          <w:szCs w:val="24"/>
        </w:rPr>
        <w:t>”</w:t>
      </w:r>
    </w:p>
    <w:p w14:paraId="3A4CC051" w14:textId="77777777" w:rsidR="00C02295" w:rsidRPr="0033044A" w:rsidRDefault="00C02295" w:rsidP="00C02295">
      <w:pPr>
        <w:pStyle w:val="ListParagraph"/>
        <w:ind w:left="1800"/>
        <w:jc w:val="both"/>
        <w:rPr>
          <w:rFonts w:ascii="Times New Roman" w:hAnsi="Times New Roman" w:cs="Times New Roman"/>
          <w:sz w:val="24"/>
          <w:szCs w:val="24"/>
        </w:rPr>
      </w:pPr>
    </w:p>
    <w:p w14:paraId="779D7598" w14:textId="7CB6A219" w:rsidR="00ED1DC1" w:rsidRDefault="000C27F3" w:rsidP="00ED1DC1">
      <w:pPr>
        <w:pStyle w:val="ListParagraph"/>
        <w:numPr>
          <w:ilvl w:val="0"/>
          <w:numId w:val="2"/>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_________________________________________________________________</w:t>
      </w:r>
    </w:p>
    <w:p w14:paraId="46022621" w14:textId="77777777" w:rsidR="000C27F3" w:rsidRPr="00ED1DC1" w:rsidRDefault="000C27F3" w:rsidP="000C27F3">
      <w:pPr>
        <w:pStyle w:val="ListParagraph"/>
        <w:ind w:left="360"/>
        <w:jc w:val="both"/>
        <w:rPr>
          <w:rFonts w:ascii="Times New Roman" w:hAnsi="Times New Roman" w:cs="Times New Roman"/>
          <w:b/>
          <w:bCs/>
          <w:sz w:val="24"/>
          <w:szCs w:val="24"/>
          <w:u w:val="single"/>
        </w:rPr>
      </w:pPr>
    </w:p>
    <w:p w14:paraId="3DC74AA2" w14:textId="32E5CB60" w:rsidR="00ED1DC1" w:rsidRDefault="001C0E64"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Consequences </w:t>
      </w:r>
      <w:r w:rsidR="000C27F3">
        <w:rPr>
          <w:rFonts w:ascii="Times New Roman" w:hAnsi="Times New Roman" w:cs="Times New Roman"/>
          <w:sz w:val="24"/>
          <w:szCs w:val="24"/>
        </w:rPr>
        <w:t>__________________________________________________________</w:t>
      </w:r>
    </w:p>
    <w:p w14:paraId="007642DA" w14:textId="221F444D" w:rsidR="006A351B" w:rsidRDefault="006A351B" w:rsidP="006A351B">
      <w:pPr>
        <w:pStyle w:val="ListParagraph"/>
        <w:numPr>
          <w:ilvl w:val="2"/>
          <w:numId w:val="2"/>
        </w:numPr>
        <w:jc w:val="both"/>
        <w:rPr>
          <w:rFonts w:ascii="Times New Roman" w:hAnsi="Times New Roman" w:cs="Times New Roman"/>
          <w:sz w:val="24"/>
          <w:szCs w:val="24"/>
        </w:rPr>
      </w:pPr>
      <w:r w:rsidRPr="00C041B0">
        <w:rPr>
          <w:rFonts w:ascii="Times New Roman" w:hAnsi="Times New Roman" w:cs="Times New Roman"/>
          <w:sz w:val="24"/>
          <w:szCs w:val="24"/>
          <w:u w:val="single"/>
        </w:rPr>
        <w:t>Vs. 6</w:t>
      </w:r>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he shall dwell in that city….until the death of the high priest…”</w:t>
      </w:r>
    </w:p>
    <w:p w14:paraId="27AF8F13" w14:textId="77777777" w:rsidR="00F01DD1" w:rsidRDefault="00F01DD1" w:rsidP="00F01DD1">
      <w:pPr>
        <w:pStyle w:val="ListParagraph"/>
        <w:numPr>
          <w:ilvl w:val="2"/>
          <w:numId w:val="2"/>
        </w:numPr>
        <w:jc w:val="both"/>
        <w:rPr>
          <w:rFonts w:ascii="Times New Roman" w:hAnsi="Times New Roman" w:cs="Times New Roman"/>
          <w:sz w:val="24"/>
          <w:szCs w:val="24"/>
        </w:rPr>
      </w:pPr>
      <w:r w:rsidRPr="00FF75EE">
        <w:rPr>
          <w:rFonts w:ascii="Times New Roman" w:hAnsi="Times New Roman" w:cs="Times New Roman"/>
          <w:sz w:val="24"/>
          <w:szCs w:val="24"/>
          <w:u w:val="single"/>
        </w:rPr>
        <w:t>James 1:15</w:t>
      </w:r>
      <w:r>
        <w:rPr>
          <w:rFonts w:ascii="Times New Roman" w:hAnsi="Times New Roman" w:cs="Times New Roman"/>
          <w:sz w:val="24"/>
          <w:szCs w:val="24"/>
        </w:rPr>
        <w:t xml:space="preserve"> – “</w:t>
      </w:r>
      <w:r w:rsidRPr="00FF75EE">
        <w:rPr>
          <w:rFonts w:ascii="Times New Roman" w:hAnsi="Times New Roman" w:cs="Times New Roman"/>
          <w:sz w:val="24"/>
          <w:szCs w:val="24"/>
        </w:rPr>
        <w:t>Then when lust hath conceived, it bringeth forth sin: and sin, when it is finished, bringeth forth death.</w:t>
      </w:r>
      <w:r>
        <w:rPr>
          <w:rFonts w:ascii="Times New Roman" w:hAnsi="Times New Roman" w:cs="Times New Roman"/>
          <w:sz w:val="24"/>
          <w:szCs w:val="24"/>
        </w:rPr>
        <w:t xml:space="preserve">”  </w:t>
      </w:r>
    </w:p>
    <w:p w14:paraId="0449932F" w14:textId="77777777" w:rsidR="000C27F3" w:rsidRDefault="000C27F3" w:rsidP="000C27F3">
      <w:pPr>
        <w:pStyle w:val="ListParagraph"/>
        <w:ind w:left="1800"/>
        <w:jc w:val="both"/>
        <w:rPr>
          <w:rFonts w:ascii="Times New Roman" w:hAnsi="Times New Roman" w:cs="Times New Roman"/>
          <w:sz w:val="24"/>
          <w:szCs w:val="24"/>
        </w:rPr>
      </w:pPr>
    </w:p>
    <w:p w14:paraId="53F10FEB" w14:textId="6181A345" w:rsidR="001C0E64" w:rsidRDefault="000A4DB0"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Even if it’s </w:t>
      </w:r>
      <w:r w:rsidR="000C27F3">
        <w:rPr>
          <w:rFonts w:ascii="Times New Roman" w:hAnsi="Times New Roman" w:cs="Times New Roman"/>
          <w:sz w:val="24"/>
          <w:szCs w:val="24"/>
        </w:rPr>
        <w:t>_________________________________________________</w:t>
      </w:r>
    </w:p>
    <w:p w14:paraId="1E884626" w14:textId="23D4A10A" w:rsidR="00EE3EA2" w:rsidRDefault="00393ADC" w:rsidP="006A351B">
      <w:pPr>
        <w:pStyle w:val="ListParagraph"/>
        <w:numPr>
          <w:ilvl w:val="2"/>
          <w:numId w:val="2"/>
        </w:numPr>
        <w:jc w:val="both"/>
        <w:rPr>
          <w:rFonts w:ascii="Times New Roman" w:hAnsi="Times New Roman" w:cs="Times New Roman"/>
          <w:sz w:val="24"/>
          <w:szCs w:val="24"/>
        </w:rPr>
      </w:pPr>
      <w:r w:rsidRPr="00393ADC">
        <w:rPr>
          <w:rFonts w:ascii="Times New Roman" w:hAnsi="Times New Roman" w:cs="Times New Roman"/>
          <w:sz w:val="24"/>
          <w:szCs w:val="24"/>
          <w:u w:val="single"/>
        </w:rPr>
        <w:t>2 Tim. 2:15</w:t>
      </w:r>
      <w:r>
        <w:rPr>
          <w:rFonts w:ascii="Times New Roman" w:hAnsi="Times New Roman" w:cs="Times New Roman"/>
          <w:sz w:val="24"/>
          <w:szCs w:val="24"/>
        </w:rPr>
        <w:t xml:space="preserve"> – “</w:t>
      </w:r>
      <w:r w:rsidRPr="00393ADC">
        <w:rPr>
          <w:rFonts w:ascii="Times New Roman" w:hAnsi="Times New Roman" w:cs="Times New Roman"/>
          <w:sz w:val="24"/>
          <w:szCs w:val="24"/>
        </w:rPr>
        <w:t>Study to shew thyself approved unto God, a workman that needeth not to be ashamed, rightly dividing the word of truth.</w:t>
      </w:r>
      <w:r>
        <w:rPr>
          <w:rFonts w:ascii="Times New Roman" w:hAnsi="Times New Roman" w:cs="Times New Roman"/>
          <w:sz w:val="24"/>
          <w:szCs w:val="24"/>
        </w:rPr>
        <w:t>”</w:t>
      </w:r>
    </w:p>
    <w:p w14:paraId="0A5D86C8" w14:textId="77777777" w:rsidR="000C27F3" w:rsidRDefault="000C27F3" w:rsidP="000C27F3">
      <w:pPr>
        <w:pStyle w:val="ListParagraph"/>
        <w:ind w:left="1800"/>
        <w:jc w:val="both"/>
        <w:rPr>
          <w:rFonts w:ascii="Times New Roman" w:hAnsi="Times New Roman" w:cs="Times New Roman"/>
          <w:sz w:val="24"/>
          <w:szCs w:val="24"/>
        </w:rPr>
      </w:pPr>
    </w:p>
    <w:p w14:paraId="278176D5" w14:textId="1786CB6D" w:rsidR="000A4DB0" w:rsidRDefault="00232ECA"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Some </w:t>
      </w:r>
      <w:r w:rsidR="006A351B">
        <w:rPr>
          <w:rFonts w:ascii="Times New Roman" w:hAnsi="Times New Roman" w:cs="Times New Roman"/>
          <w:sz w:val="24"/>
          <w:szCs w:val="24"/>
        </w:rPr>
        <w:t xml:space="preserve">Consequences </w:t>
      </w:r>
      <w:r w:rsidR="00EF1A67">
        <w:rPr>
          <w:rFonts w:ascii="Times New Roman" w:hAnsi="Times New Roman" w:cs="Times New Roman"/>
          <w:sz w:val="24"/>
          <w:szCs w:val="24"/>
        </w:rPr>
        <w:t xml:space="preserve">are </w:t>
      </w:r>
      <w:r w:rsidR="000C27F3">
        <w:rPr>
          <w:rFonts w:ascii="Times New Roman" w:hAnsi="Times New Roman" w:cs="Times New Roman"/>
          <w:sz w:val="24"/>
          <w:szCs w:val="24"/>
        </w:rPr>
        <w:t>_______________________________________________________</w:t>
      </w:r>
    </w:p>
    <w:p w14:paraId="462FE59B" w14:textId="7AD96CAC" w:rsidR="006A351B" w:rsidRDefault="00C1635C" w:rsidP="006A351B">
      <w:pPr>
        <w:pStyle w:val="ListParagraph"/>
        <w:numPr>
          <w:ilvl w:val="2"/>
          <w:numId w:val="2"/>
        </w:numPr>
        <w:jc w:val="both"/>
        <w:rPr>
          <w:rFonts w:ascii="Times New Roman" w:hAnsi="Times New Roman" w:cs="Times New Roman"/>
          <w:sz w:val="24"/>
          <w:szCs w:val="24"/>
        </w:rPr>
      </w:pPr>
      <w:r w:rsidRPr="00A7175B">
        <w:rPr>
          <w:rFonts w:ascii="Times New Roman" w:hAnsi="Times New Roman" w:cs="Times New Roman"/>
          <w:sz w:val="24"/>
          <w:szCs w:val="24"/>
          <w:u w:val="single"/>
        </w:rPr>
        <w:t>Vs. 6</w:t>
      </w:r>
      <w:r>
        <w:rPr>
          <w:rFonts w:ascii="Times New Roman" w:hAnsi="Times New Roman" w:cs="Times New Roman"/>
          <w:sz w:val="24"/>
          <w:szCs w:val="24"/>
        </w:rPr>
        <w:t xml:space="preserve"> – “</w:t>
      </w:r>
      <w:proofErr w:type="gramStart"/>
      <w:r w:rsidR="00A7175B">
        <w:rPr>
          <w:rFonts w:ascii="Times New Roman" w:hAnsi="Times New Roman" w:cs="Times New Roman"/>
          <w:sz w:val="24"/>
          <w:szCs w:val="24"/>
        </w:rPr>
        <w:t>…..</w:t>
      </w:r>
      <w:proofErr w:type="gramEnd"/>
      <w:r w:rsidR="00A7175B">
        <w:rPr>
          <w:rFonts w:ascii="Times New Roman" w:hAnsi="Times New Roman" w:cs="Times New Roman"/>
          <w:sz w:val="24"/>
          <w:szCs w:val="24"/>
        </w:rPr>
        <w:t xml:space="preserve">until the death of the high priest.”  </w:t>
      </w:r>
    </w:p>
    <w:p w14:paraId="6013D44E" w14:textId="77777777" w:rsidR="00ED1DC1" w:rsidRDefault="00ED1DC1" w:rsidP="00ED1DC1">
      <w:pPr>
        <w:pStyle w:val="ListParagraph"/>
        <w:ind w:left="1080"/>
        <w:jc w:val="both"/>
        <w:rPr>
          <w:rFonts w:ascii="Times New Roman" w:hAnsi="Times New Roman" w:cs="Times New Roman"/>
          <w:sz w:val="24"/>
          <w:szCs w:val="24"/>
        </w:rPr>
      </w:pPr>
    </w:p>
    <w:p w14:paraId="736661B8" w14:textId="77777777" w:rsidR="0034262E" w:rsidRDefault="0034262E" w:rsidP="00ED1DC1">
      <w:pPr>
        <w:pStyle w:val="ListParagraph"/>
        <w:ind w:left="1080"/>
        <w:jc w:val="both"/>
        <w:rPr>
          <w:rFonts w:ascii="Times New Roman" w:hAnsi="Times New Roman" w:cs="Times New Roman"/>
          <w:sz w:val="24"/>
          <w:szCs w:val="24"/>
        </w:rPr>
      </w:pPr>
    </w:p>
    <w:p w14:paraId="0A2D2FBB" w14:textId="4486AAEB" w:rsidR="00ED1DC1" w:rsidRDefault="000C27F3" w:rsidP="00ED1DC1">
      <w:pPr>
        <w:pStyle w:val="ListParagraph"/>
        <w:numPr>
          <w:ilvl w:val="0"/>
          <w:numId w:val="2"/>
        </w:num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___________________________________________________________________</w:t>
      </w:r>
    </w:p>
    <w:p w14:paraId="04774296" w14:textId="77777777" w:rsidR="00F57475" w:rsidRPr="00ED1DC1" w:rsidRDefault="00F57475" w:rsidP="00F57475">
      <w:pPr>
        <w:pStyle w:val="ListParagraph"/>
        <w:ind w:left="360"/>
        <w:jc w:val="both"/>
        <w:rPr>
          <w:rFonts w:ascii="Times New Roman" w:hAnsi="Times New Roman" w:cs="Times New Roman"/>
          <w:b/>
          <w:bCs/>
          <w:sz w:val="24"/>
          <w:szCs w:val="24"/>
          <w:u w:val="single"/>
        </w:rPr>
      </w:pPr>
    </w:p>
    <w:p w14:paraId="10315976" w14:textId="7D960834" w:rsidR="00C061EC" w:rsidRDefault="00C061EC"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They knew </w:t>
      </w:r>
      <w:r w:rsidR="002200CB">
        <w:rPr>
          <w:rFonts w:ascii="Times New Roman" w:hAnsi="Times New Roman" w:cs="Times New Roman"/>
          <w:sz w:val="24"/>
          <w:szCs w:val="24"/>
        </w:rPr>
        <w:t>__________________________________________________________</w:t>
      </w:r>
    </w:p>
    <w:p w14:paraId="6B3AF4A6" w14:textId="3903D20F" w:rsidR="00C061EC" w:rsidRDefault="00C061EC" w:rsidP="00C061EC">
      <w:pPr>
        <w:pStyle w:val="ListParagraph"/>
        <w:numPr>
          <w:ilvl w:val="2"/>
          <w:numId w:val="2"/>
        </w:numPr>
        <w:jc w:val="both"/>
        <w:rPr>
          <w:rFonts w:ascii="Times New Roman" w:hAnsi="Times New Roman" w:cs="Times New Roman"/>
          <w:sz w:val="24"/>
          <w:szCs w:val="24"/>
        </w:rPr>
      </w:pPr>
      <w:r w:rsidRPr="00F44A08">
        <w:rPr>
          <w:rFonts w:ascii="Times New Roman" w:hAnsi="Times New Roman" w:cs="Times New Roman"/>
          <w:sz w:val="24"/>
          <w:szCs w:val="24"/>
          <w:u w:val="single"/>
        </w:rPr>
        <w:t>Vs. 4</w:t>
      </w:r>
      <w:r>
        <w:rPr>
          <w:rFonts w:ascii="Times New Roman" w:hAnsi="Times New Roman" w:cs="Times New Roman"/>
          <w:sz w:val="24"/>
          <w:szCs w:val="24"/>
        </w:rPr>
        <w:t xml:space="preserve"> – “</w:t>
      </w:r>
      <w:r w:rsidR="00F44A08" w:rsidRPr="00F44A08">
        <w:rPr>
          <w:rFonts w:ascii="Times New Roman" w:hAnsi="Times New Roman" w:cs="Times New Roman"/>
          <w:sz w:val="24"/>
          <w:szCs w:val="24"/>
        </w:rPr>
        <w:t>And when he that doth flee unto one of those cities shall stand at the entering of the gate of the city, and shall declare his cause in the</w:t>
      </w:r>
      <w:r w:rsidR="00F44A08">
        <w:rPr>
          <w:rFonts w:ascii="Times New Roman" w:hAnsi="Times New Roman" w:cs="Times New Roman"/>
          <w:sz w:val="24"/>
          <w:szCs w:val="24"/>
        </w:rPr>
        <w:t xml:space="preserve"> ears of the elders of that city…”</w:t>
      </w:r>
    </w:p>
    <w:p w14:paraId="01F2586A" w14:textId="77777777" w:rsidR="0088461F" w:rsidRDefault="0088461F" w:rsidP="0088461F">
      <w:pPr>
        <w:pStyle w:val="ListParagraph"/>
        <w:numPr>
          <w:ilvl w:val="2"/>
          <w:numId w:val="2"/>
        </w:numPr>
        <w:jc w:val="both"/>
        <w:rPr>
          <w:rFonts w:ascii="Times New Roman" w:hAnsi="Times New Roman" w:cs="Times New Roman"/>
          <w:sz w:val="24"/>
          <w:szCs w:val="24"/>
        </w:rPr>
      </w:pPr>
      <w:r w:rsidRPr="002B3536">
        <w:rPr>
          <w:rFonts w:ascii="Times New Roman" w:hAnsi="Times New Roman" w:cs="Times New Roman"/>
          <w:sz w:val="24"/>
          <w:szCs w:val="24"/>
          <w:u w:val="single"/>
        </w:rPr>
        <w:t>Vs. 4</w:t>
      </w:r>
      <w:r>
        <w:rPr>
          <w:rFonts w:ascii="Times New Roman" w:hAnsi="Times New Roman" w:cs="Times New Roman"/>
          <w:sz w:val="24"/>
          <w:szCs w:val="24"/>
        </w:rPr>
        <w:t xml:space="preserve"> – “….</w:t>
      </w:r>
      <w:r w:rsidRPr="002B3536">
        <w:rPr>
          <w:rFonts w:ascii="Times New Roman" w:hAnsi="Times New Roman" w:cs="Times New Roman"/>
          <w:sz w:val="24"/>
          <w:szCs w:val="24"/>
        </w:rPr>
        <w:t>they shall take him into the city unto them, and give him a place, that he may dwell among them.</w:t>
      </w:r>
      <w:r>
        <w:rPr>
          <w:rFonts w:ascii="Times New Roman" w:hAnsi="Times New Roman" w:cs="Times New Roman"/>
          <w:sz w:val="24"/>
          <w:szCs w:val="24"/>
        </w:rPr>
        <w:t>”</w:t>
      </w:r>
    </w:p>
    <w:p w14:paraId="58760087" w14:textId="77777777" w:rsidR="002200CB" w:rsidRDefault="002200CB" w:rsidP="002200CB">
      <w:pPr>
        <w:pStyle w:val="ListParagraph"/>
        <w:ind w:left="1800"/>
        <w:jc w:val="both"/>
        <w:rPr>
          <w:rFonts w:ascii="Times New Roman" w:hAnsi="Times New Roman" w:cs="Times New Roman"/>
          <w:sz w:val="24"/>
          <w:szCs w:val="24"/>
        </w:rPr>
      </w:pPr>
    </w:p>
    <w:p w14:paraId="594387F9" w14:textId="6B42FFB2" w:rsidR="00ED1DC1" w:rsidRDefault="00036979" w:rsidP="00ED1DC1">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We </w:t>
      </w:r>
      <w:r w:rsidR="0031207D">
        <w:rPr>
          <w:rFonts w:ascii="Times New Roman" w:hAnsi="Times New Roman" w:cs="Times New Roman"/>
          <w:sz w:val="24"/>
          <w:szCs w:val="24"/>
        </w:rPr>
        <w:t xml:space="preserve">need to </w:t>
      </w:r>
      <w:r w:rsidR="002200CB">
        <w:rPr>
          <w:rFonts w:ascii="Times New Roman" w:hAnsi="Times New Roman" w:cs="Times New Roman"/>
          <w:sz w:val="24"/>
          <w:szCs w:val="24"/>
        </w:rPr>
        <w:t>______________________________________________________________</w:t>
      </w:r>
    </w:p>
    <w:p w14:paraId="51D8C935" w14:textId="37C4E7DA" w:rsidR="00A93AE4" w:rsidRDefault="0088461F" w:rsidP="0088461F">
      <w:pPr>
        <w:pStyle w:val="ListParagraph"/>
        <w:numPr>
          <w:ilvl w:val="2"/>
          <w:numId w:val="2"/>
        </w:numPr>
        <w:jc w:val="both"/>
        <w:rPr>
          <w:rFonts w:ascii="Times New Roman" w:hAnsi="Times New Roman" w:cs="Times New Roman"/>
          <w:sz w:val="24"/>
          <w:szCs w:val="24"/>
        </w:rPr>
      </w:pPr>
      <w:r w:rsidRPr="008863EA">
        <w:rPr>
          <w:rFonts w:ascii="Times New Roman" w:hAnsi="Times New Roman" w:cs="Times New Roman"/>
          <w:sz w:val="24"/>
          <w:szCs w:val="24"/>
          <w:u w:val="single"/>
        </w:rPr>
        <w:t>Vs. 2</w:t>
      </w:r>
      <w:r>
        <w:rPr>
          <w:rFonts w:ascii="Times New Roman" w:hAnsi="Times New Roman" w:cs="Times New Roman"/>
          <w:sz w:val="24"/>
          <w:szCs w:val="24"/>
        </w:rPr>
        <w:t xml:space="preserve"> – “</w:t>
      </w:r>
      <w:r w:rsidR="008863EA">
        <w:rPr>
          <w:rFonts w:ascii="Times New Roman" w:hAnsi="Times New Roman" w:cs="Times New Roman"/>
          <w:sz w:val="24"/>
          <w:szCs w:val="24"/>
        </w:rPr>
        <w:t>Speak to the children of Israel</w:t>
      </w:r>
      <w:proofErr w:type="gramStart"/>
      <w:r w:rsidR="008863EA">
        <w:rPr>
          <w:rFonts w:ascii="Times New Roman" w:hAnsi="Times New Roman" w:cs="Times New Roman"/>
          <w:sz w:val="24"/>
          <w:szCs w:val="24"/>
        </w:rPr>
        <w:t>…..</w:t>
      </w:r>
      <w:proofErr w:type="gramEnd"/>
      <w:r w:rsidR="008863EA">
        <w:rPr>
          <w:rFonts w:ascii="Times New Roman" w:hAnsi="Times New Roman" w:cs="Times New Roman"/>
          <w:sz w:val="24"/>
          <w:szCs w:val="24"/>
        </w:rPr>
        <w:t>”</w:t>
      </w:r>
    </w:p>
    <w:p w14:paraId="3AAACD66" w14:textId="410A9978" w:rsidR="00E82678" w:rsidRDefault="00E82678" w:rsidP="00E82678">
      <w:pPr>
        <w:pStyle w:val="ListParagraph"/>
        <w:numPr>
          <w:ilvl w:val="2"/>
          <w:numId w:val="2"/>
        </w:numPr>
        <w:jc w:val="both"/>
        <w:rPr>
          <w:rFonts w:ascii="Times New Roman" w:hAnsi="Times New Roman" w:cs="Times New Roman"/>
          <w:sz w:val="24"/>
          <w:szCs w:val="24"/>
        </w:rPr>
      </w:pPr>
      <w:r w:rsidRPr="007A23E4">
        <w:rPr>
          <w:rFonts w:ascii="Times New Roman" w:hAnsi="Times New Roman" w:cs="Times New Roman"/>
          <w:sz w:val="24"/>
          <w:szCs w:val="24"/>
          <w:u w:val="single"/>
        </w:rPr>
        <w:t>1 Peter 3:15</w:t>
      </w:r>
      <w:r w:rsidRPr="00E82678">
        <w:rPr>
          <w:rFonts w:ascii="Times New Roman" w:hAnsi="Times New Roman" w:cs="Times New Roman"/>
          <w:sz w:val="24"/>
          <w:szCs w:val="24"/>
        </w:rPr>
        <w:t xml:space="preserve"> </w:t>
      </w:r>
      <w:r>
        <w:rPr>
          <w:rFonts w:ascii="Times New Roman" w:hAnsi="Times New Roman" w:cs="Times New Roman"/>
          <w:sz w:val="24"/>
          <w:szCs w:val="24"/>
        </w:rPr>
        <w:t>–</w:t>
      </w:r>
      <w:r w:rsidRPr="00E82678">
        <w:rPr>
          <w:rFonts w:ascii="Times New Roman" w:hAnsi="Times New Roman" w:cs="Times New Roman"/>
          <w:sz w:val="24"/>
          <w:szCs w:val="24"/>
        </w:rPr>
        <w:t xml:space="preserve"> </w:t>
      </w:r>
      <w:r w:rsidR="007A23E4">
        <w:rPr>
          <w:rFonts w:ascii="Times New Roman" w:hAnsi="Times New Roman" w:cs="Times New Roman"/>
          <w:sz w:val="24"/>
          <w:szCs w:val="24"/>
        </w:rPr>
        <w:t>“</w:t>
      </w:r>
      <w:r w:rsidRPr="00E82678">
        <w:rPr>
          <w:rFonts w:ascii="Times New Roman" w:hAnsi="Times New Roman" w:cs="Times New Roman"/>
          <w:sz w:val="24"/>
          <w:szCs w:val="24"/>
        </w:rPr>
        <w:t>But sanctify the Lord God in your hearts: and be ready always to give an answer to every man that asketh you a reason of the hope that is in you with meekness and fear:</w:t>
      </w:r>
      <w:r>
        <w:rPr>
          <w:rFonts w:ascii="Times New Roman" w:hAnsi="Times New Roman" w:cs="Times New Roman"/>
          <w:sz w:val="24"/>
          <w:szCs w:val="24"/>
        </w:rPr>
        <w:t>”</w:t>
      </w:r>
    </w:p>
    <w:p w14:paraId="7B6FDC89" w14:textId="5B3FBC6B" w:rsidR="00ED1DC1" w:rsidRDefault="007A23E4" w:rsidP="006E2EA3">
      <w:pPr>
        <w:pStyle w:val="ListParagraph"/>
        <w:numPr>
          <w:ilvl w:val="2"/>
          <w:numId w:val="2"/>
        </w:numPr>
        <w:jc w:val="both"/>
        <w:rPr>
          <w:rFonts w:ascii="Times New Roman" w:hAnsi="Times New Roman" w:cs="Times New Roman"/>
          <w:sz w:val="24"/>
          <w:szCs w:val="24"/>
        </w:rPr>
      </w:pPr>
      <w:r w:rsidRPr="007A23E4">
        <w:rPr>
          <w:rFonts w:ascii="Times New Roman" w:hAnsi="Times New Roman" w:cs="Times New Roman"/>
          <w:sz w:val="24"/>
          <w:szCs w:val="24"/>
          <w:u w:val="single"/>
        </w:rPr>
        <w:t>Colossians 4:6</w:t>
      </w:r>
      <w:r w:rsidRPr="007A23E4">
        <w:rPr>
          <w:rFonts w:ascii="Times New Roman" w:hAnsi="Times New Roman" w:cs="Times New Roman"/>
          <w:sz w:val="24"/>
          <w:szCs w:val="24"/>
        </w:rPr>
        <w:t xml:space="preserve"> </w:t>
      </w:r>
      <w:r>
        <w:rPr>
          <w:rFonts w:ascii="Times New Roman" w:hAnsi="Times New Roman" w:cs="Times New Roman"/>
          <w:sz w:val="24"/>
          <w:szCs w:val="24"/>
        </w:rPr>
        <w:t>–</w:t>
      </w:r>
      <w:r w:rsidRPr="007A23E4">
        <w:rPr>
          <w:rFonts w:ascii="Times New Roman" w:hAnsi="Times New Roman" w:cs="Times New Roman"/>
          <w:sz w:val="24"/>
          <w:szCs w:val="24"/>
        </w:rPr>
        <w:t xml:space="preserve"> </w:t>
      </w:r>
      <w:r>
        <w:rPr>
          <w:rFonts w:ascii="Times New Roman" w:hAnsi="Times New Roman" w:cs="Times New Roman"/>
          <w:sz w:val="24"/>
          <w:szCs w:val="24"/>
        </w:rPr>
        <w:t>“</w:t>
      </w:r>
      <w:r w:rsidRPr="007A23E4">
        <w:rPr>
          <w:rFonts w:ascii="Times New Roman" w:hAnsi="Times New Roman" w:cs="Times New Roman"/>
          <w:sz w:val="24"/>
          <w:szCs w:val="24"/>
        </w:rPr>
        <w:t xml:space="preserve">Let your speech be </w:t>
      </w:r>
      <w:proofErr w:type="spellStart"/>
      <w:r w:rsidRPr="007A23E4">
        <w:rPr>
          <w:rFonts w:ascii="Times New Roman" w:hAnsi="Times New Roman" w:cs="Times New Roman"/>
          <w:sz w:val="24"/>
          <w:szCs w:val="24"/>
        </w:rPr>
        <w:t>alway</w:t>
      </w:r>
      <w:proofErr w:type="spellEnd"/>
      <w:r w:rsidRPr="007A23E4">
        <w:rPr>
          <w:rFonts w:ascii="Times New Roman" w:hAnsi="Times New Roman" w:cs="Times New Roman"/>
          <w:sz w:val="24"/>
          <w:szCs w:val="24"/>
        </w:rPr>
        <w:t xml:space="preserve"> with grace, seasoned with salt, that ye may know how ye ought to answer every man.</w:t>
      </w:r>
      <w:r>
        <w:rPr>
          <w:rFonts w:ascii="Times New Roman" w:hAnsi="Times New Roman" w:cs="Times New Roman"/>
          <w:sz w:val="24"/>
          <w:szCs w:val="24"/>
        </w:rPr>
        <w:t>”</w:t>
      </w:r>
    </w:p>
    <w:p w14:paraId="30F6355B" w14:textId="77777777" w:rsidR="000C27F3" w:rsidRDefault="000C27F3" w:rsidP="000C27F3">
      <w:pPr>
        <w:jc w:val="both"/>
        <w:rPr>
          <w:rFonts w:ascii="Times New Roman" w:hAnsi="Times New Roman" w:cs="Times New Roman"/>
          <w:sz w:val="24"/>
          <w:szCs w:val="24"/>
        </w:rPr>
      </w:pPr>
    </w:p>
    <w:p w14:paraId="71C3C389" w14:textId="77777777" w:rsidR="000C27F3" w:rsidRDefault="000C27F3" w:rsidP="000C27F3">
      <w:pPr>
        <w:jc w:val="both"/>
        <w:rPr>
          <w:rFonts w:ascii="Times New Roman" w:hAnsi="Times New Roman" w:cs="Times New Roman"/>
          <w:sz w:val="24"/>
          <w:szCs w:val="24"/>
        </w:rPr>
      </w:pPr>
    </w:p>
    <w:p w14:paraId="4401ABA4" w14:textId="77777777" w:rsidR="000C27F3" w:rsidRDefault="000C27F3" w:rsidP="000C27F3">
      <w:pPr>
        <w:jc w:val="both"/>
        <w:rPr>
          <w:rFonts w:ascii="Times New Roman" w:hAnsi="Times New Roman" w:cs="Times New Roman"/>
          <w:sz w:val="24"/>
          <w:szCs w:val="24"/>
        </w:rPr>
      </w:pPr>
    </w:p>
    <w:p w14:paraId="4DB46589" w14:textId="77777777" w:rsidR="00AF3C4E" w:rsidRDefault="00AF3C4E" w:rsidP="000C27F3">
      <w:pPr>
        <w:jc w:val="both"/>
        <w:rPr>
          <w:rFonts w:ascii="Times New Roman" w:hAnsi="Times New Roman" w:cs="Times New Roman"/>
          <w:sz w:val="24"/>
          <w:szCs w:val="24"/>
        </w:rPr>
      </w:pPr>
    </w:p>
    <w:p w14:paraId="785A2B45" w14:textId="77777777" w:rsidR="00AF3C4E" w:rsidRDefault="00AF3C4E" w:rsidP="000C27F3">
      <w:pPr>
        <w:jc w:val="both"/>
        <w:rPr>
          <w:rFonts w:ascii="Times New Roman" w:hAnsi="Times New Roman" w:cs="Times New Roman"/>
          <w:sz w:val="24"/>
          <w:szCs w:val="24"/>
        </w:rPr>
      </w:pPr>
    </w:p>
    <w:p w14:paraId="57A8A8F7" w14:textId="77777777" w:rsidR="00AF3C4E" w:rsidRDefault="00AF3C4E" w:rsidP="000C27F3">
      <w:pPr>
        <w:jc w:val="both"/>
        <w:rPr>
          <w:rFonts w:ascii="Times New Roman" w:hAnsi="Times New Roman" w:cs="Times New Roman"/>
          <w:sz w:val="24"/>
          <w:szCs w:val="24"/>
        </w:rPr>
      </w:pPr>
    </w:p>
    <w:p w14:paraId="392D10AB" w14:textId="77777777" w:rsidR="000C27F3" w:rsidRDefault="000C27F3" w:rsidP="000C27F3">
      <w:pPr>
        <w:jc w:val="both"/>
        <w:rPr>
          <w:rFonts w:ascii="Times New Roman" w:hAnsi="Times New Roman" w:cs="Times New Roman"/>
          <w:sz w:val="24"/>
          <w:szCs w:val="24"/>
        </w:rPr>
      </w:pPr>
    </w:p>
    <w:p w14:paraId="4B1C387B" w14:textId="77777777" w:rsidR="000C27F3" w:rsidRPr="004F1DBC" w:rsidRDefault="000C27F3" w:rsidP="000C27F3">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u w:val="single"/>
        </w:rPr>
        <w:t>If you’ve never accepted Christ for salvation, let me share with you the simple ABC’s of Salvation</w:t>
      </w:r>
      <w:r w:rsidRPr="004F1DBC">
        <w:rPr>
          <w:rFonts w:ascii="Times New Roman" w:eastAsia="Times New Roman" w:hAnsi="Times New Roman" w:cs="Times New Roman"/>
          <w:sz w:val="24"/>
          <w:szCs w:val="24"/>
        </w:rPr>
        <w:t> </w:t>
      </w:r>
    </w:p>
    <w:p w14:paraId="14AFB5CE" w14:textId="77777777" w:rsidR="000C27F3" w:rsidRPr="004F1DBC" w:rsidRDefault="000C27F3" w:rsidP="000C27F3">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A – Admit you’re a sinner undeserving of going to Heaven (Rom. 3:23, 6:23)</w:t>
      </w:r>
      <w:r w:rsidRPr="004F1DBC">
        <w:rPr>
          <w:rFonts w:ascii="Times New Roman" w:eastAsia="Times New Roman" w:hAnsi="Times New Roman" w:cs="Times New Roman"/>
          <w:sz w:val="24"/>
          <w:szCs w:val="24"/>
        </w:rPr>
        <w:t> </w:t>
      </w:r>
    </w:p>
    <w:p w14:paraId="33DE61A0" w14:textId="77777777" w:rsidR="000C27F3" w:rsidRPr="004F1DBC" w:rsidRDefault="000C27F3" w:rsidP="000C27F3">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B – Believe Jesus died for your sins and rose again, proving that He was God (Rom. 5:8, 1 Cor. 15:3-4)</w:t>
      </w:r>
      <w:r w:rsidRPr="004F1DBC">
        <w:rPr>
          <w:rFonts w:ascii="Times New Roman" w:eastAsia="Times New Roman" w:hAnsi="Times New Roman" w:cs="Times New Roman"/>
          <w:sz w:val="24"/>
          <w:szCs w:val="24"/>
        </w:rPr>
        <w:t> </w:t>
      </w:r>
    </w:p>
    <w:p w14:paraId="7553FD08" w14:textId="77777777" w:rsidR="000C27F3" w:rsidRPr="004F1DBC" w:rsidRDefault="000C27F3" w:rsidP="000C27F3">
      <w:pPr>
        <w:ind w:left="360"/>
        <w:jc w:val="both"/>
        <w:rPr>
          <w:rFonts w:ascii="Times New Roman" w:eastAsia="Times New Roman" w:hAnsi="Times New Roman" w:cs="Times New Roman"/>
          <w:sz w:val="24"/>
          <w:szCs w:val="24"/>
        </w:rPr>
      </w:pPr>
      <w:r w:rsidRPr="004F1DBC">
        <w:rPr>
          <w:rFonts w:ascii="Times New Roman" w:eastAsia="Times New Roman" w:hAnsi="Times New Roman" w:cs="Times New Roman"/>
          <w:b/>
          <w:bCs/>
          <w:sz w:val="24"/>
          <w:szCs w:val="24"/>
        </w:rPr>
        <w:t>C – Confess Him as your Saviour, trusting Him as your way to Heaven (Rom. 10:9-10, Acts 16:31)</w:t>
      </w:r>
      <w:r w:rsidRPr="004F1DBC">
        <w:rPr>
          <w:rFonts w:ascii="Times New Roman" w:eastAsia="Times New Roman" w:hAnsi="Times New Roman" w:cs="Times New Roman"/>
          <w:sz w:val="24"/>
          <w:szCs w:val="24"/>
        </w:rPr>
        <w:t> </w:t>
      </w:r>
    </w:p>
    <w:p w14:paraId="458748BB" w14:textId="27ACFC72" w:rsidR="000C27F3" w:rsidRPr="00AF3C4E" w:rsidRDefault="000C27F3" w:rsidP="00AF3C4E">
      <w:pPr>
        <w:ind w:left="360"/>
        <w:jc w:val="center"/>
        <w:rPr>
          <w:rFonts w:ascii="Times New Roman" w:eastAsia="Times New Roman" w:hAnsi="Times New Roman" w:cs="Times New Roman"/>
          <w:sz w:val="20"/>
          <w:szCs w:val="20"/>
        </w:rPr>
      </w:pPr>
      <w:r w:rsidRPr="004F1DBC">
        <w:rPr>
          <w:rFonts w:ascii="Times New Roman" w:eastAsia="Times New Roman" w:hAnsi="Times New Roman" w:cs="Times New Roman"/>
          <w:sz w:val="20"/>
          <w:szCs w:val="20"/>
        </w:rPr>
        <w:t xml:space="preserve">If you have any questions about </w:t>
      </w:r>
      <w:proofErr w:type="gramStart"/>
      <w:r w:rsidRPr="004F1DBC">
        <w:rPr>
          <w:rFonts w:ascii="Times New Roman" w:eastAsia="Times New Roman" w:hAnsi="Times New Roman" w:cs="Times New Roman"/>
          <w:sz w:val="20"/>
          <w:szCs w:val="20"/>
        </w:rPr>
        <w:t>salvation</w:t>
      </w:r>
      <w:proofErr w:type="gramEnd"/>
      <w:r w:rsidRPr="004F1DBC">
        <w:rPr>
          <w:rFonts w:ascii="Times New Roman" w:eastAsia="Times New Roman" w:hAnsi="Times New Roman" w:cs="Times New Roman"/>
          <w:sz w:val="20"/>
          <w:szCs w:val="20"/>
        </w:rPr>
        <w:t xml:space="preserve"> please call Pastor Kurt @ 513-377-8645</w:t>
      </w:r>
    </w:p>
    <w:sectPr w:rsidR="000C27F3" w:rsidRPr="00AF3C4E" w:rsidSect="00ED1D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57AF"/>
    <w:multiLevelType w:val="hybridMultilevel"/>
    <w:tmpl w:val="16C4C62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5721491A"/>
    <w:multiLevelType w:val="hybridMultilevel"/>
    <w:tmpl w:val="16C4C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3934529">
    <w:abstractNumId w:val="1"/>
  </w:num>
  <w:num w:numId="2" w16cid:durableId="427821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C1"/>
    <w:rsid w:val="000209AC"/>
    <w:rsid w:val="00036979"/>
    <w:rsid w:val="0008726F"/>
    <w:rsid w:val="00094087"/>
    <w:rsid w:val="00097EB8"/>
    <w:rsid w:val="000A4DB0"/>
    <w:rsid w:val="000C27F3"/>
    <w:rsid w:val="0012677D"/>
    <w:rsid w:val="00143D73"/>
    <w:rsid w:val="00156AE5"/>
    <w:rsid w:val="00160AD7"/>
    <w:rsid w:val="00186B9B"/>
    <w:rsid w:val="001C0E64"/>
    <w:rsid w:val="002200CB"/>
    <w:rsid w:val="00227737"/>
    <w:rsid w:val="00232ECA"/>
    <w:rsid w:val="00244855"/>
    <w:rsid w:val="00277FB3"/>
    <w:rsid w:val="002B3536"/>
    <w:rsid w:val="002C795B"/>
    <w:rsid w:val="002F51F7"/>
    <w:rsid w:val="00300A58"/>
    <w:rsid w:val="0031207D"/>
    <w:rsid w:val="00316C73"/>
    <w:rsid w:val="00317E69"/>
    <w:rsid w:val="0033044A"/>
    <w:rsid w:val="0034262E"/>
    <w:rsid w:val="00393ADC"/>
    <w:rsid w:val="003E20A8"/>
    <w:rsid w:val="003E51E2"/>
    <w:rsid w:val="003E795A"/>
    <w:rsid w:val="00405020"/>
    <w:rsid w:val="004534EF"/>
    <w:rsid w:val="00460FED"/>
    <w:rsid w:val="00554634"/>
    <w:rsid w:val="00582E20"/>
    <w:rsid w:val="0061198A"/>
    <w:rsid w:val="00640299"/>
    <w:rsid w:val="00645861"/>
    <w:rsid w:val="0069576E"/>
    <w:rsid w:val="006A351B"/>
    <w:rsid w:val="006A4B9A"/>
    <w:rsid w:val="006B7FD4"/>
    <w:rsid w:val="006E2EA3"/>
    <w:rsid w:val="00712E85"/>
    <w:rsid w:val="007A23E4"/>
    <w:rsid w:val="007C482F"/>
    <w:rsid w:val="007D4AD6"/>
    <w:rsid w:val="007D589C"/>
    <w:rsid w:val="00802FF4"/>
    <w:rsid w:val="008544EA"/>
    <w:rsid w:val="008671EC"/>
    <w:rsid w:val="00881F2A"/>
    <w:rsid w:val="0088461F"/>
    <w:rsid w:val="008863EA"/>
    <w:rsid w:val="00886A38"/>
    <w:rsid w:val="008B61D1"/>
    <w:rsid w:val="008C3EED"/>
    <w:rsid w:val="008E7B35"/>
    <w:rsid w:val="008F3C06"/>
    <w:rsid w:val="008F4D96"/>
    <w:rsid w:val="009637BB"/>
    <w:rsid w:val="00973563"/>
    <w:rsid w:val="009D27EA"/>
    <w:rsid w:val="009E1FC2"/>
    <w:rsid w:val="00A55342"/>
    <w:rsid w:val="00A7175B"/>
    <w:rsid w:val="00A93AE4"/>
    <w:rsid w:val="00AC229A"/>
    <w:rsid w:val="00AF3C4E"/>
    <w:rsid w:val="00B4044C"/>
    <w:rsid w:val="00B62630"/>
    <w:rsid w:val="00B95C43"/>
    <w:rsid w:val="00BA6331"/>
    <w:rsid w:val="00C01266"/>
    <w:rsid w:val="00C02295"/>
    <w:rsid w:val="00C041B0"/>
    <w:rsid w:val="00C061EC"/>
    <w:rsid w:val="00C1635C"/>
    <w:rsid w:val="00CD6B14"/>
    <w:rsid w:val="00D30418"/>
    <w:rsid w:val="00D7198F"/>
    <w:rsid w:val="00D83113"/>
    <w:rsid w:val="00E00DD6"/>
    <w:rsid w:val="00E3018F"/>
    <w:rsid w:val="00E418B6"/>
    <w:rsid w:val="00E82678"/>
    <w:rsid w:val="00EA3D1F"/>
    <w:rsid w:val="00ED1DC1"/>
    <w:rsid w:val="00EE3EA2"/>
    <w:rsid w:val="00EF1A67"/>
    <w:rsid w:val="00F01DD1"/>
    <w:rsid w:val="00F1542F"/>
    <w:rsid w:val="00F2142B"/>
    <w:rsid w:val="00F31B8C"/>
    <w:rsid w:val="00F44A08"/>
    <w:rsid w:val="00F57475"/>
    <w:rsid w:val="00F743E1"/>
    <w:rsid w:val="00FD468B"/>
    <w:rsid w:val="00FE5E3F"/>
    <w:rsid w:val="00FF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590826"/>
  <w15:chartTrackingRefBased/>
  <w15:docId w15:val="{6A872B85-0938-40D7-A5F6-057F2026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732</Words>
  <Characters>4177</Characters>
  <Application>Microsoft Office Word</Application>
  <DocSecurity>0</DocSecurity>
  <Lines>34</Lines>
  <Paragraphs>9</Paragraphs>
  <ScaleCrop>false</ScaleCrop>
  <Company>Butler Tech</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Lemke</dc:creator>
  <cp:keywords/>
  <dc:description/>
  <cp:lastModifiedBy>Kurt Lemke</cp:lastModifiedBy>
  <cp:revision>9</cp:revision>
  <dcterms:created xsi:type="dcterms:W3CDTF">2024-03-10T05:06:00Z</dcterms:created>
  <dcterms:modified xsi:type="dcterms:W3CDTF">2024-03-10T05:12:00Z</dcterms:modified>
</cp:coreProperties>
</file>