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3BEB5" w14:textId="2432AE45" w:rsidR="006B70DE" w:rsidRDefault="00100609">
      <w:r>
        <w:t xml:space="preserve">Cultivating Spiritual </w:t>
      </w:r>
      <w:proofErr w:type="gramStart"/>
      <w:r>
        <w:t>Sensitivity</w:t>
      </w:r>
      <w:r w:rsidR="006B70DE">
        <w:t xml:space="preserve"> :</w:t>
      </w:r>
      <w:proofErr w:type="gramEnd"/>
      <w:r w:rsidR="006B70DE">
        <w:t xml:space="preserve"> Luke 2:25</w:t>
      </w:r>
    </w:p>
    <w:p w14:paraId="49972A95" w14:textId="77777777" w:rsidR="00264866" w:rsidRDefault="00264866"/>
    <w:p w14:paraId="6A13CF56" w14:textId="4178E0A8" w:rsidR="00264866" w:rsidRDefault="00264866">
      <w:r>
        <w:t xml:space="preserve">Luke </w:t>
      </w:r>
      <w:r w:rsidR="00A159AF">
        <w:t>continues</w:t>
      </w:r>
      <w:r>
        <w:t xml:space="preserve"> in painting this picture of the Messiah, the king of the world, of the savior. But not in the same light of </w:t>
      </w:r>
      <w:proofErr w:type="spellStart"/>
      <w:r>
        <w:t>Ceasar</w:t>
      </w:r>
      <w:proofErr w:type="spellEnd"/>
      <w:r>
        <w:t xml:space="preserve"> or some royalty </w:t>
      </w:r>
      <w:r w:rsidR="0070007D">
        <w:t xml:space="preserve">king </w:t>
      </w:r>
      <w:r>
        <w:t xml:space="preserve">as we would expect. Luke does the </w:t>
      </w:r>
      <w:r w:rsidR="00A159AF">
        <w:t>opposite;</w:t>
      </w:r>
      <w:r>
        <w:t xml:space="preserve"> he brings in this sober reality with color palette of blues and gray</w:t>
      </w:r>
      <w:r w:rsidR="0070007D">
        <w:t xml:space="preserve"> in a dark sky</w:t>
      </w:r>
      <w:r>
        <w:t>. In these verses Luke warns us that it does not look like what people expected</w:t>
      </w:r>
      <w:r w:rsidR="00A159AF">
        <w:t xml:space="preserve"> as he reveals the suffering of Jesus that will be the answer </w:t>
      </w:r>
      <w:r w:rsidR="0070007D">
        <w:t>to the</w:t>
      </w:r>
      <w:r w:rsidR="00A159AF">
        <w:t xml:space="preserve"> immediate suffering that is present.</w:t>
      </w:r>
      <w:r w:rsidR="0070007D">
        <w:t xml:space="preserve"> Luke continues to send the message that this gospel of Jesus is for everyone…</w:t>
      </w:r>
    </w:p>
    <w:p w14:paraId="4E016783" w14:textId="42447E82" w:rsidR="006B70DE" w:rsidRDefault="006B70DE" w:rsidP="006B70DE">
      <w:pPr>
        <w:pStyle w:val="Heading1"/>
      </w:pPr>
      <w:r w:rsidRPr="00F74E9E">
        <w:rPr>
          <w:highlight w:val="yellow"/>
        </w:rPr>
        <w:t>Introduction (sighting in the objective</w:t>
      </w:r>
      <w:r>
        <w:t>)</w:t>
      </w:r>
    </w:p>
    <w:p w14:paraId="78A69D51" w14:textId="77777777" w:rsidR="006B70DE" w:rsidRDefault="006B70DE" w:rsidP="006B70DE">
      <w:pPr>
        <w:pStyle w:val="Heading2"/>
      </w:pPr>
      <w:r>
        <w:t xml:space="preserve">Do you have a </w:t>
      </w:r>
      <w:r w:rsidRPr="0070007D">
        <w:rPr>
          <w:u w:val="single"/>
        </w:rPr>
        <w:t>bucket list</w:t>
      </w:r>
      <w:r>
        <w:t>?</w:t>
      </w:r>
    </w:p>
    <w:p w14:paraId="7CBAEDAA" w14:textId="77777777" w:rsidR="006B70DE" w:rsidRDefault="006B70DE" w:rsidP="006B70DE">
      <w:pPr>
        <w:pStyle w:val="Heading2"/>
      </w:pPr>
      <w:r>
        <w:t xml:space="preserve">What do you </w:t>
      </w:r>
      <w:r w:rsidRPr="0070007D">
        <w:rPr>
          <w:u w:val="single"/>
        </w:rPr>
        <w:t>want to accomplish</w:t>
      </w:r>
      <w:r>
        <w:t xml:space="preserve"> before you leave this earth? What do you want to see? All your affairs in order, leave an inheritance to your family? Your name honored? A legacy of honor?</w:t>
      </w:r>
    </w:p>
    <w:p w14:paraId="3833A5B5" w14:textId="78BFCBF9" w:rsidR="006B70DE" w:rsidRDefault="006B70DE" w:rsidP="006B70DE">
      <w:pPr>
        <w:pStyle w:val="Heading2"/>
      </w:pPr>
      <w:r w:rsidRPr="0070007D">
        <w:rPr>
          <w:u w:val="single"/>
        </w:rPr>
        <w:t>Simeon</w:t>
      </w:r>
      <w:r>
        <w:t xml:space="preserve"> was a prophet who was part of (an end-time) a sub-culture, who was waiting for the return of Christ.</w:t>
      </w:r>
      <w:r w:rsidR="008D39E4">
        <w:t xml:space="preserve"> Lk 2:25 introduces him as a righteous and devout man – who had a different kind of desire- a desire that allowed him to </w:t>
      </w:r>
      <w:r w:rsidR="008D39E4" w:rsidRPr="0070007D">
        <w:rPr>
          <w:sz w:val="28"/>
          <w:highlight w:val="yellow"/>
          <w:u w:val="single"/>
        </w:rPr>
        <w:t>cultivate a sensitivity to the Holy Spirit</w:t>
      </w:r>
      <w:r w:rsidR="008D39E4" w:rsidRPr="0070007D">
        <w:rPr>
          <w:sz w:val="28"/>
          <w:u w:val="single"/>
        </w:rPr>
        <w:t>.</w:t>
      </w:r>
    </w:p>
    <w:p w14:paraId="78D3A2D5" w14:textId="212EECDE" w:rsidR="006B70DE" w:rsidRDefault="0070007D" w:rsidP="008D39E4">
      <w:r>
        <w:t>Read Lk 2:21-35- “Emphasize 25 and 27</w:t>
      </w:r>
    </w:p>
    <w:p w14:paraId="372EFC02" w14:textId="02A51805" w:rsidR="008D39E4" w:rsidRDefault="008D39E4" w:rsidP="008D39E4">
      <w:pPr>
        <w:pStyle w:val="NoSpacing"/>
      </w:pPr>
      <w:r>
        <w:t xml:space="preserve">Sensitivity- - capacity for being aware of the needs and emotions of others </w:t>
      </w:r>
      <w:r w:rsidR="00B871A3">
        <w:t>– by being able to “read the room”</w:t>
      </w:r>
    </w:p>
    <w:p w14:paraId="2D377F25" w14:textId="19EAF72F" w:rsidR="00B871A3" w:rsidRDefault="00B871A3" w:rsidP="008D39E4">
      <w:pPr>
        <w:pStyle w:val="NoSpacing"/>
      </w:pPr>
      <w:r>
        <w:t>Sensitivity of spirit- capacity for being aware of what God is saying or doing at a particular time</w:t>
      </w:r>
    </w:p>
    <w:p w14:paraId="26907552" w14:textId="2F4C303C" w:rsidR="00B871A3" w:rsidRPr="00F74E9E" w:rsidRDefault="00B871A3" w:rsidP="00B871A3">
      <w:pPr>
        <w:pStyle w:val="Heading1"/>
        <w:rPr>
          <w:highlight w:val="yellow"/>
        </w:rPr>
      </w:pPr>
      <w:r w:rsidRPr="00F74E9E">
        <w:rPr>
          <w:highlight w:val="yellow"/>
        </w:rPr>
        <w:t xml:space="preserve">How did Simeon’s </w:t>
      </w:r>
      <w:r w:rsidR="0070007D">
        <w:rPr>
          <w:highlight w:val="yellow"/>
        </w:rPr>
        <w:t xml:space="preserve">spiritual </w:t>
      </w:r>
      <w:r w:rsidRPr="00F74E9E">
        <w:rPr>
          <w:highlight w:val="yellow"/>
        </w:rPr>
        <w:t>sensitivity place him at the temple on that 40</w:t>
      </w:r>
      <w:r w:rsidRPr="00F74E9E">
        <w:rPr>
          <w:highlight w:val="yellow"/>
          <w:vertAlign w:val="superscript"/>
        </w:rPr>
        <w:t>th</w:t>
      </w:r>
      <w:r w:rsidRPr="00F74E9E">
        <w:rPr>
          <w:highlight w:val="yellow"/>
        </w:rPr>
        <w:t xml:space="preserve"> day after purification”</w:t>
      </w:r>
      <w:r w:rsidR="0070007D">
        <w:rPr>
          <w:highlight w:val="yellow"/>
        </w:rPr>
        <w:t xml:space="preserve"> VS 27</w:t>
      </w:r>
    </w:p>
    <w:p w14:paraId="750E9B3D" w14:textId="4326D453" w:rsidR="00A159AF" w:rsidRDefault="00B871A3" w:rsidP="00A159AF">
      <w:pPr>
        <w:pStyle w:val="Heading2"/>
      </w:pPr>
      <w:r>
        <w:t xml:space="preserve">  Simeon </w:t>
      </w:r>
      <w:r w:rsidR="00A159AF">
        <w:t>-</w:t>
      </w:r>
      <w:r w:rsidR="00A159AF">
        <w:t xml:space="preserve">70 </w:t>
      </w:r>
      <w:proofErr w:type="spellStart"/>
      <w:r w:rsidR="00A159AF">
        <w:t>yrs</w:t>
      </w:r>
      <w:proofErr w:type="spellEnd"/>
      <w:r w:rsidR="00A159AF">
        <w:t xml:space="preserve"> or so </w:t>
      </w:r>
      <w:proofErr w:type="gramStart"/>
      <w:r w:rsidR="00A159AF">
        <w:t>waiting ,</w:t>
      </w:r>
      <w:proofErr w:type="gramEnd"/>
      <w:r w:rsidR="00A159AF">
        <w:t xml:space="preserve"> standing, praying , longing for the coming of the Lord’s Christ. </w:t>
      </w:r>
      <w:r w:rsidR="00A159AF">
        <w:t>Long time of cultivating value.</w:t>
      </w:r>
    </w:p>
    <w:p w14:paraId="75042F86" w14:textId="5761691C" w:rsidR="00A159AF" w:rsidRDefault="00A159AF" w:rsidP="00A159AF">
      <w:pPr>
        <w:pStyle w:val="Heading2"/>
      </w:pPr>
      <w:r>
        <w:t>Although the Lord told him he wasn’t going to die until he saw the messiah – you know that under certain pressures we are tempted to question what the Lord has spoken.</w:t>
      </w:r>
      <w:r w:rsidRPr="00A159AF">
        <w:t xml:space="preserve"> </w:t>
      </w:r>
      <w:r>
        <w:t>I am sure that Simeon suffered the same assaults on his mind that we do when we are “stuck in the waiting”</w:t>
      </w:r>
    </w:p>
    <w:p w14:paraId="23DCAF36" w14:textId="77777777" w:rsidR="008352FB" w:rsidRDefault="00A159AF" w:rsidP="00A159AF">
      <w:pPr>
        <w:pStyle w:val="Heading2"/>
      </w:pPr>
      <w:r w:rsidRPr="00264866">
        <w:rPr>
          <w:highlight w:val="yellow"/>
        </w:rPr>
        <w:t xml:space="preserve">Do not question in the dark what the Lord has revealed in the </w:t>
      </w:r>
      <w:proofErr w:type="gramStart"/>
      <w:r w:rsidRPr="00264866">
        <w:rPr>
          <w:highlight w:val="yellow"/>
        </w:rPr>
        <w:t>light..</w:t>
      </w:r>
      <w:proofErr w:type="gramEnd"/>
      <w:r>
        <w:t xml:space="preserve"> </w:t>
      </w:r>
    </w:p>
    <w:p w14:paraId="3839DD2F" w14:textId="77777777" w:rsidR="008352FB" w:rsidRDefault="008352FB" w:rsidP="008352FB">
      <w:pPr>
        <w:pStyle w:val="NoSpacing"/>
        <w:rPr>
          <w:highlight w:val="yellow"/>
        </w:rPr>
      </w:pPr>
    </w:p>
    <w:p w14:paraId="5955BA6F" w14:textId="352297CB" w:rsidR="00A159AF" w:rsidRPr="0070007D" w:rsidRDefault="008352FB" w:rsidP="00A159AF">
      <w:pPr>
        <w:pStyle w:val="NoSpacing"/>
        <w:rPr>
          <w:sz w:val="24"/>
        </w:rPr>
      </w:pPr>
      <w:r w:rsidRPr="008352FB">
        <w:rPr>
          <w:sz w:val="24"/>
          <w:highlight w:val="yellow"/>
        </w:rPr>
        <w:t>A</w:t>
      </w:r>
      <w:r w:rsidR="00D93A1B" w:rsidRPr="008352FB">
        <w:rPr>
          <w:sz w:val="24"/>
          <w:highlight w:val="yellow"/>
        </w:rPr>
        <w:t xml:space="preserve">re you waiting </w:t>
      </w:r>
      <w:r w:rsidR="00B26BFD">
        <w:rPr>
          <w:sz w:val="24"/>
          <w:highlight w:val="yellow"/>
        </w:rPr>
        <w:t xml:space="preserve">on God </w:t>
      </w:r>
      <w:r w:rsidR="00D93A1B" w:rsidRPr="008352FB">
        <w:rPr>
          <w:sz w:val="24"/>
          <w:highlight w:val="yellow"/>
        </w:rPr>
        <w:t>for</w:t>
      </w:r>
      <w:r w:rsidRPr="008352FB">
        <w:rPr>
          <w:sz w:val="24"/>
          <w:highlight w:val="yellow"/>
        </w:rPr>
        <w:t xml:space="preserve"> something</w:t>
      </w:r>
      <w:r w:rsidR="00D93A1B" w:rsidRPr="008352FB">
        <w:rPr>
          <w:sz w:val="24"/>
          <w:highlight w:val="yellow"/>
        </w:rPr>
        <w:t>?</w:t>
      </w:r>
      <w:r w:rsidR="00B26BFD">
        <w:rPr>
          <w:sz w:val="24"/>
        </w:rPr>
        <w:t xml:space="preserve"> Waiting for healing, waiting to overcome, waiting for freedom, relational damage, brokenness? </w:t>
      </w:r>
    </w:p>
    <w:p w14:paraId="4C78522A" w14:textId="7141C680" w:rsidR="00EF4EB5" w:rsidRPr="00F74E9E" w:rsidRDefault="00EF4EB5" w:rsidP="00EF4EB5">
      <w:pPr>
        <w:pStyle w:val="Heading1"/>
        <w:rPr>
          <w:highlight w:val="yellow"/>
        </w:rPr>
      </w:pPr>
      <w:r w:rsidRPr="00F74E9E">
        <w:rPr>
          <w:highlight w:val="yellow"/>
        </w:rPr>
        <w:t>How did Simeon cultivate this sensitivity</w:t>
      </w:r>
      <w:r w:rsidR="00ED5C0E" w:rsidRPr="00F74E9E">
        <w:rPr>
          <w:highlight w:val="yellow"/>
        </w:rPr>
        <w:t xml:space="preserve"> – “By looking for it” (Pros-deck-ah-my)</w:t>
      </w:r>
    </w:p>
    <w:p w14:paraId="72E39289" w14:textId="3AD9442A" w:rsidR="00ED5C0E" w:rsidRDefault="00ED5C0E" w:rsidP="00ED5C0E">
      <w:pPr>
        <w:pStyle w:val="NoSpacing"/>
      </w:pPr>
      <w:r>
        <w:t xml:space="preserve">Pros-deck-ah-my – to lean forward and move, </w:t>
      </w:r>
      <w:r w:rsidR="008352FB">
        <w:t>to</w:t>
      </w:r>
      <w:r>
        <w:t xml:space="preserve"> receive something of value by the hand</w:t>
      </w:r>
    </w:p>
    <w:p w14:paraId="5050B8A9" w14:textId="77777777" w:rsidR="00D93A1B" w:rsidRDefault="00D93A1B" w:rsidP="00ED5C0E">
      <w:pPr>
        <w:pStyle w:val="NoSpacing"/>
      </w:pPr>
    </w:p>
    <w:p w14:paraId="13F70829" w14:textId="618BB669" w:rsidR="00D93A1B" w:rsidRDefault="00D93A1B" w:rsidP="00ED5C0E">
      <w:pPr>
        <w:pStyle w:val="NoSpacing"/>
      </w:pPr>
      <w:r w:rsidRPr="00D93A1B">
        <w:rPr>
          <w:highlight w:val="yellow"/>
        </w:rPr>
        <w:t>Hummingbird story</w:t>
      </w:r>
      <w:r w:rsidR="008352FB">
        <w:t xml:space="preserve"> - RAS</w:t>
      </w:r>
    </w:p>
    <w:p w14:paraId="17C3BC72" w14:textId="15BDB32F" w:rsidR="00C43CA8" w:rsidRDefault="00ED5C0E" w:rsidP="00C43CA8">
      <w:pPr>
        <w:pStyle w:val="Heading2"/>
      </w:pPr>
      <w:r>
        <w:t xml:space="preserve">Simeon was a man </w:t>
      </w:r>
      <w:r w:rsidR="00B26BFD">
        <w:t>who was aware</w:t>
      </w:r>
      <w:r>
        <w:t xml:space="preserve"> – His name meant “</w:t>
      </w:r>
      <w:r w:rsidR="00C43CA8">
        <w:t>to listen”</w:t>
      </w:r>
    </w:p>
    <w:p w14:paraId="0E100793" w14:textId="6FDAB80C" w:rsidR="00B26BFD" w:rsidRPr="00B26BFD" w:rsidRDefault="00B26BFD" w:rsidP="00990AC5">
      <w:pPr>
        <w:pStyle w:val="NoSpacing"/>
      </w:pPr>
      <w:r>
        <w:t xml:space="preserve">To be aware of God is to be aware </w:t>
      </w:r>
      <w:r w:rsidR="00990AC5">
        <w:t>of self and to be aware of self is to be aware of God. John Calvin said,” that these 2 things are so intertwined that it is not easy to determine which of the two is first and gives birth to the other”</w:t>
      </w:r>
    </w:p>
    <w:p w14:paraId="69FAE71F" w14:textId="77777777" w:rsidR="00C43CA8" w:rsidRDefault="00C43CA8" w:rsidP="00C43CA8">
      <w:pPr>
        <w:pStyle w:val="Heading2"/>
      </w:pPr>
      <w:r>
        <w:t>He lived in a spiritual place – A man in Jerusalem</w:t>
      </w:r>
    </w:p>
    <w:p w14:paraId="59936A82" w14:textId="28CF895B" w:rsidR="00C43CA8" w:rsidRDefault="00C43CA8" w:rsidP="00C43CA8">
      <w:pPr>
        <w:pStyle w:val="Heading2"/>
      </w:pPr>
      <w:r>
        <w:t xml:space="preserve">He lived a spiritual life that was </w:t>
      </w:r>
      <w:r w:rsidR="00990AC5">
        <w:t>obedient</w:t>
      </w:r>
      <w:r>
        <w:t xml:space="preserve"> to the promptings of the Holy Spirit</w:t>
      </w:r>
    </w:p>
    <w:p w14:paraId="23207E98" w14:textId="3EA8BF6F" w:rsidR="00C43CA8" w:rsidRDefault="00C43CA8" w:rsidP="00C43CA8">
      <w:r>
        <w:rPr>
          <w:bCs/>
          <w:vertAlign w:val="superscript"/>
        </w:rPr>
        <w:t>Gal 5:</w:t>
      </w:r>
      <w:r w:rsidRPr="00C43CA8">
        <w:rPr>
          <w:bCs/>
          <w:vertAlign w:val="superscript"/>
        </w:rPr>
        <w:t>16 </w:t>
      </w:r>
      <w:r w:rsidRPr="00C43CA8">
        <w:t>But I say, walk by the Spirit, and you will not carry out the desire of the flesh.</w:t>
      </w:r>
      <w:r>
        <w:t xml:space="preserve"> </w:t>
      </w:r>
    </w:p>
    <w:p w14:paraId="1E41D977" w14:textId="4474F5F6" w:rsidR="00C43CA8" w:rsidRDefault="00C43CA8" w:rsidP="00C43CA8">
      <w:pPr>
        <w:pStyle w:val="Heading2"/>
        <w:rPr>
          <w:i/>
          <w:iCs w:val="0"/>
          <w:sz w:val="18"/>
          <w:szCs w:val="18"/>
        </w:rPr>
      </w:pPr>
      <w:r>
        <w:t xml:space="preserve">He served a spiritual purpose (a transcendent cause) </w:t>
      </w:r>
      <w:r w:rsidRPr="00C43CA8">
        <w:rPr>
          <w:i/>
          <w:iCs w:val="0"/>
          <w:sz w:val="18"/>
          <w:szCs w:val="18"/>
        </w:rPr>
        <w:t>selfless, timeless, other worldly</w:t>
      </w:r>
    </w:p>
    <w:p w14:paraId="71168C2E" w14:textId="214743A3" w:rsidR="00C43CA8" w:rsidRDefault="00C43CA8" w:rsidP="00C43CA8">
      <w:r>
        <w:t xml:space="preserve">Lk 2:25 </w:t>
      </w:r>
      <w:r>
        <w:t>…</w:t>
      </w:r>
      <w:r w:rsidRPr="008D39E4">
        <w:t> looking for the consolation of Israel; and the Holy Spirit was upon him.</w:t>
      </w:r>
    </w:p>
    <w:p w14:paraId="38DC4449" w14:textId="4BC9125E" w:rsidR="00C43CA8" w:rsidRDefault="00C43CA8" w:rsidP="00C43CA8">
      <w:pPr>
        <w:pStyle w:val="Heading3"/>
      </w:pPr>
      <w:r>
        <w:t xml:space="preserve">Consolation – para </w:t>
      </w:r>
      <w:proofErr w:type="spellStart"/>
      <w:r>
        <w:t>klee</w:t>
      </w:r>
      <w:proofErr w:type="spellEnd"/>
      <w:r>
        <w:t>-sees</w:t>
      </w:r>
      <w:r w:rsidR="00BD35C6">
        <w:t xml:space="preserve"> (comforter)</w:t>
      </w:r>
    </w:p>
    <w:p w14:paraId="3A4BE91E" w14:textId="77777777" w:rsidR="00D93A1B" w:rsidRDefault="00D93A1B" w:rsidP="00BD35C6"/>
    <w:p w14:paraId="2867ACE4" w14:textId="2818DB9B" w:rsidR="00D93A1B" w:rsidRDefault="00D93A1B" w:rsidP="00D93A1B">
      <w:pPr>
        <w:pStyle w:val="NoSpacing"/>
        <w:rPr>
          <w:u w:val="single"/>
        </w:rPr>
      </w:pPr>
      <w:r w:rsidRPr="00D93A1B">
        <w:rPr>
          <w:highlight w:val="yellow"/>
        </w:rPr>
        <w:t xml:space="preserve">What do you value – what are you focused on – what do you have vision for – </w:t>
      </w:r>
      <w:r w:rsidR="00B26BFD">
        <w:rPr>
          <w:highlight w:val="yellow"/>
        </w:rPr>
        <w:t>what do you want to grow in-</w:t>
      </w:r>
      <w:r w:rsidRPr="00D93A1B">
        <w:rPr>
          <w:highlight w:val="yellow"/>
        </w:rPr>
        <w:t>what has the Lord promised you?</w:t>
      </w:r>
      <w:r w:rsidR="00B26BFD">
        <w:t xml:space="preserve"> – </w:t>
      </w:r>
      <w:r w:rsidR="00B26BFD" w:rsidRPr="00B26BFD">
        <w:rPr>
          <w:u w:val="single"/>
        </w:rPr>
        <w:t>Start looking for it!</w:t>
      </w:r>
      <w:r w:rsidR="00B26BFD">
        <w:rPr>
          <w:u w:val="single"/>
        </w:rPr>
        <w:t xml:space="preserve"> Put time into it, read about it, pray about it…</w:t>
      </w:r>
    </w:p>
    <w:p w14:paraId="56F2C3EA" w14:textId="77777777" w:rsidR="00990AC5" w:rsidRDefault="00990AC5" w:rsidP="00D93A1B">
      <w:pPr>
        <w:pStyle w:val="NoSpacing"/>
      </w:pPr>
    </w:p>
    <w:p w14:paraId="5B565611" w14:textId="1F50A440" w:rsidR="00BD35C6" w:rsidRDefault="00BD35C6" w:rsidP="00BD35C6">
      <w:pPr>
        <w:pStyle w:val="Heading1"/>
        <w:rPr>
          <w:highlight w:val="yellow"/>
        </w:rPr>
      </w:pPr>
      <w:r w:rsidRPr="00F74E9E">
        <w:rPr>
          <w:highlight w:val="yellow"/>
        </w:rPr>
        <w:t>How does cultivating sensitivity to the Spirit impact and influence others?</w:t>
      </w:r>
    </w:p>
    <w:p w14:paraId="2058E53D" w14:textId="217F5D2E" w:rsidR="008352FB" w:rsidRDefault="008352FB" w:rsidP="008352FB">
      <w:pPr>
        <w:rPr>
          <w:highlight w:val="yellow"/>
        </w:rPr>
      </w:pPr>
      <w:r>
        <w:rPr>
          <w:highlight w:val="yellow"/>
        </w:rPr>
        <w:t xml:space="preserve">This is the part that </w:t>
      </w:r>
      <w:r w:rsidR="0044038F">
        <w:rPr>
          <w:highlight w:val="yellow"/>
        </w:rPr>
        <w:t>Luke describes that is hard to swallow. But truly this is where the power of the gospel truly is…</w:t>
      </w:r>
    </w:p>
    <w:p w14:paraId="151141E7" w14:textId="77777777" w:rsidR="008352FB" w:rsidRPr="008352FB" w:rsidRDefault="008352FB" w:rsidP="008352FB">
      <w:pPr>
        <w:rPr>
          <w:highlight w:val="yellow"/>
        </w:rPr>
      </w:pPr>
    </w:p>
    <w:p w14:paraId="3DA22BBC" w14:textId="5F44978A" w:rsidR="00BD35C6" w:rsidRDefault="00BD35C6" w:rsidP="00BD35C6">
      <w:pPr>
        <w:pStyle w:val="NoSpacing"/>
        <w:rPr>
          <w:sz w:val="28"/>
          <w:szCs w:val="28"/>
          <w:u w:val="single"/>
        </w:rPr>
      </w:pPr>
      <w:r w:rsidRPr="00990AC5">
        <w:rPr>
          <w:sz w:val="28"/>
          <w:szCs w:val="28"/>
          <w:u w:val="single"/>
        </w:rPr>
        <w:t>Once the cross has been made real to us- we then are prepared to make the cross of Christ effective to others.</w:t>
      </w:r>
    </w:p>
    <w:p w14:paraId="2A40A4AD" w14:textId="77777777" w:rsidR="00990AC5" w:rsidRPr="00990AC5" w:rsidRDefault="00990AC5" w:rsidP="00BD35C6">
      <w:pPr>
        <w:pStyle w:val="NoSpacing"/>
        <w:rPr>
          <w:sz w:val="28"/>
          <w:szCs w:val="28"/>
          <w:u w:val="single"/>
        </w:rPr>
      </w:pPr>
    </w:p>
    <w:p w14:paraId="70AD5CBA" w14:textId="5D66866C" w:rsidR="004D5B64" w:rsidRPr="00BD35C6" w:rsidRDefault="004D5B64" w:rsidP="004D5B64">
      <w:r w:rsidRPr="004D5B64">
        <w:rPr>
          <w:vertAlign w:val="superscript"/>
        </w:rPr>
        <w:t>Lk 2:34-35</w:t>
      </w:r>
      <w:r>
        <w:t xml:space="preserve"> </w:t>
      </w:r>
      <w:r w:rsidRPr="004D5B64">
        <w:t>And Simeon blessed them and said to Mary His mother, “Behold, this </w:t>
      </w:r>
      <w:r w:rsidRPr="004D5B64">
        <w:rPr>
          <w:iCs/>
        </w:rPr>
        <w:t>Child</w:t>
      </w:r>
      <w:r w:rsidRPr="004D5B64">
        <w:t> is appointed for the fall and</w:t>
      </w:r>
      <w:r>
        <w:t xml:space="preserve"> </w:t>
      </w:r>
      <w:r w:rsidRPr="004D5B64">
        <w:t>rise of many in Israel, and for a sign to be opposed— </w:t>
      </w:r>
      <w:r w:rsidRPr="004D5B64">
        <w:rPr>
          <w:bCs/>
          <w:vertAlign w:val="superscript"/>
        </w:rPr>
        <w:t>35 </w:t>
      </w:r>
      <w:r w:rsidRPr="004D5B64">
        <w:t>and a sword will pierce even your own soul—to the end that thoughts from many hearts may be revealed.”</w:t>
      </w:r>
    </w:p>
    <w:p w14:paraId="77D28D82" w14:textId="77777777" w:rsidR="00990AC5" w:rsidRDefault="00990AC5" w:rsidP="00EC7521">
      <w:pPr>
        <w:pStyle w:val="NoSpacing"/>
      </w:pPr>
    </w:p>
    <w:p w14:paraId="2B47EA7E" w14:textId="0CFA426A" w:rsidR="00BD35C6" w:rsidRDefault="00BD35C6" w:rsidP="00EC7521">
      <w:pPr>
        <w:pStyle w:val="NoSpacing"/>
      </w:pPr>
      <w:r>
        <w:t xml:space="preserve">Spiritual Sensitivity cannot be faked or manufactured or hyped up- but only comes </w:t>
      </w:r>
      <w:r w:rsidR="008352FB">
        <w:t>because of</w:t>
      </w:r>
      <w:r>
        <w:t xml:space="preserve"> </w:t>
      </w:r>
      <w:r w:rsidRPr="00990AC5">
        <w:rPr>
          <w:u w:val="single"/>
        </w:rPr>
        <w:t>soul piercing revelation</w:t>
      </w:r>
    </w:p>
    <w:p w14:paraId="713E0999" w14:textId="77777777" w:rsidR="008352FB" w:rsidRDefault="008352FB" w:rsidP="00EC7521">
      <w:pPr>
        <w:pStyle w:val="NoSpacing"/>
      </w:pPr>
    </w:p>
    <w:p w14:paraId="368FBF7F" w14:textId="58B9A1CA" w:rsidR="008352FB" w:rsidRPr="00BD35C6" w:rsidRDefault="008352FB" w:rsidP="00EC7521">
      <w:pPr>
        <w:pStyle w:val="NoSpacing"/>
      </w:pPr>
      <w:r w:rsidRPr="008352FB">
        <w:rPr>
          <w:highlight w:val="yellow"/>
        </w:rPr>
        <w:t xml:space="preserve">This subject of Simeon kind of frightens me – the last time I studied this I </w:t>
      </w:r>
      <w:proofErr w:type="gramStart"/>
      <w:r w:rsidRPr="008352FB">
        <w:rPr>
          <w:highlight w:val="yellow"/>
        </w:rPr>
        <w:t>actually asked</w:t>
      </w:r>
      <w:proofErr w:type="gramEnd"/>
      <w:r w:rsidRPr="008352FB">
        <w:rPr>
          <w:highlight w:val="yellow"/>
        </w:rPr>
        <w:t xml:space="preserve"> the Lord to give me this kind of revelation, pierce me so I may be more effective for your Kingdom…</w:t>
      </w:r>
    </w:p>
    <w:p w14:paraId="5AE90F1D" w14:textId="77777777" w:rsidR="00EC7521" w:rsidRDefault="00EC7521" w:rsidP="00EC7521">
      <w:pPr>
        <w:pStyle w:val="Heading2"/>
      </w:pPr>
      <w:r w:rsidRPr="008352FB">
        <w:rPr>
          <w:highlight w:val="yellow"/>
        </w:rPr>
        <w:t>Awakens us</w:t>
      </w:r>
      <w:r>
        <w:t xml:space="preserve"> – to a reality that is bigger than my personal experience “Rise and Fall of many”</w:t>
      </w:r>
    </w:p>
    <w:p w14:paraId="0EAAE25A" w14:textId="3F6CE7E3" w:rsidR="00EC7521" w:rsidRPr="00EC7521" w:rsidRDefault="00E749B4" w:rsidP="00E749B4">
      <w:pPr>
        <w:pStyle w:val="NoSpacing"/>
      </w:pPr>
      <w:proofErr w:type="spellStart"/>
      <w:r>
        <w:t>Its</w:t>
      </w:r>
      <w:proofErr w:type="spellEnd"/>
      <w:r>
        <w:t xml:space="preserve"> like someone let all the air out- things go from glorious to this weighty cost “Everything just got real”</w:t>
      </w:r>
    </w:p>
    <w:p w14:paraId="249972F6" w14:textId="6C2539FC" w:rsidR="00C43CA8" w:rsidRDefault="00EC7521" w:rsidP="00EC7521">
      <w:pPr>
        <w:pStyle w:val="Heading2"/>
      </w:pPr>
      <w:r w:rsidRPr="008352FB">
        <w:rPr>
          <w:highlight w:val="yellow"/>
        </w:rPr>
        <w:t>Pathway of vulnerability</w:t>
      </w:r>
      <w:r>
        <w:t>- Sensitivity- causes a looking for the Spirit – sets us on a trajectory toward a “Soul Piercing Revelation”</w:t>
      </w:r>
    </w:p>
    <w:p w14:paraId="0C30B842" w14:textId="6DB60CCB" w:rsidR="00EC7521" w:rsidRDefault="00EC7521" w:rsidP="00EC7521">
      <w:r>
        <w:t xml:space="preserve">Lk 2:35 </w:t>
      </w:r>
      <w:r w:rsidRPr="00EC7521">
        <w:t>and a sword will pierce even your own soul—to the end that thoughts from many hearts may be revealed.”</w:t>
      </w:r>
    </w:p>
    <w:p w14:paraId="2F8CEF32" w14:textId="77777777" w:rsidR="00E749B4" w:rsidRDefault="00EC7521" w:rsidP="00EC7521">
      <w:pPr>
        <w:pStyle w:val="Heading3"/>
      </w:pPr>
      <w:r>
        <w:t xml:space="preserve">Simeon is speaking about the cross </w:t>
      </w:r>
      <w:r w:rsidR="00E749B4">
        <w:t xml:space="preserve">– He sees a cost and a required sacrifice </w:t>
      </w:r>
    </w:p>
    <w:p w14:paraId="34390982" w14:textId="77777777" w:rsidR="00E749B4" w:rsidRDefault="00E749B4" w:rsidP="00EC7521">
      <w:pPr>
        <w:pStyle w:val="Heading3"/>
      </w:pPr>
      <w:r>
        <w:t>Holy Spirit will always lead us to calvary -over and over again</w:t>
      </w:r>
    </w:p>
    <w:p w14:paraId="6E153B94" w14:textId="77777777" w:rsidR="00E749B4" w:rsidRPr="00990AC5" w:rsidRDefault="00E749B4" w:rsidP="00E749B4">
      <w:pPr>
        <w:pStyle w:val="Heading2"/>
      </w:pPr>
      <w:r w:rsidRPr="008352FB">
        <w:rPr>
          <w:highlight w:val="yellow"/>
        </w:rPr>
        <w:t xml:space="preserve">Empowers us- </w:t>
      </w:r>
    </w:p>
    <w:p w14:paraId="65AB203D" w14:textId="087DC474" w:rsidR="00EC7521" w:rsidRDefault="00E749B4" w:rsidP="00E749B4">
      <w:r>
        <w:rPr>
          <w:bCs/>
          <w:vertAlign w:val="superscript"/>
        </w:rPr>
        <w:t>2 co 4:</w:t>
      </w:r>
      <w:r w:rsidRPr="00E749B4">
        <w:rPr>
          <w:bCs/>
          <w:vertAlign w:val="superscript"/>
        </w:rPr>
        <w:t>12 </w:t>
      </w:r>
      <w:r w:rsidRPr="00E749B4">
        <w:t>So death works in us, but life in you.</w:t>
      </w:r>
      <w:r>
        <w:t xml:space="preserve"> </w:t>
      </w:r>
    </w:p>
    <w:p w14:paraId="550E8CF3" w14:textId="77777777" w:rsidR="004E1ECB" w:rsidRDefault="00E749B4" w:rsidP="004E1ECB">
      <w:pPr>
        <w:pStyle w:val="Heading3"/>
      </w:pPr>
      <w:r>
        <w:t xml:space="preserve">After our </w:t>
      </w:r>
      <w:proofErr w:type="gramStart"/>
      <w:r>
        <w:t>SPR’s</w:t>
      </w:r>
      <w:r w:rsidR="004E1ECB">
        <w:t xml:space="preserve">, </w:t>
      </w:r>
      <w:r>
        <w:t xml:space="preserve"> Dark</w:t>
      </w:r>
      <w:proofErr w:type="gramEnd"/>
      <w:r>
        <w:t xml:space="preserve"> night of the soul</w:t>
      </w:r>
      <w:r w:rsidR="004E1ECB">
        <w:t>, starry night – our testimony comes alive – our message becomes more insightful, we become more compassionate, more grounded, more sensitive.</w:t>
      </w:r>
    </w:p>
    <w:p w14:paraId="778737C4" w14:textId="682BB0E0" w:rsidR="004E1ECB" w:rsidRDefault="004E1ECB" w:rsidP="004E1ECB">
      <w:pPr>
        <w:pStyle w:val="Heading3"/>
      </w:pPr>
      <w:r>
        <w:t xml:space="preserve">We cannot effectively tell others about the cross of Jesus if we ourselves have not sat at the foot of it in a humble broken mess- only to find the God of resurrection raising us up to a place of wholeness. </w:t>
      </w:r>
    </w:p>
    <w:p w14:paraId="0064FF6C" w14:textId="77777777" w:rsidR="00990AC5" w:rsidRDefault="00990AC5" w:rsidP="00990AC5"/>
    <w:p w14:paraId="5C34E625" w14:textId="65EF2248" w:rsidR="00990AC5" w:rsidRDefault="00990AC5" w:rsidP="00990AC5">
      <w:pPr>
        <w:pStyle w:val="NoSpacing"/>
      </w:pPr>
      <w:r>
        <w:t>Guided contemplation</w:t>
      </w:r>
      <w:r w:rsidR="00813C7D">
        <w:t xml:space="preserve"> “cultivate spiritual sensitivity” exercise</w:t>
      </w:r>
      <w:r>
        <w:t>:</w:t>
      </w:r>
    </w:p>
    <w:p w14:paraId="4930659C" w14:textId="686CB885" w:rsidR="00990AC5" w:rsidRDefault="00990AC5" w:rsidP="00990AC5">
      <w:pPr>
        <w:pStyle w:val="NoSpacing"/>
        <w:numPr>
          <w:ilvl w:val="0"/>
          <w:numId w:val="11"/>
        </w:numPr>
      </w:pPr>
      <w:r>
        <w:t>Invite the Holy Spirit (settle your hearts and cultivate peace)</w:t>
      </w:r>
    </w:p>
    <w:p w14:paraId="4313F557" w14:textId="018ED94A" w:rsidR="00813C7D" w:rsidRDefault="00813C7D" w:rsidP="00990AC5">
      <w:pPr>
        <w:pStyle w:val="NoSpacing"/>
        <w:numPr>
          <w:ilvl w:val="0"/>
          <w:numId w:val="11"/>
        </w:numPr>
      </w:pPr>
      <w:r>
        <w:t xml:space="preserve">I want you to receive right now, </w:t>
      </w:r>
      <w:proofErr w:type="spellStart"/>
      <w:r>
        <w:t>Im</w:t>
      </w:r>
      <w:proofErr w:type="spellEnd"/>
      <w:r>
        <w:t xml:space="preserve"> not looking for any gift expression, just dial down</w:t>
      </w:r>
    </w:p>
    <w:p w14:paraId="6BEA625C" w14:textId="77777777" w:rsidR="00813C7D" w:rsidRDefault="00813C7D" w:rsidP="00990AC5">
      <w:pPr>
        <w:pStyle w:val="NoSpacing"/>
        <w:numPr>
          <w:ilvl w:val="0"/>
          <w:numId w:val="11"/>
        </w:numPr>
      </w:pPr>
      <w:r>
        <w:t>What is the Holy Spirit saying to you?</w:t>
      </w:r>
    </w:p>
    <w:p w14:paraId="0F053D51" w14:textId="77777777" w:rsidR="00813C7D" w:rsidRDefault="00813C7D" w:rsidP="00990AC5">
      <w:pPr>
        <w:pStyle w:val="NoSpacing"/>
        <w:numPr>
          <w:ilvl w:val="0"/>
          <w:numId w:val="11"/>
        </w:numPr>
      </w:pPr>
      <w:r>
        <w:t xml:space="preserve">Take inventory: </w:t>
      </w:r>
    </w:p>
    <w:p w14:paraId="5E7AFDB5" w14:textId="109D40FF" w:rsidR="00990AC5" w:rsidRDefault="00813C7D" w:rsidP="00813C7D">
      <w:pPr>
        <w:pStyle w:val="NoSpacing"/>
        <w:numPr>
          <w:ilvl w:val="1"/>
          <w:numId w:val="11"/>
        </w:numPr>
      </w:pPr>
      <w:r>
        <w:t xml:space="preserve">Are you feeling vulnerable or uncomfortable (maybe </w:t>
      </w:r>
      <w:proofErr w:type="gramStart"/>
      <w:r>
        <w:t>awkward ,</w:t>
      </w:r>
      <w:proofErr w:type="gramEnd"/>
      <w:r>
        <w:t xml:space="preserve"> its ok)</w:t>
      </w:r>
      <w:r w:rsidR="00990AC5">
        <w:t xml:space="preserve"> </w:t>
      </w:r>
    </w:p>
    <w:p w14:paraId="74D74CC0" w14:textId="1FFB8F2A" w:rsidR="00813C7D" w:rsidRDefault="00813C7D" w:rsidP="00813C7D">
      <w:pPr>
        <w:pStyle w:val="NoSpacing"/>
        <w:numPr>
          <w:ilvl w:val="1"/>
          <w:numId w:val="11"/>
        </w:numPr>
      </w:pPr>
      <w:r>
        <w:t xml:space="preserve">Is there anything from the message that you need to </w:t>
      </w:r>
      <w:proofErr w:type="gramStart"/>
      <w:r>
        <w:t>take action</w:t>
      </w:r>
      <w:proofErr w:type="gramEnd"/>
      <w:r>
        <w:t xml:space="preserve"> on?</w:t>
      </w:r>
    </w:p>
    <w:p w14:paraId="49552568" w14:textId="0C8D2877" w:rsidR="00813C7D" w:rsidRDefault="00813C7D" w:rsidP="00813C7D">
      <w:pPr>
        <w:pStyle w:val="NoSpacing"/>
        <w:numPr>
          <w:ilvl w:val="0"/>
          <w:numId w:val="11"/>
        </w:numPr>
      </w:pPr>
      <w:r>
        <w:t>Respond to him</w:t>
      </w:r>
    </w:p>
    <w:p w14:paraId="682D5184" w14:textId="3479DDB5" w:rsidR="00813C7D" w:rsidRDefault="00813C7D" w:rsidP="00813C7D">
      <w:pPr>
        <w:pStyle w:val="NoSpacing"/>
        <w:numPr>
          <w:ilvl w:val="1"/>
          <w:numId w:val="11"/>
        </w:numPr>
      </w:pPr>
      <w:proofErr w:type="gramStart"/>
      <w:r>
        <w:t>Yes</w:t>
      </w:r>
      <w:proofErr w:type="gramEnd"/>
      <w:r>
        <w:t xml:space="preserve"> Lord I hear you</w:t>
      </w:r>
    </w:p>
    <w:p w14:paraId="75BEA98D" w14:textId="0E89D901" w:rsidR="00813C7D" w:rsidRDefault="00813C7D" w:rsidP="00813C7D">
      <w:pPr>
        <w:pStyle w:val="NoSpacing"/>
        <w:numPr>
          <w:ilvl w:val="1"/>
          <w:numId w:val="11"/>
        </w:numPr>
      </w:pPr>
      <w:r>
        <w:t xml:space="preserve">Commit to </w:t>
      </w:r>
      <w:proofErr w:type="gramStart"/>
      <w:r>
        <w:t>take action</w:t>
      </w:r>
      <w:proofErr w:type="gramEnd"/>
    </w:p>
    <w:p w14:paraId="6DC8FC6A" w14:textId="7073B3D7" w:rsidR="00813C7D" w:rsidRDefault="00813C7D" w:rsidP="00813C7D">
      <w:pPr>
        <w:pStyle w:val="NoSpacing"/>
        <w:numPr>
          <w:ilvl w:val="1"/>
          <w:numId w:val="11"/>
        </w:numPr>
      </w:pPr>
      <w:r>
        <w:t>Allow Him to process this with you</w:t>
      </w:r>
    </w:p>
    <w:p w14:paraId="74C320A2" w14:textId="43E6BACB" w:rsidR="00813C7D" w:rsidRDefault="00813C7D" w:rsidP="00813C7D">
      <w:pPr>
        <w:pStyle w:val="NoSpacing"/>
        <w:numPr>
          <w:ilvl w:val="1"/>
          <w:numId w:val="11"/>
        </w:numPr>
      </w:pPr>
      <w:r>
        <w:t xml:space="preserve">Maybe you need prayer to help process, if </w:t>
      </w:r>
      <w:proofErr w:type="gramStart"/>
      <w:r>
        <w:t>so</w:t>
      </w:r>
      <w:proofErr w:type="gramEnd"/>
      <w:r>
        <w:t xml:space="preserve"> we are here!</w:t>
      </w:r>
    </w:p>
    <w:p w14:paraId="52A1F207" w14:textId="39C694DB" w:rsidR="00813C7D" w:rsidRDefault="00813C7D" w:rsidP="00813C7D">
      <w:pPr>
        <w:pStyle w:val="NoSpacing"/>
        <w:numPr>
          <w:ilvl w:val="0"/>
          <w:numId w:val="11"/>
        </w:numPr>
      </w:pPr>
      <w:r>
        <w:t>Anyone have a sense to share a gift – something welling up inside?</w:t>
      </w:r>
    </w:p>
    <w:p w14:paraId="2529BA67" w14:textId="77777777" w:rsidR="00813C7D" w:rsidRDefault="00813C7D" w:rsidP="00813C7D">
      <w:pPr>
        <w:pStyle w:val="NoSpacing"/>
      </w:pPr>
    </w:p>
    <w:p w14:paraId="667F64B8" w14:textId="77777777" w:rsidR="00813C7D" w:rsidRDefault="00813C7D" w:rsidP="00813C7D">
      <w:pPr>
        <w:pStyle w:val="NoSpacing"/>
      </w:pPr>
    </w:p>
    <w:p w14:paraId="1F55619B" w14:textId="5C9E7BAF" w:rsidR="00813C7D" w:rsidRPr="00990AC5" w:rsidRDefault="00813C7D" w:rsidP="00813C7D">
      <w:pPr>
        <w:pStyle w:val="NoSpacing"/>
      </w:pPr>
      <w:r>
        <w:t xml:space="preserve">Andy </w:t>
      </w:r>
      <w:proofErr w:type="spellStart"/>
      <w:proofErr w:type="gramStart"/>
      <w:r>
        <w:t>Antal</w:t>
      </w:r>
      <w:proofErr w:type="spellEnd"/>
      <w:r>
        <w:t>..</w:t>
      </w:r>
      <w:proofErr w:type="gramEnd"/>
      <w:r>
        <w:t xml:space="preserve"> Where do you have a sense to go for prayer from here? I suggest to keep it very simple </w:t>
      </w:r>
      <w:r w:rsidR="0095562E">
        <w:t>and ask 1 question for response and simple prayer inviting the Holy Spirit to come.</w:t>
      </w:r>
    </w:p>
    <w:sectPr w:rsidR="00813C7D" w:rsidRPr="00990AC5" w:rsidSect="006B70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65E5C"/>
    <w:multiLevelType w:val="multilevel"/>
    <w:tmpl w:val="38404826"/>
    <w:lvl w:ilvl="0">
      <w:start w:val="1"/>
      <w:numFmt w:val="upperRoman"/>
      <w:pStyle w:val="Heading1"/>
      <w:lvlText w:val="%1."/>
      <w:lvlJc w:val="left"/>
      <w:pPr>
        <w:ind w:left="2880" w:firstLine="0"/>
      </w:pPr>
    </w:lvl>
    <w:lvl w:ilvl="1">
      <w:start w:val="1"/>
      <w:numFmt w:val="upperLetter"/>
      <w:pStyle w:val="Heading2"/>
      <w:lvlText w:val="%2."/>
      <w:lvlJc w:val="left"/>
      <w:pPr>
        <w:ind w:left="3600" w:firstLine="0"/>
      </w:pPr>
    </w:lvl>
    <w:lvl w:ilvl="2">
      <w:start w:val="1"/>
      <w:numFmt w:val="decimal"/>
      <w:pStyle w:val="Heading3"/>
      <w:lvlText w:val="%3."/>
      <w:lvlJc w:val="left"/>
      <w:pPr>
        <w:ind w:left="4320" w:firstLine="0"/>
      </w:pPr>
    </w:lvl>
    <w:lvl w:ilvl="3">
      <w:start w:val="1"/>
      <w:numFmt w:val="lowerLetter"/>
      <w:pStyle w:val="Heading4"/>
      <w:lvlText w:val="%4)"/>
      <w:lvlJc w:val="left"/>
      <w:pPr>
        <w:ind w:left="5040" w:firstLine="0"/>
      </w:pPr>
    </w:lvl>
    <w:lvl w:ilvl="4">
      <w:start w:val="1"/>
      <w:numFmt w:val="decimal"/>
      <w:lvlText w:val="(%5)"/>
      <w:lvlJc w:val="left"/>
      <w:pPr>
        <w:ind w:left="5760" w:firstLine="0"/>
      </w:pPr>
    </w:lvl>
    <w:lvl w:ilvl="5">
      <w:start w:val="1"/>
      <w:numFmt w:val="lowerLetter"/>
      <w:lvlText w:val="(%6)"/>
      <w:lvlJc w:val="left"/>
      <w:pPr>
        <w:ind w:left="6480" w:firstLine="0"/>
      </w:pPr>
    </w:lvl>
    <w:lvl w:ilvl="6">
      <w:start w:val="1"/>
      <w:numFmt w:val="lowerRoman"/>
      <w:lvlText w:val="(%7)"/>
      <w:lvlJc w:val="left"/>
      <w:pPr>
        <w:ind w:left="7200" w:firstLine="0"/>
      </w:pPr>
    </w:lvl>
    <w:lvl w:ilvl="7">
      <w:start w:val="1"/>
      <w:numFmt w:val="lowerLetter"/>
      <w:lvlText w:val="(%8)"/>
      <w:lvlJc w:val="left"/>
      <w:pPr>
        <w:ind w:left="7920" w:firstLine="0"/>
      </w:pPr>
    </w:lvl>
    <w:lvl w:ilvl="8">
      <w:start w:val="1"/>
      <w:numFmt w:val="lowerRoman"/>
      <w:lvlText w:val="(%9)"/>
      <w:lvlJc w:val="left"/>
      <w:pPr>
        <w:ind w:left="8640" w:firstLine="0"/>
      </w:pPr>
    </w:lvl>
  </w:abstractNum>
  <w:abstractNum w:abstractNumId="1" w15:restartNumberingAfterBreak="0">
    <w:nsid w:val="2A2F0379"/>
    <w:multiLevelType w:val="multilevel"/>
    <w:tmpl w:val="9D9AA02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51E17925"/>
    <w:multiLevelType w:val="hybridMultilevel"/>
    <w:tmpl w:val="7FFA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D0AB3"/>
    <w:multiLevelType w:val="multilevel"/>
    <w:tmpl w:val="CD4423B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454519624">
    <w:abstractNumId w:val="1"/>
  </w:num>
  <w:num w:numId="2" w16cid:durableId="162093258">
    <w:abstractNumId w:val="1"/>
  </w:num>
  <w:num w:numId="3" w16cid:durableId="550003109">
    <w:abstractNumId w:val="1"/>
  </w:num>
  <w:num w:numId="4" w16cid:durableId="584534005">
    <w:abstractNumId w:val="3"/>
  </w:num>
  <w:num w:numId="5" w16cid:durableId="1538006330">
    <w:abstractNumId w:val="3"/>
  </w:num>
  <w:num w:numId="6" w16cid:durableId="787167324">
    <w:abstractNumId w:val="0"/>
  </w:num>
  <w:num w:numId="7" w16cid:durableId="1044675355">
    <w:abstractNumId w:val="0"/>
  </w:num>
  <w:num w:numId="8" w16cid:durableId="746146273">
    <w:abstractNumId w:val="0"/>
  </w:num>
  <w:num w:numId="9" w16cid:durableId="1347899401">
    <w:abstractNumId w:val="0"/>
  </w:num>
  <w:num w:numId="10" w16cid:durableId="1109931742">
    <w:abstractNumId w:val="0"/>
  </w:num>
  <w:num w:numId="11" w16cid:durableId="2072193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79"/>
    <w:rsid w:val="000526FD"/>
    <w:rsid w:val="000B2AE0"/>
    <w:rsid w:val="00100609"/>
    <w:rsid w:val="0023354C"/>
    <w:rsid w:val="00264866"/>
    <w:rsid w:val="0044038F"/>
    <w:rsid w:val="004D5B64"/>
    <w:rsid w:val="004E1ECB"/>
    <w:rsid w:val="00520C5F"/>
    <w:rsid w:val="006B70DE"/>
    <w:rsid w:val="0070007D"/>
    <w:rsid w:val="00724D9B"/>
    <w:rsid w:val="00727BFD"/>
    <w:rsid w:val="00805670"/>
    <w:rsid w:val="00813C7D"/>
    <w:rsid w:val="008352FB"/>
    <w:rsid w:val="008D39E4"/>
    <w:rsid w:val="0095562E"/>
    <w:rsid w:val="00990AC5"/>
    <w:rsid w:val="00A159AF"/>
    <w:rsid w:val="00AD1C28"/>
    <w:rsid w:val="00AD2921"/>
    <w:rsid w:val="00B26BFD"/>
    <w:rsid w:val="00B871A3"/>
    <w:rsid w:val="00BD35C6"/>
    <w:rsid w:val="00C43CA8"/>
    <w:rsid w:val="00C67279"/>
    <w:rsid w:val="00D93A1B"/>
    <w:rsid w:val="00DC29FB"/>
    <w:rsid w:val="00E749B4"/>
    <w:rsid w:val="00EB425C"/>
    <w:rsid w:val="00EC7521"/>
    <w:rsid w:val="00ED5C0E"/>
    <w:rsid w:val="00EF4EB5"/>
    <w:rsid w:val="00F7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CD2B"/>
  <w15:chartTrackingRefBased/>
  <w15:docId w15:val="{F8411399-D1C5-FE43-AEFB-AF0E64A2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9E4"/>
    <w:rPr>
      <w:b/>
      <w:i/>
      <w:color w:val="FF0000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70DE"/>
    <w:pPr>
      <w:keepNext/>
      <w:numPr>
        <w:numId w:val="10"/>
      </w:numPr>
      <w:spacing w:before="240" w:after="60"/>
      <w:ind w:left="720"/>
      <w:outlineLvl w:val="0"/>
    </w:pPr>
    <w:rPr>
      <w:rFonts w:asciiTheme="majorHAnsi" w:eastAsiaTheme="majorEastAsia" w:hAnsiTheme="majorHAnsi" w:cstheme="majorBidi"/>
      <w:b w:val="0"/>
      <w:bCs/>
      <w:color w:val="000000" w:themeColor="text1"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B70DE"/>
    <w:pPr>
      <w:keepNext/>
      <w:numPr>
        <w:ilvl w:val="1"/>
        <w:numId w:val="10"/>
      </w:numPr>
      <w:spacing w:before="240" w:after="60"/>
      <w:ind w:left="1440"/>
      <w:outlineLvl w:val="1"/>
    </w:pPr>
    <w:rPr>
      <w:rFonts w:asciiTheme="majorHAnsi" w:eastAsiaTheme="majorEastAsia" w:hAnsiTheme="majorHAnsi" w:cstheme="majorBidi"/>
      <w:b w:val="0"/>
      <w:bCs/>
      <w:i w:val="0"/>
      <w:iCs/>
      <w:color w:val="000000" w:themeColor="text1"/>
      <w:sz w:val="21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B70DE"/>
    <w:pPr>
      <w:keepNext/>
      <w:keepLines/>
      <w:numPr>
        <w:ilvl w:val="2"/>
        <w:numId w:val="7"/>
      </w:numPr>
      <w:spacing w:before="160" w:after="80"/>
      <w:ind w:left="2160"/>
      <w:outlineLvl w:val="2"/>
    </w:pPr>
    <w:rPr>
      <w:rFonts w:eastAsiaTheme="majorEastAsia" w:cstheme="majorBidi"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B70DE"/>
    <w:pPr>
      <w:keepNext/>
      <w:keepLines/>
      <w:numPr>
        <w:ilvl w:val="3"/>
        <w:numId w:val="10"/>
      </w:numPr>
      <w:spacing w:before="80" w:after="40"/>
      <w:ind w:left="288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279"/>
    <w:pPr>
      <w:keepNext/>
      <w:keepLines/>
      <w:spacing w:before="4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2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279"/>
    <w:pPr>
      <w:keepNext/>
      <w:keepLines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2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70DE"/>
    <w:rPr>
      <w:rFonts w:asciiTheme="majorHAnsi" w:eastAsiaTheme="majorEastAsia" w:hAnsiTheme="majorHAnsi" w:cstheme="majorBidi"/>
      <w:b/>
      <w:bCs/>
      <w:iCs/>
      <w:color w:val="000000" w:themeColor="text1"/>
      <w:sz w:val="21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70DE"/>
    <w:rPr>
      <w:rFonts w:eastAsiaTheme="majorEastAsia" w:cstheme="majorBidi"/>
      <w:i/>
      <w:color w:val="000000" w:themeColor="text1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B70DE"/>
    <w:rPr>
      <w:rFonts w:eastAsiaTheme="majorEastAsia" w:cstheme="majorBidi"/>
      <w:i/>
      <w:iCs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B70DE"/>
    <w:rPr>
      <w:rFonts w:asciiTheme="majorHAnsi" w:eastAsiaTheme="majorEastAsia" w:hAnsiTheme="majorHAnsi" w:cstheme="majorBidi"/>
      <w:b/>
      <w:bCs/>
      <w:i/>
      <w:color w:val="000000" w:themeColor="text1"/>
      <w:kern w:val="32"/>
      <w:sz w:val="22"/>
      <w:szCs w:val="32"/>
    </w:rPr>
  </w:style>
  <w:style w:type="paragraph" w:styleId="Title">
    <w:name w:val="Title"/>
    <w:basedOn w:val="Normal"/>
    <w:next w:val="NoSpacing"/>
    <w:link w:val="TitleChar"/>
    <w:autoRedefine/>
    <w:uiPriority w:val="10"/>
    <w:qFormat/>
    <w:rsid w:val="000526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6FD"/>
    <w:rPr>
      <w:rFonts w:asciiTheme="majorHAnsi" w:eastAsiaTheme="majorEastAsia" w:hAnsiTheme="majorHAnsi" w:cstheme="majorBidi"/>
      <w:i/>
      <w:spacing w:val="-10"/>
      <w:kern w:val="28"/>
      <w:sz w:val="28"/>
      <w:szCs w:val="56"/>
    </w:rPr>
  </w:style>
  <w:style w:type="paragraph" w:styleId="NoSpacing">
    <w:name w:val="No Spacing"/>
    <w:uiPriority w:val="1"/>
    <w:qFormat/>
    <w:rsid w:val="00B871A3"/>
    <w:rPr>
      <w:b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279"/>
    <w:rPr>
      <w:rFonts w:eastAsiaTheme="majorEastAsia" w:cstheme="majorBidi"/>
      <w:i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279"/>
    <w:rPr>
      <w:rFonts w:eastAsiaTheme="majorEastAsia" w:cstheme="majorBidi"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279"/>
    <w:rPr>
      <w:rFonts w:eastAsiaTheme="majorEastAsia" w:cstheme="majorBidi"/>
      <w:i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279"/>
    <w:rPr>
      <w:rFonts w:eastAsiaTheme="majorEastAsia" w:cstheme="majorBidi"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279"/>
    <w:rPr>
      <w:rFonts w:eastAsiaTheme="majorEastAsia" w:cstheme="majorBidi"/>
      <w:i/>
      <w:color w:val="272727" w:themeColor="text1" w:themeTint="D8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2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279"/>
    <w:rPr>
      <w:rFonts w:eastAsiaTheme="majorEastAsia" w:cstheme="majorBidi"/>
      <w:i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279"/>
    <w:pPr>
      <w:spacing w:before="160" w:after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279"/>
    <w:rPr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C67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279"/>
    <w:rPr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C672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4E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Scott</dc:creator>
  <cp:keywords/>
  <dc:description/>
  <cp:lastModifiedBy>Doug Scott</cp:lastModifiedBy>
  <cp:revision>3</cp:revision>
  <cp:lastPrinted>2024-10-06T13:31:00Z</cp:lastPrinted>
  <dcterms:created xsi:type="dcterms:W3CDTF">2024-10-05T23:05:00Z</dcterms:created>
  <dcterms:modified xsi:type="dcterms:W3CDTF">2024-10-06T04:18:00Z</dcterms:modified>
</cp:coreProperties>
</file>