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xmlns:woe="http://schemas.microsoft.com/office/word/2020/oembed" mc:Ignorable="w14 w15 wp14 w16se w16cid w16 w16cex w16sdtdh w16sdtfl">
  <w:body>
    <w:p xmlns:wp14="http://schemas.microsoft.com/office/word/2010/wordml" w:rsidP="0217E47D" wp14:paraId="61B8320E" wp14:textId="6B062B0D">
      <w:pPr>
        <w:shd w:val="clear" w:color="auto" w:fill="FFFFFF" w:themeFill="background1"/>
        <w:spacing w:before="0" w:beforeAutospacing="off" w:after="0" w:afterAutospacing="off" w:line="240" w:lineRule="auto"/>
        <w:ind w:left="0"/>
        <w:jc w:val="center"/>
        <w:rPr>
          <w:rFonts w:ascii="Calibri" w:hAnsi="Calibri" w:eastAsia="Calibri" w:cs="Calibri"/>
          <w:b w:val="0"/>
          <w:bCs w:val="0"/>
          <w:i w:val="0"/>
          <w:iCs w:val="0"/>
          <w:caps w:val="0"/>
          <w:smallCaps w:val="0"/>
          <w:noProof w:val="0"/>
          <w:color w:val="auto" w:themeColor="text1" w:themeTint="FF" w:themeShade="FF"/>
          <w:sz w:val="24"/>
          <w:szCs w:val="24"/>
          <w:lang w:val="en-US"/>
        </w:rPr>
      </w:pPr>
      <w:r w:rsidR="145C7DFA">
        <w:drawing>
          <wp:inline xmlns:wp14="http://schemas.microsoft.com/office/word/2010/wordprocessingDrawing" wp14:editId="62030A75" wp14:anchorId="2CF0A5A8">
            <wp:extent cx="3657600" cy="1800225"/>
            <wp:effectExtent l="0" t="0" r="0" b="0"/>
            <wp:docPr id="107751148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77511486" name="Picture 1077511486"/>
                    <pic:cNvPicPr/>
                  </pic:nvPicPr>
                  <pic:blipFill>
                    <a:blip xmlns:r="http://schemas.openxmlformats.org/officeDocument/2006/relationships" r:embed="rId928103557">
                      <a:extLst>
                        <a:ext uri="{28A0092B-C50C-407E-A947-70E740481C1C}">
                          <a14:useLocalDpi xmlns:a14="http://schemas.microsoft.com/office/drawing/2010/main"/>
                        </a:ext>
                      </a:extLst>
                    </a:blip>
                    <a:stretch>
                      <a:fillRect/>
                    </a:stretch>
                  </pic:blipFill>
                  <pic:spPr>
                    <a:xfrm>
                      <a:off x="0" y="0"/>
                      <a:ext cx="3657600" cy="1800225"/>
                    </a:xfrm>
                    <a:prstGeom prst="rect">
                      <a:avLst/>
                    </a:prstGeom>
                  </pic:spPr>
                </pic:pic>
              </a:graphicData>
            </a:graphic>
          </wp:inline>
        </w:drawing>
      </w:r>
    </w:p>
    <w:p xmlns:wp14="http://schemas.microsoft.com/office/word/2010/wordml" w:rsidP="0217E47D" wp14:paraId="16E3D4E8" wp14:textId="3DAC5485">
      <w:pPr>
        <w:pStyle w:val="Normal"/>
        <w:spacing w:after="0" w:afterAutospacing="off" w:line="240" w:lineRule="auto"/>
        <w:ind w:left="0"/>
        <w:jc w:val="center"/>
        <w:rPr>
          <w:rFonts w:ascii="Calibri" w:hAnsi="Calibri" w:eastAsia="Calibri" w:cs="Calibri"/>
          <w:b w:val="1"/>
          <w:bCs w:val="1"/>
          <w:i w:val="0"/>
          <w:iCs w:val="0"/>
          <w:caps w:val="0"/>
          <w:smallCaps w:val="0"/>
          <w:noProof w:val="0"/>
          <w:color w:val="auto" w:themeColor="text1" w:themeTint="FF" w:themeShade="FF"/>
          <w:sz w:val="24"/>
          <w:szCs w:val="24"/>
          <w:lang w:val="en-US"/>
        </w:rPr>
      </w:pPr>
      <w:r w:rsidRPr="0217E47D" w:rsidR="145C7DFA">
        <w:rPr>
          <w:rFonts w:ascii="Calibri" w:hAnsi="Calibri" w:eastAsia="Calibri" w:cs="Calibri"/>
          <w:b w:val="1"/>
          <w:bCs w:val="1"/>
          <w:i w:val="0"/>
          <w:iCs w:val="0"/>
          <w:caps w:val="0"/>
          <w:smallCaps w:val="0"/>
          <w:noProof w:val="0"/>
          <w:color w:val="auto"/>
          <w:sz w:val="24"/>
          <w:szCs w:val="24"/>
          <w:lang w:val="en-US"/>
        </w:rPr>
        <w:t>“</w:t>
      </w:r>
      <w:r w:rsidRPr="0217E47D" w:rsidR="1FEBB345">
        <w:rPr>
          <w:rFonts w:ascii="Calibri" w:hAnsi="Calibri" w:eastAsia="Calibri" w:cs="Calibri"/>
          <w:b w:val="1"/>
          <w:bCs w:val="1"/>
          <w:i w:val="0"/>
          <w:iCs w:val="0"/>
          <w:caps w:val="0"/>
          <w:smallCaps w:val="0"/>
          <w:noProof w:val="0"/>
          <w:color w:val="auto"/>
          <w:sz w:val="24"/>
          <w:szCs w:val="24"/>
          <w:lang w:val="en-US"/>
        </w:rPr>
        <w:t xml:space="preserve">Hope In </w:t>
      </w:r>
      <w:r w:rsidRPr="0217E47D" w:rsidR="1FEBB345">
        <w:rPr>
          <w:rFonts w:ascii="Calibri" w:hAnsi="Calibri" w:eastAsia="Calibri" w:cs="Calibri"/>
          <w:b w:val="1"/>
          <w:bCs w:val="1"/>
          <w:i w:val="0"/>
          <w:iCs w:val="0"/>
          <w:caps w:val="0"/>
          <w:smallCaps w:val="0"/>
          <w:noProof w:val="0"/>
          <w:color w:val="auto"/>
          <w:sz w:val="24"/>
          <w:szCs w:val="24"/>
          <w:lang w:val="en-US"/>
        </w:rPr>
        <w:t>The</w:t>
      </w:r>
      <w:r w:rsidRPr="0217E47D" w:rsidR="1FEBB345">
        <w:rPr>
          <w:rFonts w:ascii="Calibri" w:hAnsi="Calibri" w:eastAsia="Calibri" w:cs="Calibri"/>
          <w:b w:val="1"/>
          <w:bCs w:val="1"/>
          <w:i w:val="0"/>
          <w:iCs w:val="0"/>
          <w:caps w:val="0"/>
          <w:smallCaps w:val="0"/>
          <w:noProof w:val="0"/>
          <w:color w:val="auto"/>
          <w:sz w:val="24"/>
          <w:szCs w:val="24"/>
          <w:lang w:val="en-US"/>
        </w:rPr>
        <w:t xml:space="preserve"> Grimdark</w:t>
      </w:r>
      <w:r w:rsidRPr="0217E47D" w:rsidR="145C7DFA">
        <w:rPr>
          <w:rFonts w:ascii="Calibri" w:hAnsi="Calibri" w:eastAsia="Calibri" w:cs="Calibri"/>
          <w:b w:val="1"/>
          <w:bCs w:val="1"/>
          <w:i w:val="0"/>
          <w:iCs w:val="0"/>
          <w:caps w:val="0"/>
          <w:smallCaps w:val="0"/>
          <w:noProof w:val="0"/>
          <w:color w:val="auto"/>
          <w:sz w:val="24"/>
          <w:szCs w:val="24"/>
          <w:lang w:val="en-US"/>
        </w:rPr>
        <w:t xml:space="preserve">” - December </w:t>
      </w:r>
      <w:r w:rsidRPr="0217E47D" w:rsidR="675F230C">
        <w:rPr>
          <w:rFonts w:ascii="Calibri" w:hAnsi="Calibri" w:eastAsia="Calibri" w:cs="Calibri"/>
          <w:b w:val="1"/>
          <w:bCs w:val="1"/>
          <w:i w:val="0"/>
          <w:iCs w:val="0"/>
          <w:caps w:val="0"/>
          <w:smallCaps w:val="0"/>
          <w:noProof w:val="0"/>
          <w:color w:val="auto"/>
          <w:sz w:val="24"/>
          <w:szCs w:val="24"/>
          <w:lang w:val="en-US"/>
        </w:rPr>
        <w:t>7</w:t>
      </w:r>
      <w:r w:rsidRPr="0217E47D" w:rsidR="145C7DFA">
        <w:rPr>
          <w:rFonts w:ascii="Calibri" w:hAnsi="Calibri" w:eastAsia="Calibri" w:cs="Calibri"/>
          <w:b w:val="1"/>
          <w:bCs w:val="1"/>
          <w:i w:val="0"/>
          <w:iCs w:val="0"/>
          <w:caps w:val="0"/>
          <w:smallCaps w:val="0"/>
          <w:noProof w:val="0"/>
          <w:color w:val="auto"/>
          <w:sz w:val="24"/>
          <w:szCs w:val="24"/>
          <w:lang w:val="en-US"/>
        </w:rPr>
        <w:t>, 2025</w:t>
      </w:r>
    </w:p>
    <w:p xmlns:wp14="http://schemas.microsoft.com/office/word/2010/wordml" w:rsidP="0217E47D" wp14:paraId="57F1FBB4" wp14:textId="025CDE9E">
      <w:pPr>
        <w:spacing w:after="0" w:afterAutospacing="off" w:line="240" w:lineRule="auto"/>
        <w:ind w:left="0"/>
        <w:jc w:val="center"/>
        <w:rPr>
          <w:rFonts w:ascii="Calibri" w:hAnsi="Calibri" w:eastAsia="Calibri" w:cs="Calibri"/>
          <w:b w:val="1"/>
          <w:bCs w:val="1"/>
          <w:i w:val="0"/>
          <w:iCs w:val="0"/>
          <w:caps w:val="0"/>
          <w:smallCaps w:val="0"/>
          <w:noProof w:val="0"/>
          <w:color w:val="auto"/>
          <w:sz w:val="24"/>
          <w:szCs w:val="24"/>
          <w:lang w:val="en-US"/>
        </w:rPr>
      </w:pPr>
      <w:r w:rsidRPr="0217E47D" w:rsidR="145C7DFA">
        <w:rPr>
          <w:rFonts w:ascii="Calibri" w:hAnsi="Calibri" w:eastAsia="Calibri" w:cs="Calibri"/>
          <w:b w:val="1"/>
          <w:bCs w:val="1"/>
          <w:i w:val="0"/>
          <w:iCs w:val="0"/>
          <w:caps w:val="0"/>
          <w:smallCaps w:val="0"/>
          <w:noProof w:val="0"/>
          <w:color w:val="auto"/>
          <w:sz w:val="24"/>
          <w:szCs w:val="24"/>
          <w:lang w:val="en-US"/>
        </w:rPr>
        <w:t>Sermon by</w:t>
      </w:r>
      <w:r w:rsidRPr="0217E47D" w:rsidR="484C1C30">
        <w:rPr>
          <w:rFonts w:ascii="Calibri" w:hAnsi="Calibri" w:eastAsia="Calibri" w:cs="Calibri"/>
          <w:b w:val="1"/>
          <w:bCs w:val="1"/>
          <w:i w:val="0"/>
          <w:iCs w:val="0"/>
          <w:caps w:val="0"/>
          <w:smallCaps w:val="0"/>
          <w:noProof w:val="0"/>
          <w:color w:val="auto"/>
          <w:sz w:val="24"/>
          <w:szCs w:val="24"/>
          <w:lang w:val="en-US"/>
        </w:rPr>
        <w:t xml:space="preserve"> </w:t>
      </w:r>
      <w:r w:rsidRPr="0217E47D" w:rsidR="484C1C30">
        <w:rPr>
          <w:rFonts w:ascii="Calibri" w:hAnsi="Calibri" w:eastAsia="Calibri" w:cs="Calibri"/>
          <w:b w:val="1"/>
          <w:bCs w:val="1"/>
          <w:i w:val="0"/>
          <w:iCs w:val="0"/>
          <w:caps w:val="0"/>
          <w:smallCaps w:val="0"/>
          <w:noProof w:val="0"/>
          <w:color w:val="auto"/>
          <w:sz w:val="24"/>
          <w:szCs w:val="24"/>
          <w:lang w:val="en-US"/>
        </w:rPr>
        <w:t xml:space="preserve">Pastor </w:t>
      </w:r>
      <w:r w:rsidRPr="0217E47D" w:rsidR="2DC0D41A">
        <w:rPr>
          <w:rFonts w:ascii="Calibri" w:hAnsi="Calibri" w:eastAsia="Calibri" w:cs="Calibri"/>
          <w:b w:val="1"/>
          <w:bCs w:val="1"/>
          <w:i w:val="0"/>
          <w:iCs w:val="0"/>
          <w:caps w:val="0"/>
          <w:smallCaps w:val="0"/>
          <w:noProof w:val="0"/>
          <w:color w:val="auto"/>
          <w:sz w:val="24"/>
          <w:szCs w:val="24"/>
          <w:lang w:val="en-US"/>
        </w:rPr>
        <w:t>Emeritus</w:t>
      </w:r>
      <w:r w:rsidRPr="0217E47D" w:rsidR="2DC0D41A">
        <w:rPr>
          <w:rFonts w:ascii="Calibri" w:hAnsi="Calibri" w:eastAsia="Calibri" w:cs="Calibri"/>
          <w:b w:val="1"/>
          <w:bCs w:val="1"/>
          <w:i w:val="0"/>
          <w:iCs w:val="0"/>
          <w:caps w:val="0"/>
          <w:smallCaps w:val="0"/>
          <w:noProof w:val="0"/>
          <w:color w:val="auto"/>
          <w:sz w:val="24"/>
          <w:szCs w:val="24"/>
          <w:lang w:val="en-US"/>
        </w:rPr>
        <w:t xml:space="preserve"> </w:t>
      </w:r>
      <w:r w:rsidRPr="0217E47D" w:rsidR="484C1C30">
        <w:rPr>
          <w:rFonts w:ascii="Calibri" w:hAnsi="Calibri" w:eastAsia="Calibri" w:cs="Calibri"/>
          <w:b w:val="1"/>
          <w:bCs w:val="1"/>
          <w:i w:val="0"/>
          <w:iCs w:val="0"/>
          <w:caps w:val="0"/>
          <w:smallCaps w:val="0"/>
          <w:noProof w:val="0"/>
          <w:color w:val="auto"/>
          <w:sz w:val="24"/>
          <w:szCs w:val="24"/>
          <w:lang w:val="en-US"/>
        </w:rPr>
        <w:t>Bryan Wilkerson</w:t>
      </w:r>
    </w:p>
    <w:p xmlns:wp14="http://schemas.microsoft.com/office/word/2010/wordml" w:rsidP="0217E47D" wp14:paraId="351CE61E" wp14:textId="5EC4B106">
      <w:pPr>
        <w:spacing w:after="0" w:afterAutospacing="off" w:line="240" w:lineRule="auto"/>
        <w:ind w:left="0"/>
        <w:jc w:val="center"/>
        <w:rPr>
          <w:rFonts w:ascii="Calibri" w:hAnsi="Calibri" w:eastAsia="Calibri" w:cs="Calibri"/>
          <w:b w:val="0"/>
          <w:bCs w:val="0"/>
          <w:i w:val="0"/>
          <w:iCs w:val="0"/>
          <w:caps w:val="0"/>
          <w:smallCaps w:val="0"/>
          <w:noProof w:val="0"/>
          <w:color w:val="auto" w:themeColor="text1" w:themeTint="FF" w:themeShade="FF"/>
          <w:sz w:val="24"/>
          <w:szCs w:val="24"/>
          <w:lang w:val="en-US"/>
        </w:rPr>
      </w:pPr>
    </w:p>
    <w:p xmlns:wp14="http://schemas.microsoft.com/office/word/2010/wordml" w:rsidP="0217E47D" wp14:paraId="2401EFF3" wp14:textId="005A371F">
      <w:pPr>
        <w:spacing w:after="0" w:afterAutospacing="off" w:line="240" w:lineRule="auto"/>
        <w:ind w:left="0"/>
        <w:jc w:val="left"/>
        <w:rPr>
          <w:rFonts w:ascii="Calibri" w:hAnsi="Calibri" w:eastAsia="Calibri" w:cs="Calibri"/>
          <w:b w:val="0"/>
          <w:bCs w:val="0"/>
          <w:i w:val="0"/>
          <w:iCs w:val="0"/>
          <w:caps w:val="0"/>
          <w:smallCaps w:val="0"/>
          <w:noProof w:val="0"/>
          <w:color w:val="auto" w:themeColor="text1" w:themeTint="FF" w:themeShade="FF"/>
          <w:sz w:val="32"/>
          <w:szCs w:val="32"/>
          <w:lang w:val="en-US"/>
        </w:rPr>
      </w:pPr>
      <w:r w:rsidRPr="0217E47D" w:rsidR="145C7DFA">
        <w:rPr>
          <w:rFonts w:ascii="Calibri" w:hAnsi="Calibri" w:eastAsia="Calibri" w:cs="Calibri"/>
          <w:b w:val="1"/>
          <w:bCs w:val="1"/>
          <w:i w:val="0"/>
          <w:iCs w:val="0"/>
          <w:caps w:val="0"/>
          <w:smallCaps w:val="0"/>
          <w:noProof w:val="0"/>
          <w:color w:val="auto"/>
          <w:sz w:val="32"/>
          <w:szCs w:val="32"/>
          <w:lang w:val="en-US"/>
        </w:rPr>
        <w:t>Group Leader Notes</w:t>
      </w:r>
      <w:r w:rsidRPr="0217E47D" w:rsidR="145C7DFA">
        <w:rPr>
          <w:rFonts w:ascii="Calibri" w:hAnsi="Calibri" w:eastAsia="Calibri" w:cs="Calibri"/>
          <w:b w:val="0"/>
          <w:bCs w:val="0"/>
          <w:i w:val="0"/>
          <w:iCs w:val="0"/>
          <w:caps w:val="0"/>
          <w:smallCaps w:val="0"/>
          <w:noProof w:val="0"/>
          <w:color w:val="auto"/>
          <w:sz w:val="32"/>
          <w:szCs w:val="32"/>
          <w:lang w:val="en-US"/>
        </w:rPr>
        <w:t> </w:t>
      </w:r>
    </w:p>
    <w:p xmlns:wp14="http://schemas.microsoft.com/office/word/2010/wordml" w:rsidP="0217E47D" wp14:paraId="00560193" wp14:textId="20EA89AF">
      <w:pPr>
        <w:pStyle w:val="Normal"/>
        <w:spacing w:after="0" w:afterAutospacing="off" w:line="240" w:lineRule="auto"/>
        <w:ind w:left="0"/>
        <w:jc w:val="left"/>
        <w:rPr>
          <w:rFonts w:ascii="Calibri" w:hAnsi="Calibri" w:eastAsia="Calibri" w:cs="Calibri"/>
          <w:b w:val="0"/>
          <w:bCs w:val="0"/>
          <w:i w:val="0"/>
          <w:iCs w:val="0"/>
          <w:caps w:val="0"/>
          <w:smallCaps w:val="0"/>
          <w:noProof w:val="0"/>
          <w:color w:val="auto"/>
          <w:sz w:val="24"/>
          <w:szCs w:val="24"/>
          <w:lang w:val="en-US"/>
        </w:rPr>
      </w:pPr>
      <w:r w:rsidRPr="0217E47D" w:rsidR="3468E08C">
        <w:rPr>
          <w:rFonts w:ascii="Calibri" w:hAnsi="Calibri" w:eastAsia="Calibri" w:cs="Calibri"/>
          <w:b w:val="0"/>
          <w:bCs w:val="0"/>
          <w:i w:val="0"/>
          <w:iCs w:val="0"/>
          <w:caps w:val="0"/>
          <w:smallCaps w:val="0"/>
          <w:noProof w:val="0"/>
          <w:color w:val="auto"/>
          <w:sz w:val="24"/>
          <w:szCs w:val="24"/>
          <w:lang w:val="en-US"/>
        </w:rPr>
        <w:t xml:space="preserve">We live in a world that often feels grimdark—bleak news cycles, polarization, war, fear for the next generation, personal </w:t>
      </w:r>
      <w:r w:rsidRPr="0217E47D" w:rsidR="3468E08C">
        <w:rPr>
          <w:rFonts w:ascii="Calibri" w:hAnsi="Calibri" w:eastAsia="Calibri" w:cs="Calibri"/>
          <w:b w:val="0"/>
          <w:bCs w:val="0"/>
          <w:i w:val="0"/>
          <w:iCs w:val="0"/>
          <w:caps w:val="0"/>
          <w:smallCaps w:val="0"/>
          <w:noProof w:val="0"/>
          <w:color w:val="auto"/>
          <w:sz w:val="24"/>
          <w:szCs w:val="24"/>
          <w:lang w:val="en-US"/>
        </w:rPr>
        <w:t>disappointments</w:t>
      </w:r>
      <w:r w:rsidRPr="0217E47D" w:rsidR="3468E08C">
        <w:rPr>
          <w:rFonts w:ascii="Calibri" w:hAnsi="Calibri" w:eastAsia="Calibri" w:cs="Calibri"/>
          <w:b w:val="0"/>
          <w:bCs w:val="0"/>
          <w:i w:val="0"/>
          <w:iCs w:val="0"/>
          <w:caps w:val="0"/>
          <w:smallCaps w:val="0"/>
          <w:noProof w:val="0"/>
          <w:color w:val="auto"/>
          <w:sz w:val="24"/>
          <w:szCs w:val="24"/>
          <w:lang w:val="en-US"/>
        </w:rPr>
        <w:t xml:space="preserve"> and unanswered prayers. In this Advent message, Pastor Bryan Wilkerson takes us from grimdark, hopepunk, and </w:t>
      </w:r>
      <w:r w:rsidRPr="0217E47D" w:rsidR="3468E08C">
        <w:rPr>
          <w:rFonts w:ascii="Calibri" w:hAnsi="Calibri" w:eastAsia="Calibri" w:cs="Calibri"/>
          <w:b w:val="0"/>
          <w:bCs w:val="0"/>
          <w:i w:val="0"/>
          <w:iCs w:val="0"/>
          <w:caps w:val="0"/>
          <w:smallCaps w:val="0"/>
          <w:noProof w:val="0"/>
          <w:color w:val="auto"/>
          <w:sz w:val="24"/>
          <w:szCs w:val="24"/>
          <w:lang w:val="en-US"/>
        </w:rPr>
        <w:t>hopecore</w:t>
      </w:r>
      <w:r w:rsidRPr="0217E47D" w:rsidR="3468E08C">
        <w:rPr>
          <w:rFonts w:ascii="Calibri" w:hAnsi="Calibri" w:eastAsia="Calibri" w:cs="Calibri"/>
          <w:b w:val="0"/>
          <w:bCs w:val="0"/>
          <w:i w:val="0"/>
          <w:iCs w:val="0"/>
          <w:caps w:val="0"/>
          <w:smallCaps w:val="0"/>
          <w:noProof w:val="0"/>
          <w:color w:val="auto"/>
          <w:sz w:val="24"/>
          <w:szCs w:val="24"/>
          <w:lang w:val="en-US"/>
        </w:rPr>
        <w:t xml:space="preserve"> in pop culture to the quiet story of Zechariah and Elizabeth in Luke 1. Their long season of delayed dreams and unfulfilled prayer becomes a powerful window into: What hope is Why hope matters so much Where we </w:t>
      </w:r>
      <w:r w:rsidRPr="0217E47D" w:rsidR="3468E08C">
        <w:rPr>
          <w:rFonts w:ascii="Calibri" w:hAnsi="Calibri" w:eastAsia="Calibri" w:cs="Calibri"/>
          <w:b w:val="0"/>
          <w:bCs w:val="0"/>
          <w:i w:val="0"/>
          <w:iCs w:val="0"/>
          <w:caps w:val="0"/>
          <w:smallCaps w:val="0"/>
          <w:noProof w:val="0"/>
          <w:color w:val="auto"/>
          <w:sz w:val="24"/>
          <w:szCs w:val="24"/>
          <w:lang w:val="en-US"/>
        </w:rPr>
        <w:t>ultimately find</w:t>
      </w:r>
      <w:r w:rsidRPr="0217E47D" w:rsidR="3468E08C">
        <w:rPr>
          <w:rFonts w:ascii="Calibri" w:hAnsi="Calibri" w:eastAsia="Calibri" w:cs="Calibri"/>
          <w:b w:val="0"/>
          <w:bCs w:val="0"/>
          <w:i w:val="0"/>
          <w:iCs w:val="0"/>
          <w:caps w:val="0"/>
          <w:smallCaps w:val="0"/>
          <w:noProof w:val="0"/>
          <w:color w:val="auto"/>
          <w:sz w:val="24"/>
          <w:szCs w:val="24"/>
          <w:lang w:val="en-US"/>
        </w:rPr>
        <w:t xml:space="preserve"> real hope Through their story, we discover: Hope sustains us – even when </w:t>
      </w:r>
      <w:r w:rsidRPr="0217E47D" w:rsidR="3468E08C">
        <w:rPr>
          <w:rFonts w:ascii="Calibri" w:hAnsi="Calibri" w:eastAsia="Calibri" w:cs="Calibri"/>
          <w:b w:val="0"/>
          <w:bCs w:val="0"/>
          <w:i w:val="0"/>
          <w:iCs w:val="0"/>
          <w:caps w:val="0"/>
          <w:smallCaps w:val="0"/>
          <w:noProof w:val="0"/>
          <w:color w:val="auto"/>
          <w:sz w:val="24"/>
          <w:szCs w:val="24"/>
          <w:lang w:val="en-US"/>
        </w:rPr>
        <w:t>it’s</w:t>
      </w:r>
      <w:r w:rsidRPr="0217E47D" w:rsidR="3468E08C">
        <w:rPr>
          <w:rFonts w:ascii="Calibri" w:hAnsi="Calibri" w:eastAsia="Calibri" w:cs="Calibri"/>
          <w:b w:val="0"/>
          <w:bCs w:val="0"/>
          <w:i w:val="0"/>
          <w:iCs w:val="0"/>
          <w:caps w:val="0"/>
          <w:smallCaps w:val="0"/>
          <w:noProof w:val="0"/>
          <w:color w:val="auto"/>
          <w:sz w:val="24"/>
          <w:szCs w:val="24"/>
          <w:lang w:val="en-US"/>
        </w:rPr>
        <w:t xml:space="preserve"> feeble. Hope rewards us – even when </w:t>
      </w:r>
      <w:r w:rsidRPr="0217E47D" w:rsidR="3468E08C">
        <w:rPr>
          <w:rFonts w:ascii="Calibri" w:hAnsi="Calibri" w:eastAsia="Calibri" w:cs="Calibri"/>
          <w:b w:val="0"/>
          <w:bCs w:val="0"/>
          <w:i w:val="0"/>
          <w:iCs w:val="0"/>
          <w:caps w:val="0"/>
          <w:smallCaps w:val="0"/>
          <w:noProof w:val="0"/>
          <w:color w:val="auto"/>
          <w:sz w:val="24"/>
          <w:szCs w:val="24"/>
          <w:lang w:val="en-US"/>
        </w:rPr>
        <w:t>it’s</w:t>
      </w:r>
      <w:r w:rsidRPr="0217E47D" w:rsidR="3468E08C">
        <w:rPr>
          <w:rFonts w:ascii="Calibri" w:hAnsi="Calibri" w:eastAsia="Calibri" w:cs="Calibri"/>
          <w:b w:val="0"/>
          <w:bCs w:val="0"/>
          <w:i w:val="0"/>
          <w:iCs w:val="0"/>
          <w:caps w:val="0"/>
          <w:smallCaps w:val="0"/>
          <w:noProof w:val="0"/>
          <w:color w:val="auto"/>
          <w:sz w:val="24"/>
          <w:szCs w:val="24"/>
          <w:lang w:val="en-US"/>
        </w:rPr>
        <w:t xml:space="preserve"> not what we expected. Hope inspires us – even when fulfillment is still in the distance. </w:t>
      </w:r>
      <w:r w:rsidRPr="0217E47D" w:rsidR="3468E08C">
        <w:rPr>
          <w:rFonts w:ascii="Calibri" w:hAnsi="Calibri" w:eastAsia="Calibri" w:cs="Calibri"/>
          <w:b w:val="0"/>
          <w:bCs w:val="0"/>
          <w:i w:val="0"/>
          <w:iCs w:val="0"/>
          <w:caps w:val="0"/>
          <w:smallCaps w:val="0"/>
          <w:noProof w:val="0"/>
          <w:color w:val="auto"/>
          <w:sz w:val="24"/>
          <w:szCs w:val="24"/>
          <w:lang w:val="en-US"/>
        </w:rPr>
        <w:t>And ultimately, we</w:t>
      </w:r>
      <w:r w:rsidRPr="0217E47D" w:rsidR="3468E08C">
        <w:rPr>
          <w:rFonts w:ascii="Calibri" w:hAnsi="Calibri" w:eastAsia="Calibri" w:cs="Calibri"/>
          <w:b w:val="0"/>
          <w:bCs w:val="0"/>
          <w:i w:val="0"/>
          <w:iCs w:val="0"/>
          <w:caps w:val="0"/>
          <w:smallCaps w:val="0"/>
          <w:noProof w:val="0"/>
          <w:color w:val="auto"/>
          <w:sz w:val="24"/>
          <w:szCs w:val="24"/>
          <w:lang w:val="en-US"/>
        </w:rPr>
        <w:t xml:space="preserve"> learn that hope </w:t>
      </w:r>
      <w:r w:rsidRPr="0217E47D" w:rsidR="3468E08C">
        <w:rPr>
          <w:rFonts w:ascii="Calibri" w:hAnsi="Calibri" w:eastAsia="Calibri" w:cs="Calibri"/>
          <w:b w:val="0"/>
          <w:bCs w:val="0"/>
          <w:i w:val="0"/>
          <w:iCs w:val="0"/>
          <w:caps w:val="0"/>
          <w:smallCaps w:val="0"/>
          <w:noProof w:val="0"/>
          <w:color w:val="auto"/>
          <w:sz w:val="24"/>
          <w:szCs w:val="24"/>
          <w:lang w:val="en-US"/>
        </w:rPr>
        <w:t>isn’t</w:t>
      </w:r>
      <w:r w:rsidRPr="0217E47D" w:rsidR="3468E08C">
        <w:rPr>
          <w:rFonts w:ascii="Calibri" w:hAnsi="Calibri" w:eastAsia="Calibri" w:cs="Calibri"/>
          <w:b w:val="0"/>
          <w:bCs w:val="0"/>
          <w:i w:val="0"/>
          <w:iCs w:val="0"/>
          <w:caps w:val="0"/>
          <w:smallCaps w:val="0"/>
          <w:noProof w:val="0"/>
          <w:color w:val="auto"/>
          <w:sz w:val="24"/>
          <w:szCs w:val="24"/>
          <w:lang w:val="en-US"/>
        </w:rPr>
        <w:t xml:space="preserve"> </w:t>
      </w:r>
      <w:r w:rsidRPr="0217E47D" w:rsidR="3468E08C">
        <w:rPr>
          <w:rFonts w:ascii="Calibri" w:hAnsi="Calibri" w:eastAsia="Calibri" w:cs="Calibri"/>
          <w:b w:val="0"/>
          <w:bCs w:val="0"/>
          <w:i w:val="0"/>
          <w:iCs w:val="0"/>
          <w:caps w:val="0"/>
          <w:smallCaps w:val="0"/>
          <w:noProof w:val="0"/>
          <w:color w:val="auto"/>
          <w:sz w:val="24"/>
          <w:szCs w:val="24"/>
          <w:lang w:val="en-US"/>
        </w:rPr>
        <w:t>mainly about</w:t>
      </w:r>
      <w:r w:rsidRPr="0217E47D" w:rsidR="3468E08C">
        <w:rPr>
          <w:rFonts w:ascii="Calibri" w:hAnsi="Calibri" w:eastAsia="Calibri" w:cs="Calibri"/>
          <w:b w:val="0"/>
          <w:bCs w:val="0"/>
          <w:i w:val="0"/>
          <w:iCs w:val="0"/>
          <w:caps w:val="0"/>
          <w:smallCaps w:val="0"/>
          <w:noProof w:val="0"/>
          <w:color w:val="auto"/>
          <w:sz w:val="24"/>
          <w:szCs w:val="24"/>
          <w:lang w:val="en-US"/>
        </w:rPr>
        <w:t xml:space="preserve"> what, when, or how… hope is about Who. “The hopes and fears of all the years are met in Thee tonight.” Wherever life feels dark or uncertain—personally or globally—this message invites you to bring those longings to Jesus and ask Him to “do something good with them,” in His way and His time. </w:t>
      </w:r>
    </w:p>
    <w:p xmlns:wp14="http://schemas.microsoft.com/office/word/2010/wordml" w:rsidP="0217E47D" wp14:paraId="7F9588E3" wp14:textId="54A248E7">
      <w:pPr>
        <w:pStyle w:val="Normal"/>
        <w:spacing w:after="0" w:afterAutospacing="off" w:line="240" w:lineRule="auto"/>
        <w:ind w:left="0"/>
        <w:jc w:val="left"/>
        <w:rPr>
          <w:rFonts w:ascii="Calibri" w:hAnsi="Calibri" w:eastAsia="Calibri" w:cs="Calibri"/>
          <w:b w:val="0"/>
          <w:bCs w:val="0"/>
          <w:i w:val="0"/>
          <w:iCs w:val="0"/>
          <w:caps w:val="0"/>
          <w:smallCaps w:val="0"/>
          <w:noProof w:val="0"/>
          <w:color w:val="auto"/>
          <w:sz w:val="24"/>
          <w:szCs w:val="24"/>
          <w:lang w:val="en-US"/>
        </w:rPr>
      </w:pPr>
    </w:p>
    <w:p xmlns:wp14="http://schemas.microsoft.com/office/word/2010/wordml" w:rsidP="0217E47D" wp14:paraId="76033FB1" wp14:textId="76ED70A7">
      <w:pPr>
        <w:pStyle w:val="Normal"/>
        <w:spacing w:after="0" w:afterAutospacing="off" w:line="240" w:lineRule="auto"/>
        <w:ind w:left="0" w:firstLine="720"/>
        <w:jc w:val="left"/>
        <w:rPr>
          <w:rFonts w:ascii="Calibri" w:hAnsi="Calibri" w:eastAsia="Calibri" w:cs="Calibri"/>
          <w:b w:val="0"/>
          <w:bCs w:val="0"/>
          <w:i w:val="0"/>
          <w:iCs w:val="0"/>
          <w:caps w:val="0"/>
          <w:smallCaps w:val="0"/>
          <w:noProof w:val="0"/>
          <w:color w:val="auto" w:themeColor="text1" w:themeTint="FF" w:themeShade="FF"/>
          <w:sz w:val="24"/>
          <w:szCs w:val="24"/>
          <w:lang w:val="en-US"/>
        </w:rPr>
      </w:pPr>
      <w:r w:rsidRPr="0217E47D" w:rsidR="145C7DFA">
        <w:rPr>
          <w:rFonts w:ascii="Calibri" w:hAnsi="Calibri" w:eastAsia="Calibri" w:cs="Calibri"/>
          <w:b w:val="1"/>
          <w:bCs w:val="1"/>
          <w:i w:val="0"/>
          <w:iCs w:val="0"/>
          <w:caps w:val="0"/>
          <w:smallCaps w:val="0"/>
          <w:strike w:val="0"/>
          <w:dstrike w:val="0"/>
          <w:noProof w:val="0"/>
          <w:color w:val="auto"/>
          <w:sz w:val="24"/>
          <w:szCs w:val="24"/>
          <w:u w:val="single"/>
          <w:lang w:val="en-US"/>
        </w:rPr>
        <w:t>Main Scripture Reading</w:t>
      </w:r>
      <w:r w:rsidRPr="0217E47D" w:rsidR="145C7DFA">
        <w:rPr>
          <w:rFonts w:ascii="Calibri" w:hAnsi="Calibri" w:eastAsia="Calibri" w:cs="Calibri"/>
          <w:b w:val="1"/>
          <w:bCs w:val="1"/>
          <w:i w:val="0"/>
          <w:iCs w:val="0"/>
          <w:caps w:val="0"/>
          <w:smallCaps w:val="0"/>
          <w:noProof w:val="0"/>
          <w:color w:val="auto"/>
          <w:sz w:val="24"/>
          <w:szCs w:val="24"/>
          <w:lang w:val="en-US"/>
        </w:rPr>
        <w:t>:</w:t>
      </w:r>
      <w:r w:rsidRPr="0217E47D" w:rsidR="553D9C8A">
        <w:rPr>
          <w:rFonts w:ascii="Calibri" w:hAnsi="Calibri" w:eastAsia="Calibri" w:cs="Calibri"/>
          <w:b w:val="1"/>
          <w:bCs w:val="1"/>
          <w:i w:val="0"/>
          <w:iCs w:val="0"/>
          <w:caps w:val="0"/>
          <w:smallCaps w:val="0"/>
          <w:noProof w:val="0"/>
          <w:color w:val="auto"/>
          <w:sz w:val="24"/>
          <w:szCs w:val="24"/>
          <w:lang w:val="en-US"/>
        </w:rPr>
        <w:t xml:space="preserve"> </w:t>
      </w:r>
      <w:r w:rsidRPr="0217E47D" w:rsidR="553D9C8A">
        <w:rPr>
          <w:rFonts w:ascii="Roboto" w:hAnsi="Roboto" w:eastAsia="Roboto" w:cs="Roboto"/>
          <w:b w:val="0"/>
          <w:bCs w:val="0"/>
          <w:i w:val="0"/>
          <w:iCs w:val="0"/>
          <w:caps w:val="0"/>
          <w:smallCaps w:val="0"/>
          <w:noProof w:val="0"/>
          <w:color w:val="auto"/>
          <w:sz w:val="21"/>
          <w:szCs w:val="21"/>
          <w:lang w:val="en-US"/>
        </w:rPr>
        <w:t>Luke 1:5–25; 57–79; Hebrews 11–</w:t>
      </w:r>
      <w:r w:rsidRPr="0217E47D" w:rsidR="553D9C8A">
        <w:rPr>
          <w:rFonts w:ascii="Roboto" w:hAnsi="Roboto" w:eastAsia="Roboto" w:cs="Roboto"/>
          <w:b w:val="0"/>
          <w:bCs w:val="0"/>
          <w:i w:val="0"/>
          <w:iCs w:val="0"/>
          <w:caps w:val="0"/>
          <w:smallCaps w:val="0"/>
          <w:noProof w:val="0"/>
          <w:color w:val="auto"/>
          <w:sz w:val="21"/>
          <w:szCs w:val="21"/>
          <w:lang w:val="en-US"/>
        </w:rPr>
        <w:t>12; Romans</w:t>
      </w:r>
      <w:r w:rsidRPr="0217E47D" w:rsidR="553D9C8A">
        <w:rPr>
          <w:rFonts w:ascii="Roboto" w:hAnsi="Roboto" w:eastAsia="Roboto" w:cs="Roboto"/>
          <w:b w:val="0"/>
          <w:bCs w:val="0"/>
          <w:i w:val="0"/>
          <w:iCs w:val="0"/>
          <w:caps w:val="0"/>
          <w:smallCaps w:val="0"/>
          <w:noProof w:val="0"/>
          <w:color w:val="auto"/>
          <w:sz w:val="21"/>
          <w:szCs w:val="21"/>
          <w:lang w:val="en-US"/>
        </w:rPr>
        <w:t xml:space="preserve"> 8</w:t>
      </w:r>
    </w:p>
    <w:p xmlns:wp14="http://schemas.microsoft.com/office/word/2010/wordml" w:rsidP="0217E47D" wp14:paraId="07A49B7F" wp14:textId="4BFDD1E2">
      <w:pPr>
        <w:spacing w:after="0" w:afterAutospacing="off" w:line="240" w:lineRule="auto"/>
        <w:ind w:left="0" w:firstLine="720"/>
        <w:jc w:val="left"/>
        <w:rPr>
          <w:rFonts w:ascii="Calibri" w:hAnsi="Calibri" w:eastAsia="Calibri" w:cs="Calibri"/>
          <w:b w:val="0"/>
          <w:bCs w:val="0"/>
          <w:i w:val="0"/>
          <w:iCs w:val="0"/>
          <w:caps w:val="0"/>
          <w:smallCaps w:val="0"/>
          <w:noProof w:val="0"/>
          <w:color w:val="auto" w:themeColor="text1" w:themeTint="FF" w:themeShade="FF"/>
          <w:sz w:val="24"/>
          <w:szCs w:val="24"/>
          <w:lang w:val="en-US"/>
        </w:rPr>
      </w:pPr>
    </w:p>
    <w:p xmlns:wp14="http://schemas.microsoft.com/office/word/2010/wordml" w:rsidP="0217E47D" wp14:paraId="36415103" wp14:textId="081D44AC">
      <w:pPr>
        <w:spacing w:after="0" w:afterAutospacing="off" w:line="240" w:lineRule="auto"/>
        <w:ind w:left="0"/>
        <w:jc w:val="left"/>
        <w:rPr>
          <w:rFonts w:ascii="Calibri" w:hAnsi="Calibri" w:eastAsia="Calibri" w:cs="Calibri"/>
          <w:b w:val="0"/>
          <w:bCs w:val="0"/>
          <w:i w:val="0"/>
          <w:iCs w:val="0"/>
          <w:caps w:val="0"/>
          <w:smallCaps w:val="0"/>
          <w:noProof w:val="0"/>
          <w:color w:val="auto" w:themeColor="text1" w:themeTint="FF" w:themeShade="FF"/>
          <w:sz w:val="32"/>
          <w:szCs w:val="32"/>
          <w:lang w:val="en-US"/>
        </w:rPr>
      </w:pPr>
      <w:r w:rsidRPr="0217E47D" w:rsidR="145C7DFA">
        <w:rPr>
          <w:rFonts w:ascii="Calibri" w:hAnsi="Calibri" w:eastAsia="Calibri" w:cs="Calibri"/>
          <w:b w:val="1"/>
          <w:bCs w:val="1"/>
          <w:i w:val="0"/>
          <w:iCs w:val="0"/>
          <w:caps w:val="0"/>
          <w:smallCaps w:val="0"/>
          <w:noProof w:val="0"/>
          <w:color w:val="auto"/>
          <w:sz w:val="32"/>
          <w:szCs w:val="32"/>
          <w:lang w:val="en-US"/>
        </w:rPr>
        <w:t>Group Discussion</w:t>
      </w:r>
    </w:p>
    <w:p xmlns:wp14="http://schemas.microsoft.com/office/word/2010/wordml" w:rsidP="0217E47D" wp14:paraId="19DD7217" wp14:textId="098C3A55">
      <w:pPr>
        <w:spacing w:after="0" w:afterAutospacing="off" w:line="240" w:lineRule="auto"/>
        <w:ind w:left="0"/>
        <w:jc w:val="left"/>
        <w:rPr>
          <w:rFonts w:ascii="Calibri" w:hAnsi="Calibri" w:eastAsia="Calibri" w:cs="Calibri"/>
          <w:b w:val="0"/>
          <w:bCs w:val="0"/>
          <w:i w:val="0"/>
          <w:iCs w:val="0"/>
          <w:caps w:val="0"/>
          <w:smallCaps w:val="0"/>
          <w:noProof w:val="0"/>
          <w:color w:val="auto" w:themeColor="text1" w:themeTint="FF" w:themeShade="FF"/>
          <w:sz w:val="24"/>
          <w:szCs w:val="24"/>
          <w:lang w:val="en-US"/>
        </w:rPr>
      </w:pPr>
      <w:r w:rsidRPr="0217E47D" w:rsidR="145C7DFA">
        <w:rPr>
          <w:rFonts w:ascii="Calibri" w:hAnsi="Calibri" w:eastAsia="Calibri" w:cs="Calibri"/>
          <w:b w:val="0"/>
          <w:bCs w:val="0"/>
          <w:i w:val="0"/>
          <w:iCs w:val="0"/>
          <w:caps w:val="0"/>
          <w:smallCaps w:val="0"/>
          <w:noProof w:val="0"/>
          <w:color w:val="auto"/>
          <w:sz w:val="24"/>
          <w:szCs w:val="24"/>
          <w:lang w:val="en-US"/>
        </w:rPr>
        <w:t>Begin in prayer before reading and discussing the text. </w:t>
      </w:r>
    </w:p>
    <w:p xmlns:wp14="http://schemas.microsoft.com/office/word/2010/wordml" w:rsidP="0217E47D" wp14:paraId="254825EE" wp14:textId="66ED8D5E">
      <w:pPr>
        <w:spacing w:after="0" w:afterAutospacing="off" w:line="240" w:lineRule="auto"/>
        <w:ind w:left="0"/>
        <w:jc w:val="left"/>
        <w:rPr>
          <w:rFonts w:ascii="Calibri" w:hAnsi="Calibri" w:eastAsia="Calibri" w:cs="Calibri"/>
          <w:b w:val="0"/>
          <w:bCs w:val="0"/>
          <w:i w:val="0"/>
          <w:iCs w:val="0"/>
          <w:caps w:val="0"/>
          <w:smallCaps w:val="0"/>
          <w:noProof w:val="0"/>
          <w:color w:val="auto" w:themeColor="text1" w:themeTint="FF" w:themeShade="FF"/>
          <w:sz w:val="24"/>
          <w:szCs w:val="24"/>
          <w:lang w:val="en-US"/>
        </w:rPr>
      </w:pPr>
    </w:p>
    <w:p xmlns:wp14="http://schemas.microsoft.com/office/word/2010/wordml" w:rsidP="0217E47D" wp14:paraId="4E2597E5" wp14:textId="31A2159A">
      <w:pPr>
        <w:pStyle w:val="ListParagraph"/>
        <w:numPr>
          <w:ilvl w:val="0"/>
          <w:numId w:val="1"/>
        </w:numPr>
        <w:spacing w:before="240" w:beforeAutospacing="off" w:after="0" w:afterAutospacing="off"/>
        <w:ind/>
        <w:contextualSpacing w:val="0"/>
        <w:rPr>
          <w:rFonts w:ascii="Calibri" w:hAnsi="Calibri" w:eastAsia="Calibri" w:cs="Calibri"/>
          <w:i w:val="1"/>
          <w:iCs w:val="1"/>
          <w:noProof w:val="0"/>
          <w:color w:val="auto"/>
          <w:sz w:val="24"/>
          <w:szCs w:val="24"/>
          <w:lang w:val="en-US"/>
        </w:rPr>
      </w:pPr>
      <w:r w:rsidRPr="0217E47D" w:rsidR="1310F29A">
        <w:rPr>
          <w:rFonts w:ascii="Calibri" w:hAnsi="Calibri" w:eastAsia="Calibri" w:cs="Calibri"/>
          <w:b w:val="1"/>
          <w:bCs w:val="1"/>
          <w:noProof w:val="0"/>
          <w:color w:val="auto"/>
          <w:sz w:val="24"/>
          <w:szCs w:val="24"/>
          <w:lang w:val="en-US"/>
        </w:rPr>
        <w:t xml:space="preserve">What Are You Hoping </w:t>
      </w:r>
      <w:r w:rsidRPr="0217E47D" w:rsidR="1310F29A">
        <w:rPr>
          <w:rFonts w:ascii="Calibri" w:hAnsi="Calibri" w:eastAsia="Calibri" w:cs="Calibri"/>
          <w:b w:val="1"/>
          <w:bCs w:val="1"/>
          <w:noProof w:val="0"/>
          <w:color w:val="auto"/>
          <w:sz w:val="24"/>
          <w:szCs w:val="24"/>
          <w:lang w:val="en-US"/>
        </w:rPr>
        <w:t>For</w:t>
      </w:r>
      <w:r w:rsidRPr="0217E47D" w:rsidR="1310F29A">
        <w:rPr>
          <w:rFonts w:ascii="Calibri" w:hAnsi="Calibri" w:eastAsia="Calibri" w:cs="Calibri"/>
          <w:b w:val="1"/>
          <w:bCs w:val="1"/>
          <w:noProof w:val="0"/>
          <w:color w:val="auto"/>
          <w:sz w:val="24"/>
          <w:szCs w:val="24"/>
          <w:lang w:val="en-US"/>
        </w:rPr>
        <w:t xml:space="preserve"> Right </w:t>
      </w:r>
      <w:r w:rsidRPr="0217E47D" w:rsidR="1310F29A">
        <w:rPr>
          <w:rFonts w:ascii="Calibri" w:hAnsi="Calibri" w:eastAsia="Calibri" w:cs="Calibri"/>
          <w:b w:val="1"/>
          <w:bCs w:val="1"/>
          <w:noProof w:val="0"/>
          <w:color w:val="auto"/>
          <w:sz w:val="24"/>
          <w:szCs w:val="24"/>
          <w:lang w:val="en-US"/>
        </w:rPr>
        <w:t>Now?</w:t>
      </w:r>
      <w:r w:rsidRPr="0217E47D" w:rsidR="6E7DD7ED">
        <w:rPr>
          <w:rFonts w:ascii="Calibri" w:hAnsi="Calibri" w:eastAsia="Calibri" w:cs="Calibri"/>
          <w:b w:val="1"/>
          <w:bCs w:val="1"/>
          <w:noProof w:val="0"/>
          <w:color w:val="auto"/>
          <w:sz w:val="24"/>
          <w:szCs w:val="24"/>
          <w:lang w:val="en-US"/>
        </w:rPr>
        <w:t>:</w:t>
      </w:r>
      <w:r w:rsidRPr="0217E47D" w:rsidR="12F5DE0F">
        <w:rPr>
          <w:rFonts w:ascii="Calibri" w:hAnsi="Calibri" w:eastAsia="Calibri" w:cs="Calibri"/>
          <w:b w:val="1"/>
          <w:bCs w:val="1"/>
          <w:noProof w:val="0"/>
          <w:color w:val="auto"/>
          <w:sz w:val="24"/>
          <w:szCs w:val="24"/>
          <w:lang w:val="en-US"/>
        </w:rPr>
        <w:t xml:space="preserve"> </w:t>
      </w:r>
      <w:r w:rsidRPr="0217E47D" w:rsidR="1310F29A">
        <w:rPr>
          <w:rFonts w:ascii="Calibri" w:hAnsi="Calibri" w:eastAsia="Calibri" w:cs="Calibri"/>
          <w:noProof w:val="0"/>
          <w:color w:val="auto"/>
          <w:sz w:val="24"/>
          <w:szCs w:val="24"/>
          <w:lang w:val="en-US"/>
        </w:rPr>
        <w:t>Zechariah and Elizabeth carried long-term, deeply personal hopes that seemed impossible.</w:t>
      </w:r>
      <w:r>
        <w:br/>
      </w:r>
      <w:r w:rsidRPr="0217E47D" w:rsidR="1310F29A">
        <w:rPr>
          <w:rFonts w:ascii="Calibri" w:hAnsi="Calibri" w:eastAsia="Calibri" w:cs="Calibri"/>
          <w:noProof w:val="0"/>
          <w:color w:val="auto"/>
          <w:sz w:val="24"/>
          <w:szCs w:val="24"/>
          <w:lang w:val="en-US"/>
        </w:rPr>
        <w:t xml:space="preserve"> </w:t>
      </w:r>
      <w:r w:rsidRPr="0217E47D" w:rsidR="1310F29A">
        <w:rPr>
          <w:rFonts w:ascii="Calibri" w:hAnsi="Calibri" w:eastAsia="Calibri" w:cs="Calibri"/>
          <w:b w:val="1"/>
          <w:bCs w:val="1"/>
          <w:noProof w:val="0"/>
          <w:color w:val="auto"/>
          <w:sz w:val="24"/>
          <w:szCs w:val="24"/>
          <w:lang w:val="en-US"/>
        </w:rPr>
        <w:t>Question:</w:t>
      </w:r>
      <w:r w:rsidRPr="0217E47D" w:rsidR="1310F29A">
        <w:rPr>
          <w:rFonts w:ascii="Calibri" w:hAnsi="Calibri" w:eastAsia="Calibri" w:cs="Calibri"/>
          <w:noProof w:val="0"/>
          <w:color w:val="auto"/>
          <w:sz w:val="24"/>
          <w:szCs w:val="24"/>
          <w:lang w:val="en-US"/>
        </w:rPr>
        <w:t xml:space="preserve"> </w:t>
      </w:r>
      <w:r w:rsidRPr="0217E47D" w:rsidR="1310F29A">
        <w:rPr>
          <w:rFonts w:ascii="Calibri" w:hAnsi="Calibri" w:eastAsia="Calibri" w:cs="Calibri"/>
          <w:i w:val="1"/>
          <w:iCs w:val="1"/>
          <w:noProof w:val="0"/>
          <w:color w:val="auto"/>
          <w:sz w:val="24"/>
          <w:szCs w:val="24"/>
          <w:lang w:val="en-US"/>
        </w:rPr>
        <w:t xml:space="preserve">What is one hope—big or small—that </w:t>
      </w:r>
      <w:r w:rsidRPr="0217E47D" w:rsidR="1310F29A">
        <w:rPr>
          <w:rFonts w:ascii="Calibri" w:hAnsi="Calibri" w:eastAsia="Calibri" w:cs="Calibri"/>
          <w:i w:val="1"/>
          <w:iCs w:val="1"/>
          <w:noProof w:val="0"/>
          <w:color w:val="auto"/>
          <w:sz w:val="24"/>
          <w:szCs w:val="24"/>
          <w:lang w:val="en-US"/>
        </w:rPr>
        <w:t>y</w:t>
      </w:r>
      <w:r w:rsidRPr="0217E47D" w:rsidR="1310F29A">
        <w:rPr>
          <w:rFonts w:ascii="Calibri" w:hAnsi="Calibri" w:eastAsia="Calibri" w:cs="Calibri"/>
          <w:i w:val="1"/>
          <w:iCs w:val="1"/>
          <w:noProof w:val="0"/>
          <w:color w:val="auto"/>
          <w:sz w:val="24"/>
          <w:szCs w:val="24"/>
          <w:lang w:val="en-US"/>
        </w:rPr>
        <w:t>ou’ve</w:t>
      </w:r>
      <w:r w:rsidRPr="0217E47D" w:rsidR="1310F29A">
        <w:rPr>
          <w:rFonts w:ascii="Calibri" w:hAnsi="Calibri" w:eastAsia="Calibri" w:cs="Calibri"/>
          <w:i w:val="1"/>
          <w:iCs w:val="1"/>
          <w:noProof w:val="0"/>
          <w:color w:val="auto"/>
          <w:sz w:val="24"/>
          <w:szCs w:val="24"/>
          <w:lang w:val="en-US"/>
        </w:rPr>
        <w:t xml:space="preserve"> </w:t>
      </w:r>
      <w:r w:rsidRPr="0217E47D" w:rsidR="1310F29A">
        <w:rPr>
          <w:rFonts w:ascii="Calibri" w:hAnsi="Calibri" w:eastAsia="Calibri" w:cs="Calibri"/>
          <w:i w:val="1"/>
          <w:iCs w:val="1"/>
          <w:noProof w:val="0"/>
          <w:color w:val="auto"/>
          <w:sz w:val="24"/>
          <w:szCs w:val="24"/>
          <w:lang w:val="en-US"/>
        </w:rPr>
        <w:t>been carrying for a long time? How has waiting shaped your faith, for better or worse?</w:t>
      </w:r>
    </w:p>
    <w:p xmlns:wp14="http://schemas.microsoft.com/office/word/2010/wordml" w:rsidP="0217E47D" wp14:paraId="743D199A" wp14:textId="77C4441E">
      <w:pPr>
        <w:pStyle w:val="ListParagraph"/>
        <w:numPr>
          <w:ilvl w:val="0"/>
          <w:numId w:val="1"/>
        </w:numPr>
        <w:spacing w:before="240" w:beforeAutospacing="off" w:after="0" w:afterAutospacing="off"/>
        <w:ind/>
        <w:contextualSpacing w:val="0"/>
        <w:rPr>
          <w:rFonts w:ascii="Calibri" w:hAnsi="Calibri" w:eastAsia="Calibri" w:cs="Calibri"/>
          <w:i w:val="1"/>
          <w:iCs w:val="1"/>
          <w:noProof w:val="0"/>
          <w:color w:val="auto"/>
          <w:sz w:val="24"/>
          <w:szCs w:val="24"/>
          <w:lang w:val="en-US"/>
        </w:rPr>
      </w:pPr>
      <w:r w:rsidRPr="0217E47D" w:rsidR="1310F29A">
        <w:rPr>
          <w:rFonts w:ascii="Calibri" w:hAnsi="Calibri" w:eastAsia="Calibri" w:cs="Calibri"/>
          <w:b w:val="1"/>
          <w:bCs w:val="1"/>
          <w:noProof w:val="0"/>
          <w:color w:val="auto"/>
          <w:sz w:val="24"/>
          <w:szCs w:val="24"/>
          <w:lang w:val="en-US"/>
        </w:rPr>
        <w:t>Hope Sustains, Rewards, and Inspires</w:t>
      </w:r>
      <w:r w:rsidRPr="0217E47D" w:rsidR="5C32D192">
        <w:rPr>
          <w:rFonts w:ascii="Calibri" w:hAnsi="Calibri" w:eastAsia="Calibri" w:cs="Calibri"/>
          <w:b w:val="1"/>
          <w:bCs w:val="1"/>
          <w:noProof w:val="0"/>
          <w:color w:val="auto"/>
          <w:sz w:val="24"/>
          <w:szCs w:val="24"/>
          <w:lang w:val="en-US"/>
        </w:rPr>
        <w:t xml:space="preserve">: </w:t>
      </w:r>
      <w:r w:rsidRPr="0217E47D" w:rsidR="1310F29A">
        <w:rPr>
          <w:rFonts w:ascii="Calibri" w:hAnsi="Calibri" w:eastAsia="Calibri" w:cs="Calibri"/>
          <w:noProof w:val="0"/>
          <w:color w:val="auto"/>
          <w:sz w:val="24"/>
          <w:szCs w:val="24"/>
          <w:lang w:val="en-US"/>
        </w:rPr>
        <w:t>The sermon taught that hope sustains us whe</w:t>
      </w:r>
      <w:r w:rsidRPr="0217E47D" w:rsidR="1310F29A">
        <w:rPr>
          <w:rFonts w:ascii="Calibri" w:hAnsi="Calibri" w:eastAsia="Calibri" w:cs="Calibri"/>
          <w:noProof w:val="0"/>
          <w:color w:val="auto"/>
          <w:sz w:val="24"/>
          <w:szCs w:val="24"/>
          <w:lang w:val="en-US"/>
        </w:rPr>
        <w:t xml:space="preserve">n </w:t>
      </w:r>
      <w:r w:rsidRPr="0217E47D" w:rsidR="1310F29A">
        <w:rPr>
          <w:rFonts w:ascii="Calibri" w:hAnsi="Calibri" w:eastAsia="Calibri" w:cs="Calibri"/>
          <w:noProof w:val="0"/>
          <w:color w:val="auto"/>
          <w:sz w:val="24"/>
          <w:szCs w:val="24"/>
          <w:lang w:val="en-US"/>
        </w:rPr>
        <w:t>we'</w:t>
      </w:r>
      <w:r w:rsidRPr="0217E47D" w:rsidR="1310F29A">
        <w:rPr>
          <w:rFonts w:ascii="Calibri" w:hAnsi="Calibri" w:eastAsia="Calibri" w:cs="Calibri"/>
          <w:noProof w:val="0"/>
          <w:color w:val="auto"/>
          <w:sz w:val="24"/>
          <w:szCs w:val="24"/>
          <w:lang w:val="en-US"/>
        </w:rPr>
        <w:t>re</w:t>
      </w:r>
      <w:r w:rsidRPr="0217E47D" w:rsidR="1310F29A">
        <w:rPr>
          <w:rFonts w:ascii="Calibri" w:hAnsi="Calibri" w:eastAsia="Calibri" w:cs="Calibri"/>
          <w:noProof w:val="0"/>
          <w:color w:val="auto"/>
          <w:sz w:val="24"/>
          <w:szCs w:val="24"/>
          <w:lang w:val="en-US"/>
        </w:rPr>
        <w:t xml:space="preserve"> discouraged, rewards us even when the outcome differs from expectations, and inspires us even when fulfillment is far off.</w:t>
      </w:r>
      <w:r>
        <w:br/>
      </w:r>
      <w:r w:rsidRPr="0217E47D" w:rsidR="1310F29A">
        <w:rPr>
          <w:rFonts w:ascii="Calibri" w:hAnsi="Calibri" w:eastAsia="Calibri" w:cs="Calibri"/>
          <w:noProof w:val="0"/>
          <w:color w:val="auto"/>
          <w:sz w:val="24"/>
          <w:szCs w:val="24"/>
          <w:lang w:val="en-US"/>
        </w:rPr>
        <w:t xml:space="preserve"> </w:t>
      </w:r>
      <w:r w:rsidRPr="0217E47D" w:rsidR="1310F29A">
        <w:rPr>
          <w:rFonts w:ascii="Calibri" w:hAnsi="Calibri" w:eastAsia="Calibri" w:cs="Calibri"/>
          <w:b w:val="1"/>
          <w:bCs w:val="1"/>
          <w:noProof w:val="0"/>
          <w:color w:val="auto"/>
          <w:sz w:val="24"/>
          <w:szCs w:val="24"/>
          <w:lang w:val="en-US"/>
        </w:rPr>
        <w:t>Question:</w:t>
      </w:r>
      <w:r w:rsidRPr="0217E47D" w:rsidR="1310F29A">
        <w:rPr>
          <w:rFonts w:ascii="Calibri" w:hAnsi="Calibri" w:eastAsia="Calibri" w:cs="Calibri"/>
          <w:noProof w:val="0"/>
          <w:color w:val="auto"/>
          <w:sz w:val="24"/>
          <w:szCs w:val="24"/>
          <w:lang w:val="en-US"/>
        </w:rPr>
        <w:t xml:space="preserve"> </w:t>
      </w:r>
      <w:r w:rsidRPr="0217E47D" w:rsidR="1310F29A">
        <w:rPr>
          <w:rFonts w:ascii="Calibri" w:hAnsi="Calibri" w:eastAsia="Calibri" w:cs="Calibri"/>
          <w:i w:val="1"/>
          <w:iCs w:val="1"/>
          <w:noProof w:val="0"/>
          <w:color w:val="auto"/>
          <w:sz w:val="24"/>
          <w:szCs w:val="24"/>
          <w:lang w:val="en-US"/>
        </w:rPr>
        <w:t>Which of these three aspects of hope—sustaining, rewarding, or inspiring—do you most need right now? Why?</w:t>
      </w:r>
    </w:p>
    <w:p xmlns:wp14="http://schemas.microsoft.com/office/word/2010/wordml" w:rsidP="0217E47D" wp14:paraId="1F830B9F" wp14:textId="2FC67B11">
      <w:pPr>
        <w:pStyle w:val="ListParagraph"/>
        <w:numPr>
          <w:ilvl w:val="0"/>
          <w:numId w:val="1"/>
        </w:numPr>
        <w:spacing w:before="240" w:beforeAutospacing="off" w:after="0" w:afterAutospacing="off"/>
        <w:ind/>
        <w:contextualSpacing w:val="0"/>
        <w:rPr>
          <w:rFonts w:ascii="Calibri" w:hAnsi="Calibri" w:eastAsia="Calibri" w:cs="Calibri"/>
          <w:i w:val="1"/>
          <w:iCs w:val="1"/>
          <w:noProof w:val="0"/>
          <w:color w:val="auto"/>
          <w:sz w:val="24"/>
          <w:szCs w:val="24"/>
          <w:lang w:val="en-US"/>
        </w:rPr>
      </w:pPr>
      <w:r w:rsidRPr="0217E47D" w:rsidR="1310F29A">
        <w:rPr>
          <w:rFonts w:ascii="Calibri" w:hAnsi="Calibri" w:eastAsia="Calibri" w:cs="Calibri"/>
          <w:b w:val="1"/>
          <w:bCs w:val="1"/>
          <w:noProof w:val="0"/>
          <w:color w:val="auto"/>
          <w:sz w:val="24"/>
          <w:szCs w:val="24"/>
          <w:lang w:val="en-US"/>
        </w:rPr>
        <w:t>Hope Is a Who, Not Just a What</w:t>
      </w:r>
      <w:r w:rsidRPr="0217E47D" w:rsidR="462A6A31">
        <w:rPr>
          <w:rFonts w:ascii="Calibri" w:hAnsi="Calibri" w:eastAsia="Calibri" w:cs="Calibri"/>
          <w:b w:val="1"/>
          <w:bCs w:val="1"/>
          <w:noProof w:val="0"/>
          <w:color w:val="auto"/>
          <w:sz w:val="24"/>
          <w:szCs w:val="24"/>
          <w:lang w:val="en-US"/>
        </w:rPr>
        <w:t>:</w:t>
      </w:r>
      <w:r w:rsidRPr="0217E47D" w:rsidR="31865EDA">
        <w:rPr>
          <w:rFonts w:ascii="Calibri" w:hAnsi="Calibri" w:eastAsia="Calibri" w:cs="Calibri"/>
          <w:b w:val="1"/>
          <w:bCs w:val="1"/>
          <w:noProof w:val="0"/>
          <w:color w:val="auto"/>
          <w:sz w:val="24"/>
          <w:szCs w:val="24"/>
          <w:lang w:val="en-US"/>
        </w:rPr>
        <w:t xml:space="preserve"> </w:t>
      </w:r>
      <w:r w:rsidRPr="0217E47D" w:rsidR="31865EDA">
        <w:rPr>
          <w:rFonts w:ascii="Calibri" w:hAnsi="Calibri" w:eastAsia="Calibri" w:cs="Calibri"/>
          <w:b w:val="0"/>
          <w:bCs w:val="0"/>
          <w:noProof w:val="0"/>
          <w:color w:val="auto"/>
          <w:sz w:val="24"/>
          <w:szCs w:val="24"/>
          <w:lang w:val="en-US"/>
        </w:rPr>
        <w:t xml:space="preserve">Pastor Bryan </w:t>
      </w:r>
      <w:r w:rsidRPr="0217E47D" w:rsidR="1310F29A">
        <w:rPr>
          <w:rFonts w:ascii="Calibri" w:hAnsi="Calibri" w:eastAsia="Calibri" w:cs="Calibri"/>
          <w:noProof w:val="0"/>
          <w:color w:val="auto"/>
          <w:sz w:val="24"/>
          <w:szCs w:val="24"/>
          <w:lang w:val="en-US"/>
        </w:rPr>
        <w:t>emphasized that biblical hope centers on the person of Jesus—God showing up.</w:t>
      </w:r>
      <w:r>
        <w:br/>
      </w:r>
      <w:r w:rsidRPr="0217E47D" w:rsidR="1310F29A">
        <w:rPr>
          <w:rFonts w:ascii="Calibri" w:hAnsi="Calibri" w:eastAsia="Calibri" w:cs="Calibri"/>
          <w:noProof w:val="0"/>
          <w:color w:val="auto"/>
          <w:sz w:val="24"/>
          <w:szCs w:val="24"/>
          <w:lang w:val="en-US"/>
        </w:rPr>
        <w:t xml:space="preserve"> </w:t>
      </w:r>
      <w:r w:rsidRPr="0217E47D" w:rsidR="1310F29A">
        <w:rPr>
          <w:rFonts w:ascii="Calibri" w:hAnsi="Calibri" w:eastAsia="Calibri" w:cs="Calibri"/>
          <w:b w:val="1"/>
          <w:bCs w:val="1"/>
          <w:noProof w:val="0"/>
          <w:color w:val="auto"/>
          <w:sz w:val="24"/>
          <w:szCs w:val="24"/>
          <w:lang w:val="en-US"/>
        </w:rPr>
        <w:t>Question:</w:t>
      </w:r>
      <w:r w:rsidRPr="0217E47D" w:rsidR="1310F29A">
        <w:rPr>
          <w:rFonts w:ascii="Calibri" w:hAnsi="Calibri" w:eastAsia="Calibri" w:cs="Calibri"/>
          <w:noProof w:val="0"/>
          <w:color w:val="auto"/>
          <w:sz w:val="24"/>
          <w:szCs w:val="24"/>
          <w:lang w:val="en-US"/>
        </w:rPr>
        <w:t xml:space="preserve"> </w:t>
      </w:r>
      <w:r w:rsidRPr="0217E47D" w:rsidR="1310F29A">
        <w:rPr>
          <w:rFonts w:ascii="Calibri" w:hAnsi="Calibri" w:eastAsia="Calibri" w:cs="Calibri"/>
          <w:i w:val="1"/>
          <w:iCs w:val="1"/>
          <w:noProof w:val="0"/>
          <w:color w:val="auto"/>
          <w:sz w:val="24"/>
          <w:szCs w:val="24"/>
          <w:lang w:val="en-US"/>
        </w:rPr>
        <w:t>Where do you see Jesus “showing up” in your life or community today? And where do you most need Him to show up?</w:t>
      </w:r>
    </w:p>
    <w:p xmlns:wp14="http://schemas.microsoft.com/office/word/2010/wordml" w:rsidP="0217E47D" wp14:paraId="51E234AA" wp14:textId="72336CE8">
      <w:pPr>
        <w:spacing w:after="0" w:afterAutospacing="off"/>
        <w:contextualSpacing w:val="0"/>
        <w:rPr>
          <w:rFonts w:ascii="Calibri" w:hAnsi="Calibri" w:eastAsia="Calibri" w:cs="Calibri"/>
          <w:b w:val="0"/>
          <w:bCs w:val="0"/>
          <w:i w:val="0"/>
          <w:iCs w:val="0"/>
          <w:caps w:val="0"/>
          <w:smallCaps w:val="0"/>
          <w:noProof w:val="0"/>
          <w:color w:val="auto" w:themeColor="text1" w:themeTint="FF" w:themeShade="FF"/>
          <w:sz w:val="24"/>
          <w:szCs w:val="24"/>
          <w:lang w:val="en-US"/>
        </w:rPr>
      </w:pPr>
    </w:p>
    <w:p xmlns:wp14="http://schemas.microsoft.com/office/word/2010/wordml" w:rsidP="0217E47D" wp14:paraId="6BBF623F" wp14:textId="73C324F4">
      <w:pPr>
        <w:spacing w:after="0" w:afterAutospacing="off" w:line="240" w:lineRule="auto"/>
        <w:ind w:left="0"/>
        <w:jc w:val="left"/>
        <w:rPr>
          <w:rFonts w:ascii="Calibri" w:hAnsi="Calibri" w:eastAsia="Calibri" w:cs="Calibri"/>
          <w:b w:val="1"/>
          <w:bCs w:val="1"/>
          <w:i w:val="1"/>
          <w:iCs w:val="1"/>
          <w:caps w:val="0"/>
          <w:smallCaps w:val="0"/>
          <w:noProof w:val="0"/>
          <w:color w:val="auto" w:themeColor="text1" w:themeTint="FF" w:themeShade="FF"/>
          <w:sz w:val="32"/>
          <w:szCs w:val="32"/>
          <w:lang w:val="en-US"/>
        </w:rPr>
      </w:pPr>
      <w:r w:rsidRPr="0217E47D" w:rsidR="145C7DFA">
        <w:rPr>
          <w:rFonts w:ascii="Calibri" w:hAnsi="Calibri" w:eastAsia="Calibri" w:cs="Calibri"/>
          <w:b w:val="1"/>
          <w:bCs w:val="1"/>
          <w:i w:val="1"/>
          <w:iCs w:val="1"/>
          <w:caps w:val="0"/>
          <w:smallCaps w:val="0"/>
          <w:noProof w:val="0"/>
          <w:color w:val="auto"/>
          <w:sz w:val="32"/>
          <w:szCs w:val="32"/>
          <w:lang w:val="en-US"/>
        </w:rPr>
        <w:t>Let’s</w:t>
      </w:r>
      <w:r w:rsidRPr="0217E47D" w:rsidR="145C7DFA">
        <w:rPr>
          <w:rFonts w:ascii="Calibri" w:hAnsi="Calibri" w:eastAsia="Calibri" w:cs="Calibri"/>
          <w:b w:val="1"/>
          <w:bCs w:val="1"/>
          <w:i w:val="1"/>
          <w:iCs w:val="1"/>
          <w:caps w:val="0"/>
          <w:smallCaps w:val="0"/>
          <w:noProof w:val="0"/>
          <w:color w:val="auto"/>
          <w:sz w:val="32"/>
          <w:szCs w:val="32"/>
          <w:lang w:val="en-US"/>
        </w:rPr>
        <w:t xml:space="preserve"> Pra</w:t>
      </w:r>
      <w:r w:rsidRPr="0217E47D" w:rsidR="0A4B7404">
        <w:rPr>
          <w:rFonts w:ascii="Calibri" w:hAnsi="Calibri" w:eastAsia="Calibri" w:cs="Calibri"/>
          <w:b w:val="1"/>
          <w:bCs w:val="1"/>
          <w:i w:val="1"/>
          <w:iCs w:val="1"/>
          <w:caps w:val="0"/>
          <w:smallCaps w:val="0"/>
          <w:noProof w:val="0"/>
          <w:color w:val="auto"/>
          <w:sz w:val="32"/>
          <w:szCs w:val="32"/>
          <w:lang w:val="en-US"/>
        </w:rPr>
        <w:t>y</w:t>
      </w:r>
    </w:p>
    <w:p xmlns:wp14="http://schemas.microsoft.com/office/word/2010/wordml" w:rsidP="0217E47D" wp14:paraId="472F3118" wp14:textId="611A5FF6">
      <w:pPr>
        <w:spacing w:after="0" w:afterAutospacing="off" w:line="240" w:lineRule="auto"/>
        <w:ind w:left="0"/>
        <w:jc w:val="left"/>
        <w:rPr>
          <w:rFonts w:ascii="Calibri" w:hAnsi="Calibri" w:eastAsia="Calibri" w:cs="Calibri"/>
          <w:b w:val="1"/>
          <w:bCs w:val="1"/>
          <w:i w:val="1"/>
          <w:iCs w:val="1"/>
          <w:caps w:val="0"/>
          <w:smallCaps w:val="0"/>
          <w:noProof w:val="0"/>
          <w:color w:val="auto" w:themeColor="text1" w:themeTint="FF" w:themeShade="FF"/>
          <w:sz w:val="24"/>
          <w:szCs w:val="24"/>
          <w:lang w:val="en-US"/>
        </w:rPr>
      </w:pPr>
    </w:p>
    <w:p xmlns:wp14="http://schemas.microsoft.com/office/word/2010/wordml" w:rsidP="0217E47D" wp14:paraId="0CBD2B92" wp14:textId="3DA734E5">
      <w:pPr>
        <w:spacing w:after="0" w:afterAutospacing="off" w:line="240" w:lineRule="auto"/>
        <w:ind w:left="0"/>
        <w:jc w:val="left"/>
        <w:rPr>
          <w:rFonts w:ascii="Calibri" w:hAnsi="Calibri" w:eastAsia="Calibri" w:cs="Calibri"/>
          <w:b w:val="1"/>
          <w:bCs w:val="1"/>
          <w:i w:val="1"/>
          <w:iCs w:val="1"/>
          <w:caps w:val="0"/>
          <w:smallCaps w:val="0"/>
          <w:noProof w:val="0"/>
          <w:color w:val="auto" w:themeColor="text1" w:themeTint="FF" w:themeShade="FF"/>
          <w:sz w:val="24"/>
          <w:szCs w:val="24"/>
          <w:lang w:val="en-US"/>
        </w:rPr>
      </w:pPr>
    </w:p>
    <w:p xmlns:wp14="http://schemas.microsoft.com/office/word/2010/wordml" w:rsidP="0217E47D" wp14:paraId="03A3118F" wp14:textId="4940B591">
      <w:pPr>
        <w:rPr>
          <w:rFonts w:ascii="Calibri" w:hAnsi="Calibri" w:eastAsia="Calibri" w:cs="Calibri"/>
          <w:color w:val="auto"/>
          <w:sz w:val="24"/>
          <w:szCs w:val="24"/>
        </w:rPr>
      </w:pPr>
      <w:hyperlink r:id="R6cddc64ecb004f7a">
        <w:r w:rsidRPr="0217E47D" w:rsidR="6E806FD5">
          <w:rPr>
            <w:rStyle w:val="Hyperlink"/>
            <w:rFonts w:ascii="Calibri" w:hAnsi="Calibri" w:eastAsia="Calibri" w:cs="Calibri"/>
            <w:color w:val="auto"/>
            <w:sz w:val="24"/>
            <w:szCs w:val="24"/>
          </w:rPr>
          <w:t>https://youtu.be/5F2SWMs26W8?si=19Pjan73CBoBgt_h</w:t>
        </w:r>
      </w:hyperlink>
    </w:p>
    <w:p xmlns:wp14="http://schemas.microsoft.com/office/word/2010/wordml" w:rsidP="0217E47D" wp14:paraId="24C359DC" wp14:textId="12439300">
      <w:pPr>
        <w:rPr>
          <w:color w:val="auto"/>
        </w:rPr>
      </w:pPr>
      <w:r w:rsidR="2F8788F6">
        <w:drawing>
          <wp:anchor xmlns:wp14="http://schemas.microsoft.com/office/word/2010/wordprocessingDrawing" distT="0" distB="0" distL="114300" distR="114300" simplePos="0" relativeHeight="251658240" behindDoc="0" locked="0" layoutInCell="1" allowOverlap="1" wp14:editId="4BE68E48" wp14:anchorId="3D201520">
            <wp:simplePos x="0" y="0"/>
            <wp:positionH relativeFrom="column">
              <wp:align>left</wp:align>
            </wp:positionH>
            <wp:positionV relativeFrom="paragraph">
              <wp:posOffset>0</wp:posOffset>
            </wp:positionV>
            <wp:extent cx="5772150" cy="3343275"/>
            <wp:effectExtent l="0" t="0" r="0" b="0"/>
            <wp:wrapSquare wrapText="bothSides"/>
            <wp:docPr id="1684142928" name="picture" title="Video titled: Hope In The Grimdark | Pastor Bryan Wilkerson">
              <a:hlinkClick r:id="Rc374b12821af4ca4"/>
            </wp:docPr>
            <wp:cNvGraphicFramePr>
              <a:graphicFrameLocks noGrp="1" noSelect="1" noChangeAspect="1" noMove="1" noResize="1"/>
            </wp:cNvGraphicFramePr>
            <a:graphic>
              <a:graphicData uri="http://schemas.openxmlformats.org/drawingml/2006/picture">
                <pic:pic>
                  <pic:nvPicPr>
                    <pic:cNvPr id="0" name="picture"/>
                    <pic:cNvPicPr>
                      <a:picLocks noGrp="1" noRot="1" noChangeAspect="1" noMove="1" noResize="1" noEditPoints="1" noAdjustHandles="1" noChangeArrowheads="1" noChangeShapeType="1" noCrop="1"/>
                    </pic:cNvPicPr>
                  </pic:nvPicPr>
                  <pic:blipFill>
                    <a:blip r:embed="Rbab69733b2554e55">
                      <a:extLst>
                        <a:ext xmlns:a="http://schemas.openxmlformats.org/drawingml/2006/main" uri="{28A0092B-C50C-407E-A947-70E740481C1C}">
                          <a14:useLocalDpi val="0"/>
                        </a:ext>
                        <a:ext uri="http://schemas.microsoft.com/office/word/2020/oembed">
                          <woe:oembed oEmbedUrl="https://youtu.be/5F2SWMs26W8?si=19Pjan73CBoBgt_h" mediaType="Video" picLocksAutoForOEmbed="1"/>
                        </a:ext>
                      </a:extLst>
                    </a:blip>
                    <a:stretch>
                      <a:fillRect/>
                    </a:stretch>
                  </pic:blipFill>
                  <pic:spPr>
                    <a:xfrm>
                      <a:off x="0" y="0"/>
                      <a:ext cx="5772150" cy="3343275"/>
                    </a:xfrm>
                    <a:prstGeom prst="rect">
                      <a:avLst/>
                    </a:prstGeom>
                  </pic:spPr>
                </pic:pic>
              </a:graphicData>
            </a:graphic>
            <wp14:sizeRelH relativeFrom="page">
              <wp14:pctWidth>0</wp14:pctWidth>
            </wp14:sizeRelH>
            <wp14:sizeRelV relativeFrom="page">
              <wp14:pctHeight>0</wp14:pctHeight>
            </wp14:sizeRelV>
          </wp:anchor>
        </w:drawing>
      </w:r>
    </w:p>
    <w:p xmlns:wp14="http://schemas.microsoft.com/office/word/2010/wordml" w:rsidP="0217E47D" wp14:paraId="2C078E63" wp14:textId="029CDE78">
      <w:pPr>
        <w:pStyle w:val="Normal"/>
        <w:rPr>
          <w:rFonts w:ascii="Calibri" w:hAnsi="Calibri" w:eastAsia="Calibri" w:cs="Calibri"/>
          <w:color w:val="auto"/>
          <w:sz w:val="24"/>
          <w:szCs w:val="24"/>
        </w:rPr>
      </w:pPr>
    </w:p>
    <w:p w:rsidR="2F8788F6" w:rsidP="0217E47D" w:rsidRDefault="2F8788F6" w14:paraId="467D3CBE" w14:textId="07411216">
      <w:pPr>
        <w:rPr>
          <w:rFonts w:ascii="Calibri" w:hAnsi="Calibri" w:eastAsia="Calibri" w:cs="Calibri"/>
          <w:color w:val="auto"/>
          <w:sz w:val="24"/>
          <w:szCs w:val="24"/>
        </w:rPr>
      </w:pPr>
    </w:p>
    <w:sectPr>
      <w:pgSz w:w="12240" w:h="15840" w:orient="portrait"/>
      <w:pgMar w:top="720" w:right="1440" w:bottom="720" w:left="1440" w:header="720" w:footer="720" w:gutter="0"/>
      <w:cols w:space="720"/>
      <w:docGrid w:linePitch="360"/>
      <w:footerReference w:type="default" r:id="R8e632a045d2647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F8788F6" w:rsidTr="2F8788F6" w14:paraId="7EC0D295">
      <w:trPr>
        <w:trHeight w:val="300"/>
      </w:trPr>
      <w:tc>
        <w:tcPr>
          <w:tcW w:w="3120" w:type="dxa"/>
          <w:tcMar/>
        </w:tcPr>
        <w:p w:rsidR="2F8788F6" w:rsidP="2F8788F6" w:rsidRDefault="2F8788F6" w14:paraId="06F8FC36" w14:textId="28D2060B">
          <w:pPr>
            <w:pStyle w:val="Header"/>
            <w:bidi w:val="0"/>
            <w:ind w:left="-115"/>
            <w:jc w:val="left"/>
          </w:pPr>
        </w:p>
      </w:tc>
      <w:tc>
        <w:tcPr>
          <w:tcW w:w="3120" w:type="dxa"/>
          <w:tcMar/>
        </w:tcPr>
        <w:p w:rsidR="2F8788F6" w:rsidP="2F8788F6" w:rsidRDefault="2F8788F6" w14:paraId="14C003DA" w14:textId="443EE501">
          <w:pPr>
            <w:pStyle w:val="Header"/>
            <w:bidi w:val="0"/>
            <w:jc w:val="center"/>
          </w:pPr>
        </w:p>
      </w:tc>
      <w:tc>
        <w:tcPr>
          <w:tcW w:w="3120" w:type="dxa"/>
          <w:tcMar/>
        </w:tcPr>
        <w:p w:rsidR="2F8788F6" w:rsidP="2F8788F6" w:rsidRDefault="2F8788F6" w14:paraId="46F8014C" w14:textId="2A7DC091">
          <w:pPr>
            <w:pStyle w:val="Header"/>
            <w:bidi w:val="0"/>
            <w:ind w:right="-115"/>
            <w:jc w:val="right"/>
          </w:pPr>
        </w:p>
      </w:tc>
    </w:tr>
  </w:tbl>
  <w:p w:rsidR="2F8788F6" w:rsidP="2F8788F6" w:rsidRDefault="2F8788F6" w14:paraId="2C016780" w14:textId="135D4EF3">
    <w:pPr>
      <w:pStyle w:val="Footer"/>
      <w:bidi w:val="0"/>
    </w:pPr>
  </w:p>
</w:ftr>
</file>

<file path=word/numbering.xml><?xml version="1.0" encoding="utf-8"?>
<w:numbering xmlns:w="http://schemas.openxmlformats.org/wordprocessingml/2006/main">
  <w:abstractNum xmlns:w="http://schemas.openxmlformats.org/wordprocessingml/2006/main" w:abstractNumId="1">
    <w:nsid w:val="49b37a46"/>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F04C94"/>
    <w:rsid w:val="0217E47D"/>
    <w:rsid w:val="040C30A7"/>
    <w:rsid w:val="0A4B7404"/>
    <w:rsid w:val="12F5DE0F"/>
    <w:rsid w:val="1310F29A"/>
    <w:rsid w:val="145C7DFA"/>
    <w:rsid w:val="145D23D7"/>
    <w:rsid w:val="1747F51D"/>
    <w:rsid w:val="18166C01"/>
    <w:rsid w:val="1FEBB345"/>
    <w:rsid w:val="1FF04C94"/>
    <w:rsid w:val="24E1745E"/>
    <w:rsid w:val="24F8C8D8"/>
    <w:rsid w:val="2DC0D41A"/>
    <w:rsid w:val="2F8788F6"/>
    <w:rsid w:val="31865EDA"/>
    <w:rsid w:val="3468E08C"/>
    <w:rsid w:val="356CE1BF"/>
    <w:rsid w:val="3A353AC8"/>
    <w:rsid w:val="462A6A31"/>
    <w:rsid w:val="484C1C30"/>
    <w:rsid w:val="50C5FD31"/>
    <w:rsid w:val="54229E1C"/>
    <w:rsid w:val="553D9C8A"/>
    <w:rsid w:val="5C32D192"/>
    <w:rsid w:val="5C74C523"/>
    <w:rsid w:val="6443AC2F"/>
    <w:rsid w:val="675F230C"/>
    <w:rsid w:val="6AFA7D5A"/>
    <w:rsid w:val="6E7DD7ED"/>
    <w:rsid w:val="6E806FD5"/>
    <w:rsid w:val="7004A5DB"/>
    <w:rsid w:val="71D76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04C94"/>
  <w15:chartTrackingRefBased/>
  <w15:docId w15:val="{5FC20798-30B0-4CEB-AAF6-2CD28456C3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2F8788F6"/>
    <w:pPr>
      <w:spacing/>
      <w:ind w:left="720"/>
      <w:contextualSpacing/>
    </w:pPr>
  </w:style>
  <w:style w:type="character" w:styleId="Hyperlink">
    <w:uiPriority w:val="99"/>
    <w:name w:val="Hyperlink"/>
    <w:basedOn w:val="DefaultParagraphFont"/>
    <w:unhideWhenUsed/>
    <w:rsid w:val="2F8788F6"/>
    <w:rPr>
      <w:color w:val="467886"/>
      <w:u w:val="single"/>
    </w:rPr>
  </w:style>
  <w:style w:type="paragraph" w:styleId="Header">
    <w:uiPriority w:val="99"/>
    <w:name w:val="header"/>
    <w:basedOn w:val="Normal"/>
    <w:unhideWhenUsed/>
    <w:rsid w:val="2F8788F6"/>
    <w:pPr>
      <w:tabs>
        <w:tab w:val="center" w:leader="none" w:pos="4680"/>
        <w:tab w:val="right" w:leader="none" w:pos="9360"/>
      </w:tabs>
      <w:spacing w:after="0" w:line="240" w:lineRule="auto"/>
    </w:pPr>
  </w:style>
  <w:style w:type="paragraph" w:styleId="Footer">
    <w:uiPriority w:val="99"/>
    <w:name w:val="footer"/>
    <w:basedOn w:val="Normal"/>
    <w:unhideWhenUsed/>
    <w:rsid w:val="2F8788F6"/>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928103557" /><Relationship Type="http://schemas.openxmlformats.org/officeDocument/2006/relationships/image" Target="/media/image.jpg" Id="Rbab69733b2554e55" /><Relationship Type="http://schemas.openxmlformats.org/officeDocument/2006/relationships/hyperlink" Target="https://youtu.be/5F2SWMs26W8?si=19Pjan73CBoBgt_h" TargetMode="External" Id="Rc374b12821af4ca4" /><Relationship Type="http://schemas.openxmlformats.org/officeDocument/2006/relationships/footer" Target="footer.xml" Id="R8e632a045d264731" /><Relationship Type="http://schemas.openxmlformats.org/officeDocument/2006/relationships/numbering" Target="numbering.xml" Id="R129ea062259a4bb5" /><Relationship Type="http://schemas.openxmlformats.org/officeDocument/2006/relationships/hyperlink" Target="https://youtu.be/5F2SWMs26W8?si=19Pjan73CBoBgt_h" TargetMode="External" Id="R6cddc64ecb004f7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2025-12-09T18:22:21.0853962Z</dcterms:created>
  <dcterms:modified xsi:type="dcterms:W3CDTF">2025-12-09T18:54:40.1803510Z</dcterms:modified>
  <dc:creator>Kathryn Morris</dc:creator>
  <lastModifiedBy>Kathryn Morris</lastModifiedBy>
</coreProperties>
</file>