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3661F" w14:textId="44D91752" w:rsidR="002A453C" w:rsidRPr="00256C6E" w:rsidRDefault="002A453C" w:rsidP="00365DAE">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56C6E" w:rsidRDefault="002A453C" w:rsidP="00FB3E21">
      <w:pPr>
        <w:rPr>
          <w:rFonts w:asciiTheme="majorHAnsi" w:hAnsiTheme="majorHAnsi" w:cstheme="majorHAnsi"/>
        </w:rPr>
      </w:pPr>
    </w:p>
    <w:p w14:paraId="7342413A" w14:textId="2E94C4EF" w:rsidR="00441D67" w:rsidRDefault="00441D67" w:rsidP="00441D67">
      <w:pPr>
        <w:spacing w:line="280" w:lineRule="exact"/>
        <w:rPr>
          <w:rFonts w:asciiTheme="majorHAnsi" w:hAnsiTheme="majorHAnsi" w:cstheme="majorHAnsi"/>
          <w:bCs/>
        </w:rPr>
      </w:pPr>
      <w:r w:rsidRPr="00256C6E">
        <w:rPr>
          <w:rFonts w:asciiTheme="majorHAnsi" w:hAnsiTheme="majorHAnsi" w:cstheme="majorHAnsi"/>
          <w:b/>
        </w:rPr>
        <w:t xml:space="preserve">Thanks for checking out our sermon-based Study Guides! </w:t>
      </w: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AA1951" w:rsidRPr="00256C6E">
        <w:rPr>
          <w:rFonts w:asciiTheme="majorHAnsi" w:hAnsiTheme="majorHAnsi" w:cstheme="majorHAnsi"/>
          <w:bCs/>
        </w:rPr>
        <w:t xml:space="preserve">beginning </w:t>
      </w:r>
      <w:r w:rsidRPr="00256C6E">
        <w:rPr>
          <w:rFonts w:asciiTheme="majorHAnsi" w:hAnsiTheme="majorHAnsi" w:cstheme="majorHAnsi"/>
          <w:bCs/>
        </w:rPr>
        <w:t xml:space="preserve">at the </w:t>
      </w:r>
      <w:r w:rsidR="00375865" w:rsidRPr="00256C6E">
        <w:rPr>
          <w:rFonts w:asciiTheme="majorHAnsi" w:hAnsiTheme="majorHAnsi" w:cstheme="majorHAnsi"/>
          <w:bCs/>
        </w:rPr>
        <w:t>bottom</w:t>
      </w:r>
      <w:r w:rsidRPr="00256C6E">
        <w:rPr>
          <w:rFonts w:asciiTheme="majorHAnsi" w:hAnsiTheme="majorHAnsi" w:cstheme="majorHAnsi"/>
          <w:bCs/>
        </w:rPr>
        <w:t xml:space="preserve"> of page 2.</w:t>
      </w:r>
    </w:p>
    <w:p w14:paraId="1C53CF61" w14:textId="56478BD0" w:rsidR="005B7896" w:rsidRDefault="005B7896" w:rsidP="00441D67">
      <w:pPr>
        <w:spacing w:line="280" w:lineRule="exact"/>
        <w:rPr>
          <w:rFonts w:asciiTheme="majorHAnsi" w:hAnsiTheme="majorHAnsi" w:cstheme="majorHAnsi"/>
          <w:bCs/>
        </w:rPr>
      </w:pPr>
    </w:p>
    <w:p w14:paraId="11CB80A9" w14:textId="295C60C6" w:rsidR="005B7896" w:rsidRPr="005B7896" w:rsidRDefault="005B7896" w:rsidP="00441D67">
      <w:pPr>
        <w:spacing w:line="280" w:lineRule="exact"/>
        <w:rPr>
          <w:rFonts w:asciiTheme="majorHAnsi" w:hAnsiTheme="majorHAnsi" w:cstheme="majorHAnsi"/>
          <w:b/>
        </w:rPr>
      </w:pPr>
      <w:r w:rsidRPr="005B7896">
        <w:rPr>
          <w:rFonts w:asciiTheme="majorHAnsi" w:hAnsiTheme="majorHAnsi" w:cstheme="majorHAnsi"/>
          <w:b/>
        </w:rPr>
        <w:t>NEW this year</w:t>
      </w:r>
      <w:r>
        <w:rPr>
          <w:rFonts w:asciiTheme="majorHAnsi" w:hAnsiTheme="majorHAnsi" w:cstheme="majorHAnsi"/>
          <w:b/>
        </w:rPr>
        <w:t>: These study guides will be written by thoughtful and experienced Life Group Leaders. As always, use these guides as a head-start in your own preparation as the needs and culture is different from each group. And of course, please continue to give us feedback.</w:t>
      </w:r>
    </w:p>
    <w:p w14:paraId="5B10DEF5" w14:textId="2875EF19" w:rsidR="006E3889" w:rsidRPr="00256C6E" w:rsidRDefault="006E3889" w:rsidP="006E3889">
      <w:pPr>
        <w:pBdr>
          <w:bottom w:val="single" w:sz="6" w:space="1" w:color="auto"/>
        </w:pBdr>
        <w:rPr>
          <w:rFonts w:asciiTheme="majorHAnsi" w:hAnsiTheme="majorHAnsi" w:cstheme="majorHAnsi"/>
        </w:rPr>
      </w:pPr>
    </w:p>
    <w:p w14:paraId="4FFEE951" w14:textId="77777777" w:rsidR="008F389D" w:rsidRPr="00256C6E" w:rsidRDefault="008F389D" w:rsidP="006E3889">
      <w:pPr>
        <w:rPr>
          <w:rFonts w:asciiTheme="majorHAnsi" w:hAnsiTheme="majorHAnsi" w:cstheme="majorHAnsi"/>
        </w:rPr>
      </w:pPr>
    </w:p>
    <w:p w14:paraId="11E29500" w14:textId="06AB6B9D" w:rsidR="00C32F15" w:rsidRPr="00256C6E" w:rsidRDefault="005B7896" w:rsidP="006F5365">
      <w:pPr>
        <w:pStyle w:val="Heading1"/>
        <w:shd w:val="clear" w:color="auto" w:fill="FFFFFF"/>
        <w:spacing w:before="0" w:after="0" w:line="280" w:lineRule="exact"/>
        <w:jc w:val="center"/>
        <w:rPr>
          <w:rFonts w:asciiTheme="majorHAnsi" w:hAnsiTheme="majorHAnsi" w:cstheme="majorHAnsi"/>
          <w:caps/>
          <w:sz w:val="24"/>
          <w:szCs w:val="24"/>
        </w:rPr>
      </w:pPr>
      <w:r>
        <w:rPr>
          <w:rFonts w:asciiTheme="majorHAnsi" w:hAnsiTheme="majorHAnsi" w:cstheme="majorHAnsi"/>
          <w:caps/>
          <w:sz w:val="24"/>
          <w:szCs w:val="24"/>
        </w:rPr>
        <w:t xml:space="preserve">Life Group </w:t>
      </w:r>
      <w:r w:rsidR="000346E7" w:rsidRPr="00256C6E">
        <w:rPr>
          <w:rFonts w:asciiTheme="majorHAnsi" w:hAnsiTheme="majorHAnsi" w:cstheme="majorHAnsi"/>
          <w:caps/>
          <w:sz w:val="24"/>
          <w:szCs w:val="24"/>
        </w:rPr>
        <w:t>Study Guide</w:t>
      </w:r>
    </w:p>
    <w:p w14:paraId="553B02FC" w14:textId="0591AE2E"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the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106FCE">
        <w:rPr>
          <w:rFonts w:asciiTheme="majorHAnsi" w:hAnsiTheme="majorHAnsi" w:cstheme="majorHAnsi"/>
        </w:rPr>
        <w:t>May 28, 2023</w:t>
      </w:r>
    </w:p>
    <w:p w14:paraId="0018D302" w14:textId="23FA9348"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Pastor </w:t>
      </w:r>
      <w:r w:rsidR="00106FCE">
        <w:rPr>
          <w:rFonts w:asciiTheme="majorHAnsi" w:hAnsiTheme="majorHAnsi" w:cstheme="majorHAnsi"/>
        </w:rPr>
        <w:t>Ruthie Seiders</w:t>
      </w:r>
    </w:p>
    <w:p w14:paraId="0BE93236" w14:textId="40A13EA0" w:rsidR="005B7896" w:rsidRPr="00060253" w:rsidRDefault="00106FCE" w:rsidP="005F1A28">
      <w:pPr>
        <w:spacing w:line="280" w:lineRule="exact"/>
        <w:jc w:val="center"/>
        <w:rPr>
          <w:rFonts w:asciiTheme="majorHAnsi" w:hAnsiTheme="majorHAnsi" w:cstheme="majorHAnsi"/>
          <w:b/>
        </w:rPr>
      </w:pPr>
      <w:r>
        <w:rPr>
          <w:rFonts w:asciiTheme="majorHAnsi" w:hAnsiTheme="majorHAnsi" w:cstheme="majorHAnsi"/>
          <w:b/>
        </w:rPr>
        <w:t>WITNESS FOR THE WORLD</w:t>
      </w:r>
      <w:r w:rsidR="00076F1E" w:rsidRPr="00060253">
        <w:rPr>
          <w:rFonts w:asciiTheme="majorHAnsi" w:hAnsiTheme="majorHAnsi" w:cstheme="majorHAnsi"/>
          <w:b/>
        </w:rPr>
        <w:t xml:space="preserve"> -</w:t>
      </w:r>
      <w:r w:rsidR="00C73264" w:rsidRPr="00060253">
        <w:rPr>
          <w:rFonts w:asciiTheme="majorHAnsi" w:hAnsiTheme="majorHAnsi" w:cstheme="majorHAnsi"/>
          <w:b/>
        </w:rPr>
        <w:t xml:space="preserve"> </w:t>
      </w:r>
      <w:r>
        <w:rPr>
          <w:rFonts w:asciiTheme="majorHAnsi" w:hAnsiTheme="majorHAnsi" w:cstheme="majorHAnsi"/>
          <w:b/>
        </w:rPr>
        <w:t>Revelation 11:1-12; Acts 1:8</w:t>
      </w:r>
    </w:p>
    <w:p w14:paraId="001D641A" w14:textId="45CC2D3F" w:rsidR="000E3202" w:rsidRDefault="000E3202" w:rsidP="000E3202"/>
    <w:p w14:paraId="59EBC88B" w14:textId="091D0985" w:rsidR="005B3743" w:rsidRDefault="00106FCE" w:rsidP="005B3743">
      <w:pPr>
        <w:jc w:val="center"/>
      </w:pPr>
      <w:r>
        <w:rPr>
          <w:rFonts w:asciiTheme="majorHAnsi" w:hAnsiTheme="majorHAnsi" w:cstheme="majorHAnsi"/>
          <w:noProof/>
          <w:lang w:eastAsia="zh-TW"/>
        </w:rPr>
        <w:drawing>
          <wp:inline distT="0" distB="0" distL="0" distR="0" wp14:anchorId="3A02D5C9" wp14:editId="0DCF6EAB">
            <wp:extent cx="5943600" cy="3343275"/>
            <wp:effectExtent l="0" t="0" r="0" b="9525"/>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2"/>
                    <a:stretch>
                      <a:fillRect/>
                    </a:stretch>
                  </pic:blipFill>
                  <pic:spPr>
                    <a:xfrm>
                      <a:off x="0" y="0"/>
                      <a:ext cx="5943600" cy="3343275"/>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7490A8EC" w14:textId="68594EFF" w:rsidR="000E3202" w:rsidRDefault="000E3202" w:rsidP="000E3202"/>
    <w:p w14:paraId="16799F82" w14:textId="77777777" w:rsidR="004B6C1A" w:rsidRPr="005B7896" w:rsidRDefault="004B6C1A" w:rsidP="005B7896">
      <w:pPr>
        <w:rPr>
          <w:rFonts w:asciiTheme="majorHAnsi" w:hAnsiTheme="majorHAnsi" w:cstheme="majorHAnsi"/>
          <w:lang w:val="en"/>
        </w:rPr>
      </w:pPr>
    </w:p>
    <w:p w14:paraId="1689FF4D" w14:textId="33A71718" w:rsidR="005F1A28" w:rsidRPr="005B7896" w:rsidRDefault="005F1A28" w:rsidP="005F1A28">
      <w:pPr>
        <w:rPr>
          <w:rFonts w:asciiTheme="majorHAnsi" w:hAnsiTheme="majorHAnsi" w:cstheme="majorHAnsi"/>
          <w:lang w:val="en"/>
        </w:rPr>
      </w:pPr>
      <w:r w:rsidRPr="005B7896">
        <w:rPr>
          <w:rFonts w:asciiTheme="majorHAnsi" w:hAnsiTheme="majorHAnsi" w:cstheme="majorHAnsi"/>
          <w:u w:val="single"/>
          <w:lang w:val="en"/>
        </w:rPr>
        <w:t>Question</w:t>
      </w:r>
      <w:r w:rsidRPr="005B7896">
        <w:rPr>
          <w:rFonts w:asciiTheme="majorHAnsi" w:hAnsiTheme="majorHAnsi" w:cstheme="majorHAnsi"/>
          <w:lang w:val="en"/>
        </w:rPr>
        <w:t xml:space="preserve">:  </w:t>
      </w:r>
      <w:r w:rsidR="001B56F9">
        <w:rPr>
          <w:rFonts w:asciiTheme="majorHAnsi" w:hAnsiTheme="majorHAnsi" w:cstheme="majorHAnsi"/>
          <w:lang w:val="en"/>
        </w:rPr>
        <w:t>What</w:t>
      </w:r>
      <w:r w:rsidR="00B6374F">
        <w:rPr>
          <w:rFonts w:asciiTheme="majorHAnsi" w:hAnsiTheme="majorHAnsi" w:cstheme="majorHAnsi"/>
          <w:lang w:val="en"/>
        </w:rPr>
        <w:t xml:space="preserve"> do the two witnesses in Revelation 11 represent?</w:t>
      </w:r>
    </w:p>
    <w:p w14:paraId="3F36FC2F" w14:textId="77777777" w:rsidR="00B6374F" w:rsidRDefault="00B6374F" w:rsidP="00076F1E">
      <w:pPr>
        <w:rPr>
          <w:rFonts w:asciiTheme="majorHAnsi" w:hAnsiTheme="majorHAnsi" w:cstheme="majorHAnsi"/>
          <w:u w:val="single"/>
          <w:lang w:val="en"/>
        </w:rPr>
      </w:pPr>
    </w:p>
    <w:p w14:paraId="65DD2FCF" w14:textId="64D8995C" w:rsidR="00076F1E" w:rsidRPr="00076F1E" w:rsidRDefault="005F1A28" w:rsidP="00076F1E">
      <w:pPr>
        <w:rPr>
          <w:rFonts w:asciiTheme="majorHAnsi" w:hAnsiTheme="majorHAnsi" w:cstheme="majorHAnsi"/>
          <w:lang w:val="en"/>
        </w:rPr>
      </w:pPr>
      <w:r w:rsidRPr="005B7896">
        <w:rPr>
          <w:rFonts w:asciiTheme="majorHAnsi" w:hAnsiTheme="majorHAnsi" w:cstheme="majorHAnsi"/>
          <w:u w:val="single"/>
          <w:lang w:val="en"/>
        </w:rPr>
        <w:t>Bottom Line</w:t>
      </w:r>
      <w:r w:rsidRPr="005B7896">
        <w:rPr>
          <w:rFonts w:asciiTheme="majorHAnsi" w:hAnsiTheme="majorHAnsi" w:cstheme="majorHAnsi"/>
          <w:lang w:val="en"/>
        </w:rPr>
        <w:t xml:space="preserve">:  </w:t>
      </w:r>
      <w:r w:rsidR="001B56F9">
        <w:rPr>
          <w:rFonts w:asciiTheme="majorHAnsi" w:hAnsiTheme="majorHAnsi" w:cstheme="majorHAnsi"/>
          <w:lang w:val="en"/>
        </w:rPr>
        <w:t xml:space="preserve"> The two witnesses represent us, Christ followers</w:t>
      </w:r>
      <w:r w:rsidR="00D6518F">
        <w:rPr>
          <w:rFonts w:asciiTheme="majorHAnsi" w:hAnsiTheme="majorHAnsi" w:cstheme="majorHAnsi"/>
          <w:lang w:val="en"/>
        </w:rPr>
        <w:t xml:space="preserve">, the Body of Christ where Jesus is the Head. Like the two witnesses, we have responded to Jesus’ invitation to follow Him and have access to the power of God to testify to the life-transforming love of Jesus. </w:t>
      </w:r>
    </w:p>
    <w:p w14:paraId="15A5D932" w14:textId="5AC4A736" w:rsidR="005F1A28" w:rsidRPr="00E54F26" w:rsidRDefault="005F1A28" w:rsidP="008E13D6">
      <w:pPr>
        <w:rPr>
          <w:rFonts w:asciiTheme="majorHAnsi" w:hAnsiTheme="majorHAnsi" w:cstheme="majorHAnsi"/>
          <w:lang w:val="en"/>
        </w:rPr>
      </w:pPr>
    </w:p>
    <w:p w14:paraId="5196D40E" w14:textId="77777777" w:rsidR="00E54F26" w:rsidRDefault="00E54F26" w:rsidP="008E13D6">
      <w:pPr>
        <w:rPr>
          <w:rFonts w:asciiTheme="majorHAnsi" w:hAnsiTheme="majorHAnsi" w:cstheme="majorHAnsi"/>
        </w:rPr>
      </w:pPr>
    </w:p>
    <w:p w14:paraId="317A4C0E" w14:textId="77777777" w:rsidR="00645340" w:rsidRDefault="00645340" w:rsidP="008E13D6">
      <w:pPr>
        <w:rPr>
          <w:rFonts w:asciiTheme="majorHAnsi" w:hAnsiTheme="majorHAnsi" w:cstheme="majorHAnsi"/>
        </w:rPr>
        <w:sectPr w:rsidR="00645340" w:rsidSect="00763BF4">
          <w:headerReference w:type="even" r:id="rId13"/>
          <w:headerReference w:type="default" r:id="rId14"/>
          <w:footerReference w:type="even" r:id="rId15"/>
          <w:footerReference w:type="default" r:id="rId16"/>
          <w:headerReference w:type="first" r:id="rId17"/>
          <w:type w:val="continuous"/>
          <w:pgSz w:w="12240" w:h="15840"/>
          <w:pgMar w:top="810" w:right="1440" w:bottom="1341" w:left="1440" w:header="720" w:footer="720" w:gutter="0"/>
          <w:cols w:space="720"/>
          <w:titlePg/>
          <w:docGrid w:linePitch="360"/>
        </w:sectPr>
      </w:pPr>
    </w:p>
    <w:p w14:paraId="0F5D1741" w14:textId="27966397" w:rsidR="00680F3D" w:rsidRDefault="00B6374F" w:rsidP="008E13D6">
      <w:pPr>
        <w:rPr>
          <w:rFonts w:asciiTheme="majorHAnsi" w:hAnsiTheme="majorHAnsi" w:cstheme="majorHAnsi"/>
        </w:rPr>
      </w:pPr>
      <w:r>
        <w:rPr>
          <w:rFonts w:asciiTheme="majorHAnsi" w:hAnsiTheme="majorHAnsi" w:cstheme="majorHAnsi"/>
        </w:rPr>
        <w:lastRenderedPageBreak/>
        <w:t>We are near the midpoint of our sermon series, “Revelation: For the World”.  So far</w:t>
      </w:r>
      <w:r w:rsidR="00645340">
        <w:rPr>
          <w:rFonts w:asciiTheme="majorHAnsi" w:hAnsiTheme="majorHAnsi" w:cstheme="majorHAnsi"/>
        </w:rPr>
        <w:t xml:space="preserve">, </w:t>
      </w:r>
      <w:r>
        <w:rPr>
          <w:rFonts w:asciiTheme="majorHAnsi" w:hAnsiTheme="majorHAnsi" w:cstheme="majorHAnsi"/>
        </w:rPr>
        <w:t>we have learned</w:t>
      </w:r>
      <w:r w:rsidR="00680F3D">
        <w:rPr>
          <w:rFonts w:asciiTheme="majorHAnsi" w:hAnsiTheme="majorHAnsi" w:cstheme="majorHAnsi"/>
        </w:rPr>
        <w:t>:</w:t>
      </w:r>
    </w:p>
    <w:p w14:paraId="51A72874" w14:textId="77777777" w:rsidR="00680F3D" w:rsidRPr="00680F3D" w:rsidRDefault="00B6374F" w:rsidP="00680F3D">
      <w:pPr>
        <w:pStyle w:val="ListParagraph"/>
        <w:numPr>
          <w:ilvl w:val="0"/>
          <w:numId w:val="10"/>
        </w:numPr>
        <w:rPr>
          <w:rFonts w:asciiTheme="majorHAnsi" w:hAnsiTheme="majorHAnsi" w:cstheme="majorHAnsi"/>
        </w:rPr>
      </w:pPr>
      <w:r w:rsidRPr="00680F3D">
        <w:rPr>
          <w:rFonts w:asciiTheme="majorHAnsi" w:hAnsiTheme="majorHAnsi" w:cstheme="majorHAnsi"/>
        </w:rPr>
        <w:t>Revelation is from God, about Jesus, to</w:t>
      </w:r>
      <w:r w:rsidR="00680F3D" w:rsidRPr="00680F3D">
        <w:rPr>
          <w:rFonts w:asciiTheme="majorHAnsi" w:hAnsiTheme="majorHAnsi" w:cstheme="majorHAnsi"/>
        </w:rPr>
        <w:t xml:space="preserve"> the church and for the world. </w:t>
      </w:r>
    </w:p>
    <w:p w14:paraId="28E75B82" w14:textId="77777777" w:rsidR="00680F3D" w:rsidRPr="00680F3D" w:rsidRDefault="00B6374F" w:rsidP="00680F3D">
      <w:pPr>
        <w:pStyle w:val="ListParagraph"/>
        <w:numPr>
          <w:ilvl w:val="0"/>
          <w:numId w:val="10"/>
        </w:numPr>
        <w:rPr>
          <w:rFonts w:asciiTheme="majorHAnsi" w:hAnsiTheme="majorHAnsi" w:cstheme="majorHAnsi"/>
        </w:rPr>
      </w:pPr>
      <w:r w:rsidRPr="00680F3D">
        <w:rPr>
          <w:rFonts w:asciiTheme="majorHAnsi" w:hAnsiTheme="majorHAnsi" w:cstheme="majorHAnsi"/>
        </w:rPr>
        <w:t>We can live in t</w:t>
      </w:r>
      <w:r w:rsidR="00680F3D" w:rsidRPr="00680F3D">
        <w:rPr>
          <w:rFonts w:asciiTheme="majorHAnsi" w:hAnsiTheme="majorHAnsi" w:cstheme="majorHAnsi"/>
        </w:rPr>
        <w:t xml:space="preserve">he hope of divine deliverance. </w:t>
      </w:r>
    </w:p>
    <w:p w14:paraId="52B2BC99" w14:textId="7B167DDC" w:rsidR="00680F3D" w:rsidRPr="00680F3D" w:rsidRDefault="00B6374F" w:rsidP="00680F3D">
      <w:pPr>
        <w:pStyle w:val="ListParagraph"/>
        <w:numPr>
          <w:ilvl w:val="0"/>
          <w:numId w:val="10"/>
        </w:numPr>
        <w:rPr>
          <w:rFonts w:asciiTheme="majorHAnsi" w:hAnsiTheme="majorHAnsi" w:cstheme="majorHAnsi"/>
        </w:rPr>
      </w:pPr>
      <w:r w:rsidRPr="00680F3D">
        <w:rPr>
          <w:rFonts w:asciiTheme="majorHAnsi" w:hAnsiTheme="majorHAnsi" w:cstheme="majorHAnsi"/>
        </w:rPr>
        <w:t>Worship sends us out into the world to live and love like Jesus</w:t>
      </w:r>
      <w:r w:rsidR="00680F3D" w:rsidRPr="00680F3D">
        <w:rPr>
          <w:rFonts w:asciiTheme="majorHAnsi" w:hAnsiTheme="majorHAnsi" w:cstheme="majorHAnsi"/>
        </w:rPr>
        <w:t xml:space="preserve">. </w:t>
      </w:r>
    </w:p>
    <w:p w14:paraId="2F4956DF" w14:textId="5D16E742" w:rsidR="00680F3D" w:rsidRPr="00680F3D" w:rsidRDefault="00B6374F" w:rsidP="00680F3D">
      <w:pPr>
        <w:pStyle w:val="ListParagraph"/>
        <w:numPr>
          <w:ilvl w:val="0"/>
          <w:numId w:val="10"/>
        </w:numPr>
        <w:rPr>
          <w:rFonts w:asciiTheme="majorHAnsi" w:hAnsiTheme="majorHAnsi" w:cstheme="majorHAnsi"/>
        </w:rPr>
      </w:pPr>
      <w:r w:rsidRPr="00680F3D">
        <w:rPr>
          <w:rFonts w:asciiTheme="majorHAnsi" w:hAnsiTheme="majorHAnsi" w:cstheme="majorHAnsi"/>
        </w:rPr>
        <w:t>The church is good for the world when it is faithful to i</w:t>
      </w:r>
      <w:r w:rsidR="00680F3D" w:rsidRPr="00680F3D">
        <w:rPr>
          <w:rFonts w:asciiTheme="majorHAnsi" w:hAnsiTheme="majorHAnsi" w:cstheme="majorHAnsi"/>
        </w:rPr>
        <w:t>ts mission to love like Jesus.</w:t>
      </w:r>
    </w:p>
    <w:p w14:paraId="47352B5E" w14:textId="77777777" w:rsidR="00680F3D" w:rsidRDefault="00680F3D" w:rsidP="008E13D6">
      <w:pPr>
        <w:rPr>
          <w:rFonts w:asciiTheme="majorHAnsi" w:hAnsiTheme="majorHAnsi" w:cstheme="majorHAnsi"/>
        </w:rPr>
      </w:pPr>
    </w:p>
    <w:p w14:paraId="616DD81F" w14:textId="5FF7F9C0" w:rsidR="000A63C0" w:rsidRDefault="001D61D3" w:rsidP="008E13D6">
      <w:pPr>
        <w:rPr>
          <w:rFonts w:asciiTheme="majorHAnsi" w:hAnsiTheme="majorHAnsi" w:cstheme="majorHAnsi"/>
        </w:rPr>
      </w:pPr>
      <w:r>
        <w:rPr>
          <w:rFonts w:asciiTheme="majorHAnsi" w:hAnsiTheme="majorHAnsi" w:cstheme="majorHAnsi"/>
        </w:rPr>
        <w:t xml:space="preserve">Today we are going to learn about the two witnesses in chapter 11 and dig deep </w:t>
      </w:r>
      <w:r w:rsidR="0002183A">
        <w:rPr>
          <w:rFonts w:asciiTheme="majorHAnsi" w:hAnsiTheme="majorHAnsi" w:cstheme="majorHAnsi"/>
        </w:rPr>
        <w:t xml:space="preserve">into the Old Testament </w:t>
      </w:r>
      <w:r>
        <w:rPr>
          <w:rFonts w:asciiTheme="majorHAnsi" w:hAnsiTheme="majorHAnsi" w:cstheme="majorHAnsi"/>
        </w:rPr>
        <w:t xml:space="preserve">to find references to similar </w:t>
      </w:r>
      <w:r w:rsidR="0002183A">
        <w:rPr>
          <w:rFonts w:asciiTheme="majorHAnsi" w:hAnsiTheme="majorHAnsi" w:cstheme="majorHAnsi"/>
        </w:rPr>
        <w:t xml:space="preserve">prophets and </w:t>
      </w:r>
      <w:r>
        <w:rPr>
          <w:rFonts w:asciiTheme="majorHAnsi" w:hAnsiTheme="majorHAnsi" w:cstheme="majorHAnsi"/>
        </w:rPr>
        <w:t>heroes.</w:t>
      </w:r>
    </w:p>
    <w:p w14:paraId="7144E4FE" w14:textId="7B11D783" w:rsidR="00F05E7B" w:rsidRDefault="00F05E7B" w:rsidP="008E13D6">
      <w:pPr>
        <w:rPr>
          <w:rFonts w:asciiTheme="majorHAnsi" w:hAnsiTheme="majorHAnsi" w:cstheme="majorHAnsi"/>
        </w:rPr>
      </w:pPr>
    </w:p>
    <w:p w14:paraId="77E20674" w14:textId="35FDACBC" w:rsidR="0027719E" w:rsidRDefault="00F05E7B" w:rsidP="0075438D">
      <w:pPr>
        <w:rPr>
          <w:rFonts w:asciiTheme="majorHAnsi" w:hAnsiTheme="majorHAnsi" w:cstheme="majorHAnsi"/>
        </w:rPr>
      </w:pPr>
      <w:r>
        <w:rPr>
          <w:rFonts w:asciiTheme="majorHAnsi" w:hAnsiTheme="majorHAnsi" w:cstheme="majorHAnsi"/>
        </w:rPr>
        <w:t xml:space="preserve">Let’s begin in prayer before we begin reading and discussing our text. </w:t>
      </w:r>
    </w:p>
    <w:p w14:paraId="12767F11" w14:textId="66F56A24" w:rsidR="00F05E7B" w:rsidRDefault="00F05E7B" w:rsidP="0075438D">
      <w:pPr>
        <w:rPr>
          <w:rFonts w:asciiTheme="majorHAnsi" w:hAnsiTheme="majorHAnsi" w:cstheme="majorHAnsi"/>
        </w:rPr>
      </w:pPr>
    </w:p>
    <w:p w14:paraId="27B035D9" w14:textId="40441237" w:rsidR="00F05E7B" w:rsidRPr="00256C6E" w:rsidRDefault="00F05E7B" w:rsidP="00F05E7B">
      <w:pPr>
        <w:rPr>
          <w:rFonts w:asciiTheme="majorHAnsi" w:hAnsiTheme="majorHAnsi" w:cstheme="majorHAnsi"/>
          <w:b/>
          <w:bCs/>
        </w:rPr>
      </w:pPr>
      <w:r>
        <w:rPr>
          <w:rFonts w:asciiTheme="majorHAnsi" w:hAnsiTheme="majorHAnsi" w:cstheme="majorHAnsi"/>
          <w:b/>
          <w:bCs/>
        </w:rPr>
        <w:t xml:space="preserve">Main Scripture Reading: </w:t>
      </w:r>
    </w:p>
    <w:p w14:paraId="0B6326A2" w14:textId="77777777" w:rsidR="0002183A" w:rsidRDefault="0002183A" w:rsidP="0075438D">
      <w:pPr>
        <w:rPr>
          <w:rFonts w:asciiTheme="majorHAnsi" w:hAnsiTheme="majorHAnsi" w:cstheme="majorHAnsi"/>
        </w:rPr>
      </w:pPr>
    </w:p>
    <w:p w14:paraId="18174236" w14:textId="77777777" w:rsidR="00BB31A1" w:rsidRPr="00BB31A1" w:rsidRDefault="0002183A" w:rsidP="00BB31A1">
      <w:pPr>
        <w:rPr>
          <w:rFonts w:asciiTheme="majorHAnsi" w:hAnsiTheme="majorHAnsi" w:cstheme="majorHAnsi"/>
          <w:u w:val="single"/>
        </w:rPr>
      </w:pPr>
      <w:r w:rsidRPr="00BB31A1">
        <w:rPr>
          <w:rFonts w:asciiTheme="majorHAnsi" w:hAnsiTheme="majorHAnsi" w:cstheme="majorHAnsi"/>
          <w:u w:val="single"/>
        </w:rPr>
        <w:t>Revelation 11:1-12</w:t>
      </w:r>
    </w:p>
    <w:p w14:paraId="3D36356A" w14:textId="5755F7FB" w:rsidR="00BB31A1" w:rsidRPr="00BB31A1" w:rsidRDefault="00BB31A1" w:rsidP="00BB31A1">
      <w:pPr>
        <w:rPr>
          <w:rFonts w:asciiTheme="majorHAnsi" w:hAnsiTheme="majorHAnsi" w:cstheme="majorHAnsi"/>
        </w:rPr>
      </w:pPr>
      <w:r w:rsidRPr="00BB31A1">
        <w:rPr>
          <w:rStyle w:val="chapternum"/>
          <w:rFonts w:asciiTheme="majorHAnsi" w:hAnsiTheme="majorHAnsi" w:cstheme="majorHAnsi"/>
          <w:b/>
          <w:bCs/>
          <w:color w:val="000000"/>
        </w:rPr>
        <w:t>11 </w:t>
      </w:r>
      <w:r w:rsidRPr="00BB31A1">
        <w:rPr>
          <w:rStyle w:val="text"/>
          <w:rFonts w:asciiTheme="majorHAnsi" w:hAnsiTheme="majorHAnsi" w:cstheme="majorHAnsi"/>
          <w:color w:val="000000"/>
        </w:rPr>
        <w:t>I was given a reed like a measuring rod and was told, “Go and measure the temple of God and the altar, with its worshipers.</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2 </w:t>
      </w:r>
      <w:r w:rsidRPr="00BB31A1">
        <w:rPr>
          <w:rStyle w:val="text"/>
          <w:rFonts w:asciiTheme="majorHAnsi" w:hAnsiTheme="majorHAnsi" w:cstheme="majorHAnsi"/>
          <w:color w:val="000000"/>
        </w:rPr>
        <w:t>But exclude the outer court; do not measure it, because it has been given to the Gentiles. They will trample on the holy city for 42 months.</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3 </w:t>
      </w:r>
      <w:r w:rsidRPr="00BB31A1">
        <w:rPr>
          <w:rStyle w:val="text"/>
          <w:rFonts w:asciiTheme="majorHAnsi" w:hAnsiTheme="majorHAnsi" w:cstheme="majorHAnsi"/>
          <w:color w:val="000000"/>
        </w:rPr>
        <w:t>And I will appoint my two witnesses, and they will prophesy for 1,260 days, clothed in sackcloth.”</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4 </w:t>
      </w:r>
      <w:r w:rsidRPr="00BB31A1">
        <w:rPr>
          <w:rStyle w:val="text"/>
          <w:rFonts w:asciiTheme="majorHAnsi" w:hAnsiTheme="majorHAnsi" w:cstheme="majorHAnsi"/>
          <w:color w:val="000000"/>
        </w:rPr>
        <w:t>They are “the two olive trees” and the two lampstands, and “they stand before the Lord of the earth.”</w:t>
      </w:r>
      <w:r w:rsidRPr="00BB31A1">
        <w:rPr>
          <w:rStyle w:val="text"/>
          <w:rFonts w:asciiTheme="majorHAnsi" w:hAnsiTheme="majorHAnsi" w:cstheme="majorHAnsi"/>
          <w:color w:val="000000"/>
          <w:vertAlign w:val="superscript"/>
        </w:rPr>
        <w:t>[</w:t>
      </w:r>
      <w:hyperlink r:id="rId18" w:anchor="fen-NIV-30878a" w:tooltip="See footnote a" w:history="1">
        <w:r w:rsidRPr="00BB31A1">
          <w:rPr>
            <w:rStyle w:val="Hyperlink"/>
            <w:rFonts w:asciiTheme="majorHAnsi" w:hAnsiTheme="majorHAnsi" w:cstheme="majorHAnsi"/>
            <w:color w:val="4A4A4A"/>
            <w:vertAlign w:val="superscript"/>
          </w:rPr>
          <w:t>a</w:t>
        </w:r>
      </w:hyperlink>
      <w:r w:rsidRPr="00BB31A1">
        <w:rPr>
          <w:rStyle w:val="text"/>
          <w:rFonts w:asciiTheme="majorHAnsi" w:hAnsiTheme="majorHAnsi" w:cstheme="majorHAnsi"/>
          <w:color w:val="000000"/>
          <w:vertAlign w:val="superscript"/>
        </w:rPr>
        <w:t>]</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5 </w:t>
      </w:r>
      <w:r w:rsidRPr="00BB31A1">
        <w:rPr>
          <w:rStyle w:val="text"/>
          <w:rFonts w:asciiTheme="majorHAnsi" w:hAnsiTheme="majorHAnsi" w:cstheme="majorHAnsi"/>
          <w:color w:val="000000"/>
        </w:rPr>
        <w:t>If anyone tries to harm them, fire comes from their mouths and devours their enemies. This is how anyone who wants to harm them must die.</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6 </w:t>
      </w:r>
      <w:r w:rsidRPr="00BB31A1">
        <w:rPr>
          <w:rStyle w:val="text"/>
          <w:rFonts w:asciiTheme="majorHAnsi" w:hAnsiTheme="majorHAnsi" w:cstheme="majorHAnsi"/>
          <w:color w:val="000000"/>
        </w:rPr>
        <w:t>They have power to shut up the heavens so that it will not rain during the time they are prophesying; and they have power to turn the waters into blood and to strike the earth with every kind of plague as often as they want.</w:t>
      </w:r>
    </w:p>
    <w:p w14:paraId="63ABF0AF" w14:textId="77777777" w:rsidR="00BB31A1" w:rsidRPr="00BB31A1" w:rsidRDefault="00BB31A1" w:rsidP="00BB31A1">
      <w:pPr>
        <w:pStyle w:val="NormalWeb"/>
        <w:shd w:val="clear" w:color="auto" w:fill="FFFFFF"/>
        <w:rPr>
          <w:rFonts w:asciiTheme="majorHAnsi" w:hAnsiTheme="majorHAnsi" w:cstheme="majorHAnsi"/>
          <w:color w:val="000000"/>
        </w:rPr>
      </w:pPr>
      <w:r w:rsidRPr="00BB31A1">
        <w:rPr>
          <w:rStyle w:val="text"/>
          <w:rFonts w:asciiTheme="majorHAnsi" w:hAnsiTheme="majorHAnsi" w:cstheme="majorHAnsi"/>
          <w:b/>
          <w:bCs/>
          <w:color w:val="000000"/>
          <w:vertAlign w:val="superscript"/>
        </w:rPr>
        <w:t>7 </w:t>
      </w:r>
      <w:r w:rsidRPr="00BB31A1">
        <w:rPr>
          <w:rStyle w:val="text"/>
          <w:rFonts w:asciiTheme="majorHAnsi" w:hAnsiTheme="majorHAnsi" w:cstheme="majorHAnsi"/>
          <w:color w:val="000000"/>
        </w:rPr>
        <w:t>Now when they have finished their testimony, the beast that comes up from the Abyss will attack them, and overpower and kill them.</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8 </w:t>
      </w:r>
      <w:r w:rsidRPr="00BB31A1">
        <w:rPr>
          <w:rStyle w:val="text"/>
          <w:rFonts w:asciiTheme="majorHAnsi" w:hAnsiTheme="majorHAnsi" w:cstheme="majorHAnsi"/>
          <w:color w:val="000000"/>
        </w:rPr>
        <w:t>Their bodies will lie in the public square of the great city—which is figuratively called Sodom and Egypt—where also their Lord was crucified.</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9 </w:t>
      </w:r>
      <w:r w:rsidRPr="00BB31A1">
        <w:rPr>
          <w:rStyle w:val="text"/>
          <w:rFonts w:asciiTheme="majorHAnsi" w:hAnsiTheme="majorHAnsi" w:cstheme="majorHAnsi"/>
          <w:color w:val="000000"/>
        </w:rPr>
        <w:t>For three and a half days some from every people, tribe, language and nation will gaze on their bodies and refuse them burial.</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10 </w:t>
      </w:r>
      <w:r w:rsidRPr="00BB31A1">
        <w:rPr>
          <w:rStyle w:val="text"/>
          <w:rFonts w:asciiTheme="majorHAnsi" w:hAnsiTheme="majorHAnsi" w:cstheme="majorHAnsi"/>
          <w:color w:val="000000"/>
        </w:rPr>
        <w:t>The inhabitants of the earth will gloat over them and will celebrate by sending each other gifts, because these two prophets had tormented those who live on the earth.</w:t>
      </w:r>
    </w:p>
    <w:p w14:paraId="563D46DC" w14:textId="77777777" w:rsidR="00BB31A1" w:rsidRPr="00BB31A1" w:rsidRDefault="00BB31A1" w:rsidP="00BB31A1">
      <w:pPr>
        <w:pStyle w:val="NormalWeb"/>
        <w:shd w:val="clear" w:color="auto" w:fill="FFFFFF"/>
        <w:rPr>
          <w:rFonts w:asciiTheme="majorHAnsi" w:hAnsiTheme="majorHAnsi" w:cstheme="majorHAnsi"/>
          <w:color w:val="000000"/>
        </w:rPr>
      </w:pPr>
      <w:r w:rsidRPr="00BB31A1">
        <w:rPr>
          <w:rStyle w:val="text"/>
          <w:rFonts w:asciiTheme="majorHAnsi" w:hAnsiTheme="majorHAnsi" w:cstheme="majorHAnsi"/>
          <w:b/>
          <w:bCs/>
          <w:color w:val="000000"/>
          <w:vertAlign w:val="superscript"/>
        </w:rPr>
        <w:t>11 </w:t>
      </w:r>
      <w:r w:rsidRPr="00BB31A1">
        <w:rPr>
          <w:rStyle w:val="text"/>
          <w:rFonts w:asciiTheme="majorHAnsi" w:hAnsiTheme="majorHAnsi" w:cstheme="majorHAnsi"/>
          <w:color w:val="000000"/>
        </w:rPr>
        <w:t>But after the three and a half days the breath</w:t>
      </w:r>
      <w:r w:rsidRPr="00BB31A1">
        <w:rPr>
          <w:rStyle w:val="text"/>
          <w:rFonts w:asciiTheme="majorHAnsi" w:hAnsiTheme="majorHAnsi" w:cstheme="majorHAnsi"/>
          <w:color w:val="000000"/>
          <w:vertAlign w:val="superscript"/>
        </w:rPr>
        <w:t>[</w:t>
      </w:r>
      <w:hyperlink r:id="rId19" w:anchor="fen-NIV-30885b" w:tooltip="See footnote b" w:history="1">
        <w:r w:rsidRPr="00BB31A1">
          <w:rPr>
            <w:rStyle w:val="Hyperlink"/>
            <w:rFonts w:asciiTheme="majorHAnsi" w:hAnsiTheme="majorHAnsi" w:cstheme="majorHAnsi"/>
            <w:color w:val="4A4A4A"/>
            <w:vertAlign w:val="superscript"/>
          </w:rPr>
          <w:t>b</w:t>
        </w:r>
      </w:hyperlink>
      <w:r w:rsidRPr="00BB31A1">
        <w:rPr>
          <w:rStyle w:val="text"/>
          <w:rFonts w:asciiTheme="majorHAnsi" w:hAnsiTheme="majorHAnsi" w:cstheme="majorHAnsi"/>
          <w:color w:val="000000"/>
          <w:vertAlign w:val="superscript"/>
        </w:rPr>
        <w:t>]</w:t>
      </w:r>
      <w:r w:rsidRPr="00BB31A1">
        <w:rPr>
          <w:rStyle w:val="text"/>
          <w:rFonts w:asciiTheme="majorHAnsi" w:hAnsiTheme="majorHAnsi" w:cstheme="majorHAnsi"/>
          <w:color w:val="000000"/>
        </w:rPr>
        <w:t> of life from God entered them, and they stood on their feet, and terror struck those who saw them.</w:t>
      </w:r>
      <w:r w:rsidRPr="00BB31A1">
        <w:rPr>
          <w:rFonts w:asciiTheme="majorHAnsi" w:hAnsiTheme="majorHAnsi" w:cstheme="majorHAnsi"/>
          <w:color w:val="000000"/>
        </w:rPr>
        <w:t> </w:t>
      </w:r>
      <w:r w:rsidRPr="00BB31A1">
        <w:rPr>
          <w:rStyle w:val="text"/>
          <w:rFonts w:asciiTheme="majorHAnsi" w:hAnsiTheme="majorHAnsi" w:cstheme="majorHAnsi"/>
          <w:b/>
          <w:bCs/>
          <w:color w:val="000000"/>
          <w:vertAlign w:val="superscript"/>
        </w:rPr>
        <w:t>12 </w:t>
      </w:r>
      <w:r w:rsidRPr="00BB31A1">
        <w:rPr>
          <w:rStyle w:val="text"/>
          <w:rFonts w:asciiTheme="majorHAnsi" w:hAnsiTheme="majorHAnsi" w:cstheme="majorHAnsi"/>
          <w:color w:val="000000"/>
        </w:rPr>
        <w:t>Then they heard a loud voice from heaven saying to them, “Come up here.” And they went up to heaven in a cloud, while their enemies looked on.</w:t>
      </w:r>
    </w:p>
    <w:p w14:paraId="732A054B" w14:textId="70F642BB" w:rsidR="0002183A" w:rsidRPr="00BB31A1" w:rsidRDefault="0002183A" w:rsidP="0075438D">
      <w:pPr>
        <w:rPr>
          <w:rFonts w:asciiTheme="majorHAnsi" w:hAnsiTheme="majorHAnsi" w:cstheme="majorHAnsi"/>
          <w:u w:val="single"/>
        </w:rPr>
      </w:pPr>
      <w:r w:rsidRPr="00BB31A1">
        <w:rPr>
          <w:rFonts w:asciiTheme="majorHAnsi" w:hAnsiTheme="majorHAnsi" w:cstheme="majorHAnsi"/>
          <w:u w:val="single"/>
        </w:rPr>
        <w:t>Acts 1:8</w:t>
      </w:r>
    </w:p>
    <w:p w14:paraId="326AE5C3" w14:textId="0F8CFDD3" w:rsidR="00BB31A1" w:rsidRPr="00BB31A1" w:rsidRDefault="00BB31A1" w:rsidP="0075438D">
      <w:pPr>
        <w:rPr>
          <w:rFonts w:asciiTheme="majorHAnsi" w:hAnsiTheme="majorHAnsi" w:cstheme="majorHAnsi"/>
        </w:rPr>
      </w:pPr>
      <w:r w:rsidRPr="00BB31A1">
        <w:rPr>
          <w:rFonts w:asciiTheme="majorHAnsi" w:hAnsiTheme="majorHAnsi" w:cstheme="majorHAnsi"/>
          <w:b/>
          <w:bCs/>
          <w:color w:val="000000"/>
          <w:shd w:val="clear" w:color="auto" w:fill="FFFFFF"/>
          <w:vertAlign w:val="superscript"/>
        </w:rPr>
        <w:t>8 </w:t>
      </w:r>
      <w:r w:rsidRPr="00BB31A1">
        <w:rPr>
          <w:rFonts w:asciiTheme="majorHAnsi" w:hAnsiTheme="majorHAnsi" w:cstheme="majorHAnsi"/>
          <w:color w:val="000000"/>
          <w:shd w:val="clear" w:color="auto" w:fill="FFFFFF"/>
        </w:rPr>
        <w:t>But you will receive power when the Holy Spirit comes on you; and you will be my witnesses in Jerusalem, and in all Judea and Samaria, and to the ends of the earth.”</w:t>
      </w:r>
    </w:p>
    <w:p w14:paraId="4F801C1C" w14:textId="77777777" w:rsidR="00BB31A1" w:rsidRDefault="00BB31A1" w:rsidP="00365F1C">
      <w:pPr>
        <w:rPr>
          <w:rFonts w:asciiTheme="majorHAnsi" w:hAnsiTheme="majorHAnsi" w:cstheme="majorHAnsi"/>
          <w:b/>
          <w:bCs/>
        </w:rPr>
      </w:pPr>
    </w:p>
    <w:p w14:paraId="3BC4954B" w14:textId="77777777" w:rsidR="00645340" w:rsidRDefault="00645340" w:rsidP="00365F1C">
      <w:pPr>
        <w:rPr>
          <w:rFonts w:asciiTheme="majorHAnsi" w:hAnsiTheme="majorHAnsi" w:cstheme="majorHAnsi"/>
          <w:b/>
          <w:bCs/>
        </w:rPr>
        <w:sectPr w:rsidR="00645340" w:rsidSect="00645340">
          <w:pgSz w:w="12240" w:h="15840"/>
          <w:pgMar w:top="810" w:right="1440" w:bottom="1341" w:left="1440" w:header="720" w:footer="720" w:gutter="0"/>
          <w:cols w:space="720"/>
          <w:titlePg/>
          <w:docGrid w:linePitch="360"/>
        </w:sectPr>
      </w:pPr>
    </w:p>
    <w:p w14:paraId="40B96463" w14:textId="4D5BA2C4" w:rsidR="0027719E" w:rsidRPr="00256C6E" w:rsidRDefault="00B3032D" w:rsidP="00365F1C">
      <w:pPr>
        <w:rPr>
          <w:rFonts w:asciiTheme="majorHAnsi" w:hAnsiTheme="majorHAnsi" w:cstheme="majorHAnsi"/>
          <w:b/>
          <w:bCs/>
        </w:rPr>
      </w:pPr>
      <w:r w:rsidRPr="00256C6E">
        <w:rPr>
          <w:rFonts w:asciiTheme="majorHAnsi" w:hAnsiTheme="majorHAnsi" w:cstheme="majorHAnsi"/>
          <w:b/>
          <w:bCs/>
        </w:rPr>
        <w:lastRenderedPageBreak/>
        <w:t xml:space="preserve">Group </w:t>
      </w:r>
      <w:r w:rsidR="007412C8" w:rsidRPr="00256C6E">
        <w:rPr>
          <w:rFonts w:asciiTheme="majorHAnsi" w:hAnsiTheme="majorHAnsi" w:cstheme="majorHAnsi"/>
          <w:b/>
          <w:bCs/>
        </w:rPr>
        <w:t>Discussion Questions</w:t>
      </w:r>
    </w:p>
    <w:p w14:paraId="52493B44" w14:textId="77777777" w:rsidR="00F67482" w:rsidRPr="00F67482" w:rsidRDefault="00F67482" w:rsidP="00F67482">
      <w:pPr>
        <w:rPr>
          <w:rFonts w:asciiTheme="majorHAnsi" w:hAnsiTheme="majorHAnsi" w:cstheme="majorHAnsi"/>
          <w:lang w:val="en"/>
        </w:rPr>
      </w:pPr>
    </w:p>
    <w:p w14:paraId="2EF2D894" w14:textId="33B1F67B" w:rsidR="005800DF" w:rsidRDefault="001B56F9"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At the start of the message, Pastor Ruthie mentioned that Revelation 11 may be the most difficult section to interpret.  What are your thoughts or feelings about this sermon series thus far?  </w:t>
      </w:r>
      <w:r w:rsidR="00AF0F85">
        <w:rPr>
          <w:rFonts w:asciiTheme="majorHAnsi" w:hAnsiTheme="majorHAnsi" w:cstheme="majorHAnsi"/>
          <w:lang w:val="en"/>
        </w:rPr>
        <w:t>How has it been helpful to you?</w:t>
      </w:r>
    </w:p>
    <w:p w14:paraId="41E1E6AA" w14:textId="77777777" w:rsidR="00645340" w:rsidRDefault="00645340" w:rsidP="00645340">
      <w:pPr>
        <w:pStyle w:val="ListParagraph"/>
        <w:rPr>
          <w:rFonts w:asciiTheme="majorHAnsi" w:hAnsiTheme="majorHAnsi" w:cstheme="majorHAnsi"/>
          <w:lang w:val="en"/>
        </w:rPr>
      </w:pPr>
    </w:p>
    <w:p w14:paraId="40DB9B4B" w14:textId="1DA9569A" w:rsidR="00645340" w:rsidRDefault="00645340" w:rsidP="00645340">
      <w:pPr>
        <w:pStyle w:val="ListParagraph"/>
        <w:rPr>
          <w:rFonts w:asciiTheme="majorHAnsi" w:hAnsiTheme="majorHAnsi" w:cstheme="majorHAnsi"/>
          <w:lang w:val="en"/>
        </w:rPr>
      </w:pPr>
      <w:r>
        <w:rPr>
          <w:rFonts w:asciiTheme="majorHAnsi" w:hAnsiTheme="majorHAnsi" w:cstheme="majorHAnsi"/>
          <w:lang w:val="en"/>
        </w:rPr>
        <w:t xml:space="preserve">Ruthie found comfort in the words from Revelation 1:3. As you process how the sermon series is impacting you, take a moment to read Revelation 1:3 as a group and invite the Holy Spirit to lead you to seek to understand and learn from the mysterious vision(s) John writes about.  </w:t>
      </w:r>
    </w:p>
    <w:p w14:paraId="7F87A880" w14:textId="77777777" w:rsidR="00B8209D" w:rsidRDefault="00B8209D" w:rsidP="00B8209D">
      <w:pPr>
        <w:pStyle w:val="ListParagraph"/>
        <w:rPr>
          <w:rFonts w:asciiTheme="majorHAnsi" w:hAnsiTheme="majorHAnsi" w:cstheme="majorHAnsi"/>
          <w:lang w:val="en"/>
        </w:rPr>
      </w:pPr>
    </w:p>
    <w:p w14:paraId="6B17EB35" w14:textId="77777777" w:rsidR="00645340" w:rsidRDefault="00AF0F85" w:rsidP="004E6D4F">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The descriptions in Revelation 11 make indirect reference to several prophets and heroes of the Old Testament:  </w:t>
      </w:r>
    </w:p>
    <w:p w14:paraId="693A3100" w14:textId="77777777" w:rsidR="00645340" w:rsidRDefault="00645340" w:rsidP="00645340">
      <w:pPr>
        <w:pStyle w:val="ListParagraph"/>
        <w:rPr>
          <w:rFonts w:asciiTheme="majorHAnsi" w:hAnsiTheme="majorHAnsi" w:cstheme="majorHAnsi"/>
          <w:lang w:val="en"/>
        </w:rPr>
      </w:pPr>
    </w:p>
    <w:p w14:paraId="7BB76E98" w14:textId="430AA004" w:rsidR="00645340" w:rsidRDefault="00645340" w:rsidP="00645340">
      <w:pPr>
        <w:pStyle w:val="ListParagraph"/>
        <w:rPr>
          <w:rFonts w:asciiTheme="majorHAnsi" w:hAnsiTheme="majorHAnsi" w:cstheme="majorHAnsi"/>
          <w:lang w:val="en"/>
        </w:rPr>
      </w:pPr>
      <w:r>
        <w:rPr>
          <w:rFonts w:asciiTheme="majorHAnsi" w:hAnsiTheme="majorHAnsi" w:cstheme="majorHAnsi"/>
          <w:lang w:val="en"/>
        </w:rPr>
        <w:t>In summary: the two witnesses…</w:t>
      </w:r>
    </w:p>
    <w:p w14:paraId="58C0ED32" w14:textId="0E41B400" w:rsidR="00645340" w:rsidRDefault="00AF0F85" w:rsidP="00645340">
      <w:pPr>
        <w:pStyle w:val="ListParagraph"/>
        <w:numPr>
          <w:ilvl w:val="1"/>
          <w:numId w:val="10"/>
        </w:numPr>
        <w:rPr>
          <w:rFonts w:asciiTheme="majorHAnsi" w:hAnsiTheme="majorHAnsi" w:cstheme="majorHAnsi"/>
          <w:lang w:val="en"/>
        </w:rPr>
      </w:pPr>
      <w:r w:rsidRPr="00645340">
        <w:rPr>
          <w:rFonts w:asciiTheme="majorHAnsi" w:hAnsiTheme="majorHAnsi" w:cstheme="majorHAnsi"/>
          <w:b/>
          <w:bCs/>
          <w:lang w:val="en"/>
        </w:rPr>
        <w:t>Prince Zerubbabel</w:t>
      </w:r>
      <w:r w:rsidR="00645340" w:rsidRPr="00645340">
        <w:rPr>
          <w:rFonts w:asciiTheme="majorHAnsi" w:hAnsiTheme="majorHAnsi" w:cstheme="majorHAnsi"/>
          <w:b/>
          <w:bCs/>
          <w:lang w:val="en"/>
        </w:rPr>
        <w:t xml:space="preserve"> and </w:t>
      </w:r>
      <w:r w:rsidRPr="00645340">
        <w:rPr>
          <w:rFonts w:asciiTheme="majorHAnsi" w:hAnsiTheme="majorHAnsi" w:cstheme="majorHAnsi"/>
          <w:b/>
          <w:bCs/>
          <w:lang w:val="en"/>
        </w:rPr>
        <w:t>High Priest Joshua</w:t>
      </w:r>
      <w:r w:rsidR="00645340">
        <w:rPr>
          <w:rFonts w:asciiTheme="majorHAnsi" w:hAnsiTheme="majorHAnsi" w:cstheme="majorHAnsi"/>
          <w:lang w:val="en"/>
        </w:rPr>
        <w:t xml:space="preserve"> who represent a Kingdom and Priest, Peter reminds the early church they are “a chosen people, a royal priesthood… that we may declare the wonderful deeds” (1 Peter 2:9)</w:t>
      </w:r>
    </w:p>
    <w:p w14:paraId="4EC59EF1" w14:textId="77777777" w:rsidR="00645340" w:rsidRDefault="00645340" w:rsidP="00645340">
      <w:pPr>
        <w:pStyle w:val="ListParagraph"/>
        <w:ind w:left="1440"/>
        <w:rPr>
          <w:rFonts w:asciiTheme="majorHAnsi" w:hAnsiTheme="majorHAnsi" w:cstheme="majorHAnsi"/>
          <w:lang w:val="en"/>
        </w:rPr>
      </w:pPr>
    </w:p>
    <w:p w14:paraId="409AECAC" w14:textId="09A8B8EF" w:rsidR="00645340" w:rsidRPr="00D6518F" w:rsidRDefault="00AF0F85" w:rsidP="00645340">
      <w:pPr>
        <w:pStyle w:val="ListParagraph"/>
        <w:numPr>
          <w:ilvl w:val="1"/>
          <w:numId w:val="10"/>
        </w:numPr>
        <w:rPr>
          <w:rFonts w:asciiTheme="majorHAnsi" w:hAnsiTheme="majorHAnsi" w:cstheme="majorHAnsi"/>
          <w:b/>
          <w:bCs/>
          <w:lang w:val="en"/>
        </w:rPr>
      </w:pPr>
      <w:r w:rsidRPr="00645340">
        <w:rPr>
          <w:rFonts w:asciiTheme="majorHAnsi" w:hAnsiTheme="majorHAnsi" w:cstheme="majorHAnsi"/>
          <w:b/>
          <w:bCs/>
          <w:lang w:val="en"/>
        </w:rPr>
        <w:t>Elijah</w:t>
      </w:r>
      <w:r w:rsidR="00645340" w:rsidRPr="00645340">
        <w:rPr>
          <w:rFonts w:asciiTheme="majorHAnsi" w:hAnsiTheme="majorHAnsi" w:cstheme="majorHAnsi"/>
          <w:b/>
          <w:bCs/>
          <w:lang w:val="en"/>
        </w:rPr>
        <w:t xml:space="preserve"> and</w:t>
      </w:r>
      <w:r w:rsidRPr="00645340">
        <w:rPr>
          <w:rFonts w:asciiTheme="majorHAnsi" w:hAnsiTheme="majorHAnsi" w:cstheme="majorHAnsi"/>
          <w:b/>
          <w:bCs/>
          <w:lang w:val="en"/>
        </w:rPr>
        <w:t xml:space="preserve"> Moses </w:t>
      </w:r>
      <w:r w:rsidR="00645340">
        <w:rPr>
          <w:rFonts w:asciiTheme="majorHAnsi" w:hAnsiTheme="majorHAnsi" w:cstheme="majorHAnsi"/>
          <w:lang w:val="en"/>
        </w:rPr>
        <w:t>who represent the Law and the Prophets, summed up by Jesus in the commandment to “Love the Lord your God… Love your neighbor as yourself… this sums up the Law and the Prophets… By this the world will know you are my disciples, if you love one another” (Matt</w:t>
      </w:r>
      <w:r w:rsidR="00D6518F">
        <w:rPr>
          <w:rFonts w:asciiTheme="majorHAnsi" w:hAnsiTheme="majorHAnsi" w:cstheme="majorHAnsi"/>
          <w:lang w:val="en"/>
        </w:rPr>
        <w:t xml:space="preserve">hew 22:36-39; John 13:34-35) </w:t>
      </w:r>
    </w:p>
    <w:p w14:paraId="1E0DD739" w14:textId="77777777" w:rsidR="00D6518F" w:rsidRPr="00D6518F" w:rsidRDefault="00D6518F" w:rsidP="00D6518F">
      <w:pPr>
        <w:rPr>
          <w:rFonts w:asciiTheme="majorHAnsi" w:hAnsiTheme="majorHAnsi" w:cstheme="majorHAnsi"/>
          <w:b/>
          <w:bCs/>
          <w:lang w:val="en"/>
        </w:rPr>
      </w:pPr>
    </w:p>
    <w:p w14:paraId="25035656" w14:textId="7FA09E95" w:rsidR="00645340" w:rsidRPr="00D6518F" w:rsidRDefault="00645340" w:rsidP="00645340">
      <w:pPr>
        <w:pStyle w:val="ListParagraph"/>
        <w:numPr>
          <w:ilvl w:val="1"/>
          <w:numId w:val="10"/>
        </w:numPr>
        <w:rPr>
          <w:rFonts w:asciiTheme="majorHAnsi" w:hAnsiTheme="majorHAnsi" w:cstheme="majorHAnsi"/>
          <w:b/>
          <w:bCs/>
          <w:lang w:val="en"/>
        </w:rPr>
      </w:pPr>
      <w:r w:rsidRPr="00D6518F">
        <w:rPr>
          <w:rFonts w:asciiTheme="majorHAnsi" w:hAnsiTheme="majorHAnsi" w:cstheme="majorHAnsi"/>
          <w:b/>
          <w:bCs/>
          <w:lang w:val="en"/>
        </w:rPr>
        <w:t xml:space="preserve">Enoch and Elijah </w:t>
      </w:r>
      <w:r w:rsidR="00D6518F">
        <w:rPr>
          <w:rFonts w:asciiTheme="majorHAnsi" w:hAnsiTheme="majorHAnsi" w:cstheme="majorHAnsi"/>
          <w:lang w:val="en"/>
        </w:rPr>
        <w:t xml:space="preserve">who represent as ones who walked with God, talked with God, and were with God. They point towards the promise Jesus made to the disciples in the upper room (John 15:26-27). </w:t>
      </w:r>
    </w:p>
    <w:p w14:paraId="717AF581" w14:textId="77777777" w:rsidR="00645340" w:rsidRDefault="00645340" w:rsidP="00645340">
      <w:pPr>
        <w:pStyle w:val="ListParagraph"/>
        <w:rPr>
          <w:rFonts w:asciiTheme="majorHAnsi" w:hAnsiTheme="majorHAnsi" w:cstheme="majorHAnsi"/>
          <w:lang w:val="en"/>
        </w:rPr>
      </w:pPr>
    </w:p>
    <w:p w14:paraId="1072584B" w14:textId="77777777" w:rsidR="00D6518F" w:rsidRDefault="00645340" w:rsidP="00D6518F">
      <w:pPr>
        <w:pStyle w:val="ListParagraph"/>
        <w:numPr>
          <w:ilvl w:val="0"/>
          <w:numId w:val="14"/>
        </w:numPr>
        <w:rPr>
          <w:rFonts w:asciiTheme="majorHAnsi" w:hAnsiTheme="majorHAnsi" w:cstheme="majorHAnsi"/>
          <w:lang w:val="en"/>
        </w:rPr>
      </w:pPr>
      <w:r w:rsidRPr="00D6518F">
        <w:rPr>
          <w:rFonts w:asciiTheme="majorHAnsi" w:hAnsiTheme="majorHAnsi" w:cstheme="majorHAnsi"/>
          <w:lang w:val="en"/>
        </w:rPr>
        <w:t>Which of these two witnesses spoke to you the most?</w:t>
      </w:r>
      <w:r w:rsidR="002176C9" w:rsidRPr="00D6518F">
        <w:rPr>
          <w:rFonts w:asciiTheme="majorHAnsi" w:hAnsiTheme="majorHAnsi" w:cstheme="majorHAnsi"/>
          <w:lang w:val="en"/>
        </w:rPr>
        <w:t xml:space="preserve"> </w:t>
      </w:r>
    </w:p>
    <w:p w14:paraId="36E43789" w14:textId="77777777" w:rsidR="00D6518F" w:rsidRDefault="002176C9" w:rsidP="00D6518F">
      <w:pPr>
        <w:pStyle w:val="ListParagraph"/>
        <w:numPr>
          <w:ilvl w:val="0"/>
          <w:numId w:val="14"/>
        </w:numPr>
        <w:rPr>
          <w:rFonts w:asciiTheme="majorHAnsi" w:hAnsiTheme="majorHAnsi" w:cstheme="majorHAnsi"/>
          <w:lang w:val="en"/>
        </w:rPr>
      </w:pPr>
      <w:r w:rsidRPr="00D6518F">
        <w:rPr>
          <w:rFonts w:asciiTheme="majorHAnsi" w:hAnsiTheme="majorHAnsi" w:cstheme="majorHAnsi"/>
          <w:lang w:val="en"/>
        </w:rPr>
        <w:t xml:space="preserve">Which </w:t>
      </w:r>
      <w:r w:rsidR="00645340" w:rsidRPr="00D6518F">
        <w:rPr>
          <w:rFonts w:asciiTheme="majorHAnsi" w:hAnsiTheme="majorHAnsi" w:cstheme="majorHAnsi"/>
          <w:lang w:val="en"/>
        </w:rPr>
        <w:t xml:space="preserve">combination </w:t>
      </w:r>
      <w:r w:rsidRPr="00D6518F">
        <w:rPr>
          <w:rFonts w:asciiTheme="majorHAnsi" w:hAnsiTheme="majorHAnsi" w:cstheme="majorHAnsi"/>
          <w:lang w:val="en"/>
        </w:rPr>
        <w:t>do you find the most interesting and why?</w:t>
      </w:r>
    </w:p>
    <w:p w14:paraId="4A4886DE" w14:textId="7651B045" w:rsidR="00D6518F" w:rsidRPr="00D6518F" w:rsidRDefault="00D6518F" w:rsidP="00D6518F">
      <w:pPr>
        <w:pStyle w:val="ListParagraph"/>
        <w:numPr>
          <w:ilvl w:val="0"/>
          <w:numId w:val="14"/>
        </w:numPr>
        <w:rPr>
          <w:rFonts w:asciiTheme="majorHAnsi" w:hAnsiTheme="majorHAnsi" w:cstheme="majorHAnsi"/>
          <w:lang w:val="en"/>
        </w:rPr>
      </w:pPr>
      <w:r w:rsidRPr="00D6518F">
        <w:rPr>
          <w:rFonts w:asciiTheme="majorHAnsi" w:hAnsiTheme="majorHAnsi" w:cstheme="majorHAnsi"/>
          <w:lang w:val="en"/>
        </w:rPr>
        <w:t xml:space="preserve">Which combination </w:t>
      </w:r>
      <w:r w:rsidRPr="00D6518F">
        <w:rPr>
          <w:rFonts w:asciiTheme="majorHAnsi" w:hAnsiTheme="majorHAnsi" w:cstheme="majorHAnsi"/>
          <w:lang w:val="en"/>
        </w:rPr>
        <w:t xml:space="preserve">are you curious to learn more about? </w:t>
      </w:r>
      <w:r w:rsidRPr="00D6518F">
        <w:rPr>
          <w:rFonts w:asciiTheme="majorHAnsi" w:hAnsiTheme="majorHAnsi" w:cstheme="majorHAnsi"/>
          <w:lang w:val="en"/>
        </w:rPr>
        <w:t xml:space="preserve"> </w:t>
      </w:r>
    </w:p>
    <w:p w14:paraId="12930E75" w14:textId="77777777" w:rsidR="00B8209D" w:rsidRPr="00D6518F" w:rsidRDefault="00B8209D" w:rsidP="00D6518F">
      <w:pPr>
        <w:rPr>
          <w:rFonts w:asciiTheme="majorHAnsi" w:hAnsiTheme="majorHAnsi" w:cstheme="majorHAnsi"/>
          <w:lang w:val="en"/>
        </w:rPr>
      </w:pPr>
    </w:p>
    <w:p w14:paraId="229E2200" w14:textId="77777777" w:rsidR="00D6518F" w:rsidRDefault="002176C9" w:rsidP="002176C9">
      <w:pPr>
        <w:pStyle w:val="ListParagraph"/>
        <w:numPr>
          <w:ilvl w:val="0"/>
          <w:numId w:val="9"/>
        </w:numPr>
        <w:rPr>
          <w:rFonts w:asciiTheme="majorHAnsi" w:hAnsiTheme="majorHAnsi" w:cstheme="majorHAnsi"/>
          <w:lang w:val="en"/>
        </w:rPr>
      </w:pPr>
      <w:r>
        <w:rPr>
          <w:rFonts w:asciiTheme="majorHAnsi" w:hAnsiTheme="majorHAnsi" w:cstheme="majorHAnsi"/>
          <w:lang w:val="en"/>
        </w:rPr>
        <w:t xml:space="preserve">Pastor Ruthie reminded us that it was Pentecost Sunday, the day the disciples received the Holy Spirit.  In Acts 1:8 Jesus said, “You will receive power when the Holy Spirit comes on you; and you will be my witnesses in Jerusalem, and in all Judea and Samaria, and to the </w:t>
      </w:r>
      <w:r w:rsidR="008D70FF">
        <w:rPr>
          <w:rFonts w:asciiTheme="majorHAnsi" w:hAnsiTheme="majorHAnsi" w:cstheme="majorHAnsi"/>
          <w:lang w:val="en"/>
        </w:rPr>
        <w:t xml:space="preserve">ends of the earth.”  </w:t>
      </w:r>
    </w:p>
    <w:p w14:paraId="1EFAD730" w14:textId="77777777" w:rsidR="00D6518F" w:rsidRDefault="00D6518F" w:rsidP="00D6518F">
      <w:pPr>
        <w:pStyle w:val="ListParagraph"/>
        <w:rPr>
          <w:rFonts w:asciiTheme="majorHAnsi" w:hAnsiTheme="majorHAnsi" w:cstheme="majorHAnsi"/>
          <w:lang w:val="en"/>
        </w:rPr>
      </w:pPr>
    </w:p>
    <w:p w14:paraId="57DD56FE" w14:textId="08C03457" w:rsidR="002176C9" w:rsidRPr="002176C9" w:rsidRDefault="008D70FF" w:rsidP="00D6518F">
      <w:pPr>
        <w:pStyle w:val="ListParagraph"/>
        <w:rPr>
          <w:rFonts w:asciiTheme="majorHAnsi" w:hAnsiTheme="majorHAnsi" w:cstheme="majorHAnsi"/>
          <w:lang w:val="en"/>
        </w:rPr>
      </w:pPr>
      <w:r>
        <w:rPr>
          <w:rFonts w:asciiTheme="majorHAnsi" w:hAnsiTheme="majorHAnsi" w:cstheme="majorHAnsi"/>
          <w:lang w:val="en"/>
        </w:rPr>
        <w:t>Share with your group how the power of the Holy Spirit helps you in your daily interactions with others</w:t>
      </w:r>
      <w:r w:rsidR="00D6518F">
        <w:rPr>
          <w:rFonts w:asciiTheme="majorHAnsi" w:hAnsiTheme="majorHAnsi" w:cstheme="majorHAnsi"/>
          <w:lang w:val="en"/>
        </w:rPr>
        <w:t xml:space="preserve"> to testify about the life and love of Jesus Christ for every people, tribe, language, and nation. </w:t>
      </w:r>
    </w:p>
    <w:p w14:paraId="32912A55" w14:textId="77777777" w:rsidR="00B8209D" w:rsidRDefault="00B8209D" w:rsidP="00B8209D">
      <w:pPr>
        <w:pStyle w:val="ListParagraph"/>
        <w:rPr>
          <w:rFonts w:asciiTheme="majorHAnsi" w:hAnsiTheme="majorHAnsi" w:cstheme="majorHAnsi"/>
          <w:lang w:val="en"/>
        </w:rPr>
      </w:pPr>
    </w:p>
    <w:p w14:paraId="479576C9" w14:textId="2F1B199C" w:rsidR="00D6518F" w:rsidRPr="00D6518F" w:rsidRDefault="00D6518F" w:rsidP="004E6D4F">
      <w:pPr>
        <w:pStyle w:val="ListParagraph"/>
        <w:numPr>
          <w:ilvl w:val="0"/>
          <w:numId w:val="9"/>
        </w:numPr>
        <w:rPr>
          <w:rFonts w:asciiTheme="majorHAnsi" w:hAnsiTheme="majorHAnsi" w:cstheme="majorHAnsi"/>
          <w:lang w:val="en"/>
        </w:rPr>
      </w:pPr>
      <w:r w:rsidRPr="00D6518F">
        <w:rPr>
          <w:rFonts w:asciiTheme="majorHAnsi" w:hAnsiTheme="majorHAnsi" w:cstheme="majorHAnsi"/>
          <w:lang w:val="en"/>
        </w:rPr>
        <w:t xml:space="preserve">Pastor Ruthie </w:t>
      </w:r>
      <w:r>
        <w:rPr>
          <w:rFonts w:asciiTheme="majorHAnsi" w:hAnsiTheme="majorHAnsi" w:cstheme="majorHAnsi"/>
          <w:lang w:val="en"/>
        </w:rPr>
        <w:t>quotes</w:t>
      </w:r>
      <w:r w:rsidRPr="00D6518F">
        <w:rPr>
          <w:rFonts w:asciiTheme="majorHAnsi" w:hAnsiTheme="majorHAnsi" w:cstheme="majorHAnsi"/>
          <w:lang w:val="en"/>
        </w:rPr>
        <w:t xml:space="preserve"> theologian Craig S. Keener</w:t>
      </w:r>
      <w:r>
        <w:rPr>
          <w:rFonts w:asciiTheme="majorHAnsi" w:hAnsiTheme="majorHAnsi" w:cstheme="majorHAnsi"/>
          <w:lang w:val="en"/>
        </w:rPr>
        <w:t xml:space="preserve">, who says, </w:t>
      </w:r>
    </w:p>
    <w:p w14:paraId="72FD1954" w14:textId="77777777" w:rsidR="00D6518F" w:rsidRDefault="00D6518F" w:rsidP="00D6518F">
      <w:pPr>
        <w:pStyle w:val="ListParagraph"/>
        <w:rPr>
          <w:rFonts w:asciiTheme="majorHAnsi" w:hAnsiTheme="majorHAnsi" w:cstheme="majorHAnsi"/>
          <w:lang w:val="en"/>
        </w:rPr>
      </w:pPr>
    </w:p>
    <w:p w14:paraId="0B921A37" w14:textId="5D7DB856" w:rsidR="00D6518F" w:rsidRPr="00D6518F" w:rsidRDefault="00D6518F" w:rsidP="00D6518F">
      <w:pPr>
        <w:pStyle w:val="ListParagraph"/>
        <w:ind w:left="1440"/>
        <w:rPr>
          <w:rFonts w:asciiTheme="majorHAnsi" w:hAnsiTheme="majorHAnsi" w:cstheme="majorHAnsi"/>
          <w:lang w:val="en"/>
        </w:rPr>
      </w:pPr>
      <w:r w:rsidRPr="00D6518F">
        <w:rPr>
          <w:rFonts w:asciiTheme="majorHAnsi" w:hAnsiTheme="majorHAnsi" w:cstheme="majorHAnsi"/>
        </w:rPr>
        <w:t xml:space="preserve">“Revelation calls us to prepare ourselves as a martyr church. The moment we become Christ’s followers we forfeit our lives for the work of the Kingdom, yet </w:t>
      </w:r>
      <w:r w:rsidRPr="00D6518F">
        <w:rPr>
          <w:rFonts w:asciiTheme="majorHAnsi" w:hAnsiTheme="majorHAnsi" w:cstheme="majorHAnsi"/>
        </w:rPr>
        <w:lastRenderedPageBreak/>
        <w:t xml:space="preserve">for the most part we have failed to prepare ourselves and our fellow servants for this calling…We must be </w:t>
      </w:r>
      <w:r w:rsidRPr="00D6518F">
        <w:rPr>
          <w:rFonts w:asciiTheme="majorHAnsi" w:hAnsiTheme="majorHAnsi" w:cstheme="majorHAnsi"/>
          <w:b/>
          <w:bCs/>
        </w:rPr>
        <w:t>Spirit-empowered witnesses to the world</w:t>
      </w:r>
      <w:r w:rsidRPr="00D6518F">
        <w:rPr>
          <w:rFonts w:asciiTheme="majorHAnsi" w:hAnsiTheme="majorHAnsi" w:cstheme="majorHAnsi"/>
        </w:rPr>
        <w:t>, ready to pay any cost and utterly dependent on God’s power to accomplish his purposes.”</w:t>
      </w:r>
    </w:p>
    <w:p w14:paraId="67990377" w14:textId="77777777" w:rsidR="00D6518F" w:rsidRDefault="00D6518F" w:rsidP="00D6518F">
      <w:pPr>
        <w:pStyle w:val="ListParagraph"/>
        <w:rPr>
          <w:rFonts w:asciiTheme="majorHAnsi" w:hAnsiTheme="majorHAnsi" w:cstheme="majorHAnsi"/>
          <w:lang w:val="en"/>
        </w:rPr>
      </w:pPr>
    </w:p>
    <w:p w14:paraId="27CDDD39" w14:textId="7F046B65" w:rsidR="00E57B0C" w:rsidRPr="00D6518F" w:rsidRDefault="000C30A0" w:rsidP="00D6518F">
      <w:pPr>
        <w:pStyle w:val="ListParagraph"/>
        <w:rPr>
          <w:rFonts w:asciiTheme="majorHAnsi" w:hAnsiTheme="majorHAnsi" w:cstheme="majorHAnsi"/>
          <w:lang w:val="en"/>
        </w:rPr>
      </w:pPr>
      <w:r w:rsidRPr="00D6518F">
        <w:rPr>
          <w:rFonts w:asciiTheme="majorHAnsi" w:hAnsiTheme="majorHAnsi" w:cstheme="majorHAnsi"/>
          <w:lang w:val="en"/>
        </w:rPr>
        <w:t xml:space="preserve">Spirit empowered witnesses </w:t>
      </w:r>
      <w:r w:rsidR="008D70FF" w:rsidRPr="00D6518F">
        <w:rPr>
          <w:rFonts w:asciiTheme="majorHAnsi" w:hAnsiTheme="majorHAnsi" w:cstheme="majorHAnsi"/>
          <w:lang w:val="en"/>
        </w:rPr>
        <w:t>look</w:t>
      </w:r>
      <w:r w:rsidRPr="00D6518F">
        <w:rPr>
          <w:rFonts w:asciiTheme="majorHAnsi" w:hAnsiTheme="majorHAnsi" w:cstheme="majorHAnsi"/>
          <w:lang w:val="en"/>
        </w:rPr>
        <w:t xml:space="preserve"> for opportunities</w:t>
      </w:r>
      <w:r w:rsidR="008D70FF" w:rsidRPr="00D6518F">
        <w:rPr>
          <w:rFonts w:asciiTheme="majorHAnsi" w:hAnsiTheme="majorHAnsi" w:cstheme="majorHAnsi"/>
          <w:lang w:val="en"/>
        </w:rPr>
        <w:t xml:space="preserve"> to share the love of Christ and share their stories of how Jesus has transformed their lives in the workplace, offices, grocery stores, neighborhoods, schools, and sports fields.  Think about the people that you interact with each week.  During your closing prayer ask for the Holy Spirit to guide you to someone who</w:t>
      </w:r>
      <w:r w:rsidR="00B8209D" w:rsidRPr="00D6518F">
        <w:rPr>
          <w:rFonts w:asciiTheme="majorHAnsi" w:hAnsiTheme="majorHAnsi" w:cstheme="majorHAnsi"/>
          <w:lang w:val="en"/>
        </w:rPr>
        <w:t xml:space="preserve"> is in need of that love or has ears to hear the truth.</w:t>
      </w:r>
    </w:p>
    <w:p w14:paraId="75F40434" w14:textId="0D587EE2" w:rsidR="007D053D" w:rsidRDefault="007D053D" w:rsidP="00BE28DA">
      <w:pPr>
        <w:rPr>
          <w:rFonts w:asciiTheme="majorHAnsi" w:hAnsiTheme="majorHAnsi" w:cstheme="majorHAnsi"/>
        </w:rPr>
      </w:pPr>
    </w:p>
    <w:p w14:paraId="17086E95" w14:textId="77777777" w:rsidR="00F45350" w:rsidRDefault="00F45350" w:rsidP="00BE28DA">
      <w:pPr>
        <w:rPr>
          <w:rFonts w:asciiTheme="majorHAnsi" w:hAnsiTheme="majorHAnsi" w:cstheme="majorHAnsi"/>
        </w:rPr>
      </w:pPr>
    </w:p>
    <w:p w14:paraId="60278BAE" w14:textId="0DE69084" w:rsidR="007D053D" w:rsidRDefault="007D053D" w:rsidP="007D053D">
      <w:pPr>
        <w:rPr>
          <w:rFonts w:asciiTheme="majorHAnsi" w:hAnsiTheme="majorHAnsi" w:cstheme="majorHAnsi"/>
          <w:lang w:val="en"/>
        </w:rPr>
      </w:pPr>
      <w:r w:rsidRPr="00F67482">
        <w:rPr>
          <w:rFonts w:asciiTheme="majorHAnsi" w:hAnsiTheme="majorHAnsi" w:cstheme="majorHAnsi"/>
          <w:b/>
          <w:bCs/>
          <w:lang w:val="en"/>
        </w:rPr>
        <w:t>Take Home Message</w:t>
      </w:r>
      <w:r w:rsidRPr="00F67482">
        <w:rPr>
          <w:rFonts w:asciiTheme="majorHAnsi" w:hAnsiTheme="majorHAnsi" w:cstheme="majorHAnsi"/>
          <w:lang w:val="en"/>
        </w:rPr>
        <w:t>:</w:t>
      </w:r>
    </w:p>
    <w:p w14:paraId="68267EEE" w14:textId="7D692B80" w:rsidR="007D053D" w:rsidRDefault="00DC75C5" w:rsidP="007D053D">
      <w:pPr>
        <w:rPr>
          <w:rFonts w:asciiTheme="majorHAnsi" w:hAnsiTheme="majorHAnsi" w:cstheme="majorHAnsi"/>
        </w:rPr>
      </w:pPr>
      <w:r>
        <w:rPr>
          <w:rFonts w:asciiTheme="majorHAnsi" w:hAnsiTheme="majorHAnsi" w:cstheme="majorHAnsi"/>
        </w:rPr>
        <w:t xml:space="preserve">The two witnesses in Revelation 11 are not random symbols of past heroes.  </w:t>
      </w:r>
      <w:r w:rsidRPr="00AF0F85">
        <w:rPr>
          <w:rFonts w:asciiTheme="majorHAnsi" w:hAnsiTheme="majorHAnsi" w:cstheme="majorHAnsi"/>
          <w:i/>
        </w:rPr>
        <w:t>The two witnesses point to us, each of us members of the Body of Christ, the church.  And we are called to bear witness to what we have seen and heard to be true, about Jesus’ love for every people and tribe and language and nation.</w:t>
      </w:r>
      <w:r>
        <w:rPr>
          <w:rFonts w:asciiTheme="majorHAnsi" w:hAnsiTheme="majorHAnsi" w:cstheme="majorHAnsi"/>
        </w:rPr>
        <w:t xml:space="preserve">  No matter what the cost.</w:t>
      </w:r>
    </w:p>
    <w:p w14:paraId="47BFDFB2" w14:textId="77777777" w:rsidR="004E6D4F" w:rsidRDefault="004E6D4F" w:rsidP="007D053D">
      <w:pPr>
        <w:rPr>
          <w:rFonts w:asciiTheme="majorHAnsi" w:hAnsiTheme="majorHAnsi" w:cstheme="majorHAnsi"/>
          <w:lang w:val="en"/>
        </w:rPr>
      </w:pPr>
    </w:p>
    <w:p w14:paraId="2397C916" w14:textId="5EF2F68E" w:rsidR="004E6A1B" w:rsidRDefault="004E6A1B" w:rsidP="007D053D">
      <w:pPr>
        <w:rPr>
          <w:rFonts w:asciiTheme="majorHAnsi" w:hAnsiTheme="majorHAnsi" w:cstheme="majorHAnsi"/>
          <w:b/>
          <w:bCs/>
          <w:lang w:val="en"/>
        </w:rPr>
      </w:pPr>
      <w:r w:rsidRPr="004E6A1B">
        <w:rPr>
          <w:rFonts w:asciiTheme="majorHAnsi" w:hAnsiTheme="majorHAnsi" w:cstheme="majorHAnsi"/>
          <w:b/>
          <w:bCs/>
          <w:lang w:val="en"/>
        </w:rPr>
        <w:t>Homework Until Next Time</w:t>
      </w:r>
      <w:r>
        <w:rPr>
          <w:rFonts w:asciiTheme="majorHAnsi" w:hAnsiTheme="majorHAnsi" w:cstheme="majorHAnsi"/>
          <w:b/>
          <w:bCs/>
          <w:lang w:val="en"/>
        </w:rPr>
        <w:t>:</w:t>
      </w:r>
    </w:p>
    <w:p w14:paraId="29E995FB" w14:textId="63509C12" w:rsidR="004E6A1B" w:rsidRDefault="004E6A1B" w:rsidP="007D053D">
      <w:pPr>
        <w:rPr>
          <w:rFonts w:asciiTheme="majorHAnsi" w:hAnsiTheme="majorHAnsi" w:cstheme="majorHAnsi"/>
          <w:lang w:val="en"/>
        </w:rPr>
      </w:pPr>
      <w:r w:rsidRPr="004E6A1B">
        <w:rPr>
          <w:rFonts w:asciiTheme="majorHAnsi" w:hAnsiTheme="majorHAnsi" w:cstheme="majorHAnsi"/>
          <w:lang w:val="en"/>
        </w:rPr>
        <w:t>Ask the members of your LG to complete the Discipleship Planning Tool and the GPS Assessment Tool before your next meeting</w:t>
      </w:r>
      <w:r>
        <w:rPr>
          <w:rFonts w:asciiTheme="majorHAnsi" w:hAnsiTheme="majorHAnsi" w:cstheme="majorHAnsi"/>
          <w:lang w:val="en"/>
        </w:rPr>
        <w:t>. Here is some fresh language:</w:t>
      </w:r>
    </w:p>
    <w:p w14:paraId="48EE343F" w14:textId="77777777" w:rsidR="004E6A1B" w:rsidRDefault="004E6A1B" w:rsidP="004E6A1B">
      <w:pPr>
        <w:rPr>
          <w:rFonts w:asciiTheme="majorHAnsi" w:hAnsiTheme="majorHAnsi" w:cstheme="majorHAnsi"/>
          <w:b/>
          <w:bCs/>
        </w:rPr>
      </w:pPr>
    </w:p>
    <w:p w14:paraId="17D12FD7" w14:textId="49B53CE7" w:rsidR="004E6A1B" w:rsidRPr="004E6A1B" w:rsidRDefault="004E6A1B" w:rsidP="004E6A1B">
      <w:pPr>
        <w:ind w:firstLine="720"/>
        <w:rPr>
          <w:rFonts w:asciiTheme="majorHAnsi" w:hAnsiTheme="majorHAnsi" w:cstheme="majorHAnsi"/>
        </w:rPr>
      </w:pPr>
      <w:r w:rsidRPr="004E6A1B">
        <w:rPr>
          <w:rFonts w:asciiTheme="majorHAnsi" w:hAnsiTheme="majorHAnsi" w:cstheme="majorHAnsi"/>
          <w:i/>
          <w:iCs/>
        </w:rPr>
        <w:t>We’re all on a journey; where is yours taking you</w:t>
      </w:r>
      <w:r w:rsidRPr="004E6A1B">
        <w:rPr>
          <w:rFonts w:asciiTheme="majorHAnsi" w:hAnsiTheme="majorHAnsi" w:cstheme="majorHAnsi"/>
        </w:rPr>
        <w:t>? </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5D1E7F92" w14:textId="77777777" w:rsidR="004E6A1B" w:rsidRPr="004E6A1B" w:rsidRDefault="004E6A1B" w:rsidP="004E6A1B">
      <w:pPr>
        <w:ind w:left="720"/>
        <w:rPr>
          <w:rFonts w:asciiTheme="majorHAnsi" w:hAnsiTheme="majorHAnsi" w:cstheme="majorHAnsi"/>
        </w:rPr>
      </w:pPr>
      <w:r w:rsidRPr="004E6A1B">
        <w:rPr>
          <w:rFonts w:asciiTheme="majorHAnsi" w:hAnsiTheme="majorHAnsi" w:cstheme="majorHAnsi"/>
        </w:rPr>
        <w:t>The beauty of the way of Jesus is that it’s not just good for us, it’s good for the world around us. But that kind of beautiful life doesn’t come from just hearing the words of Jesus; it comes from putting them into practice. Three kinds of practice, actually:</w:t>
      </w: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with-God life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with-others life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The for-the-world life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647A32B0" w14:textId="5C6FC052" w:rsidR="004E6A1B" w:rsidRPr="004E6A1B" w:rsidRDefault="004E6A1B" w:rsidP="004E6A1B">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p>
    <w:p w14:paraId="26805D18" w14:textId="77777777" w:rsidR="004E6A1B" w:rsidRDefault="004E6A1B" w:rsidP="007D053D">
      <w:pPr>
        <w:rPr>
          <w:rFonts w:asciiTheme="majorHAnsi" w:hAnsiTheme="majorHAnsi" w:cstheme="majorHAnsi"/>
          <w:lang w:val="en"/>
        </w:rPr>
      </w:pPr>
    </w:p>
    <w:p w14:paraId="250C7B69" w14:textId="77777777" w:rsidR="004E6A1B" w:rsidRPr="004E6A1B" w:rsidRDefault="004E6A1B" w:rsidP="007D053D">
      <w:pPr>
        <w:rPr>
          <w:rFonts w:asciiTheme="majorHAnsi" w:hAnsiTheme="majorHAnsi" w:cstheme="majorHAnsi"/>
          <w:lang w:val="en"/>
        </w:rPr>
      </w:pPr>
    </w:p>
    <w:p w14:paraId="78BECA57" w14:textId="34879F54" w:rsidR="005F1A28" w:rsidRPr="005F1A28" w:rsidRDefault="005F1A28" w:rsidP="00BE28DA">
      <w:pPr>
        <w:rPr>
          <w:rFonts w:asciiTheme="majorHAnsi" w:hAnsiTheme="majorHAnsi" w:cstheme="majorHAnsi"/>
          <w:b/>
          <w:bCs/>
          <w:lang w:val="en"/>
        </w:rPr>
      </w:pPr>
      <w:r w:rsidRPr="005F1A28">
        <w:rPr>
          <w:rFonts w:asciiTheme="majorHAnsi" w:hAnsiTheme="majorHAnsi" w:cstheme="majorHAnsi"/>
          <w:b/>
          <w:bCs/>
          <w:lang w:val="en"/>
        </w:rPr>
        <w:t>Let’s Pray</w:t>
      </w:r>
    </w:p>
    <w:p w14:paraId="226A43D2" w14:textId="77777777" w:rsidR="00D6518F" w:rsidRDefault="00D6518F" w:rsidP="00BE28DA">
      <w:pPr>
        <w:rPr>
          <w:rFonts w:asciiTheme="majorHAnsi" w:hAnsiTheme="majorHAnsi" w:cstheme="majorHAnsi"/>
          <w:lang w:val="en"/>
        </w:rPr>
      </w:pPr>
    </w:p>
    <w:p w14:paraId="7FA5948E" w14:textId="77777777" w:rsidR="00D6518F" w:rsidRDefault="00D6518F" w:rsidP="00BE28DA">
      <w:pPr>
        <w:rPr>
          <w:rFonts w:asciiTheme="majorHAnsi" w:hAnsiTheme="majorHAnsi" w:cstheme="majorHAnsi"/>
          <w:lang w:val="en"/>
        </w:rPr>
      </w:pPr>
    </w:p>
    <w:p w14:paraId="6EA22AD2" w14:textId="77777777" w:rsidR="00D6518F" w:rsidRDefault="00D6518F" w:rsidP="00BE28DA">
      <w:pPr>
        <w:rPr>
          <w:rFonts w:asciiTheme="majorHAnsi" w:hAnsiTheme="majorHAnsi" w:cstheme="majorHAnsi"/>
          <w:lang w:val="en"/>
        </w:rPr>
      </w:pPr>
    </w:p>
    <w:p w14:paraId="7CBA9024" w14:textId="77777777" w:rsidR="00D6518F" w:rsidRDefault="00D6518F" w:rsidP="00BE28DA">
      <w:pPr>
        <w:rPr>
          <w:rFonts w:asciiTheme="majorHAnsi" w:hAnsiTheme="majorHAnsi" w:cstheme="majorHAnsi"/>
          <w:lang w:val="en"/>
        </w:rPr>
      </w:pPr>
    </w:p>
    <w:p w14:paraId="44CC1148" w14:textId="77777777" w:rsidR="00D6518F" w:rsidRDefault="00D6518F" w:rsidP="00BE28DA">
      <w:pPr>
        <w:rPr>
          <w:rFonts w:asciiTheme="majorHAnsi" w:hAnsiTheme="majorHAnsi" w:cstheme="majorHAnsi"/>
          <w:lang w:val="en"/>
        </w:rPr>
      </w:pPr>
    </w:p>
    <w:p w14:paraId="5200A9F4" w14:textId="77777777" w:rsidR="00D6518F" w:rsidRDefault="00D6518F" w:rsidP="00BE28DA">
      <w:pPr>
        <w:rPr>
          <w:rFonts w:asciiTheme="majorHAnsi" w:hAnsiTheme="majorHAnsi" w:cstheme="majorHAnsi"/>
          <w:lang w:val="en"/>
        </w:rPr>
      </w:pPr>
    </w:p>
    <w:p w14:paraId="48774F16" w14:textId="77777777" w:rsidR="00D6518F" w:rsidRDefault="00D6518F" w:rsidP="00BE28DA">
      <w:pPr>
        <w:rPr>
          <w:rFonts w:asciiTheme="majorHAnsi" w:hAnsiTheme="majorHAnsi" w:cstheme="majorHAnsi"/>
          <w:lang w:val="en"/>
        </w:rPr>
      </w:pPr>
    </w:p>
    <w:p w14:paraId="44179791" w14:textId="77777777" w:rsidR="00D6518F" w:rsidRDefault="00D6518F" w:rsidP="00BE28DA">
      <w:pPr>
        <w:rPr>
          <w:rFonts w:asciiTheme="majorHAnsi" w:hAnsiTheme="majorHAnsi" w:cstheme="majorHAnsi"/>
          <w:lang w:val="en"/>
        </w:rPr>
      </w:pPr>
    </w:p>
    <w:p w14:paraId="1FC34DFE" w14:textId="77777777" w:rsidR="00D6518F" w:rsidRDefault="00D6518F" w:rsidP="00BE28DA">
      <w:pPr>
        <w:rPr>
          <w:rFonts w:asciiTheme="majorHAnsi" w:hAnsiTheme="majorHAnsi" w:cstheme="majorHAnsi"/>
          <w:lang w:val="en"/>
        </w:rPr>
      </w:pPr>
    </w:p>
    <w:p w14:paraId="7DA5C159" w14:textId="27DAF4B9" w:rsidR="004B3944" w:rsidRDefault="00F67482" w:rsidP="00410221">
      <w:pPr>
        <w:rPr>
          <w:rFonts w:asciiTheme="majorHAnsi" w:hAnsiTheme="majorHAnsi" w:cstheme="majorHAnsi"/>
          <w:b/>
          <w:bCs/>
          <w:lang w:val="en"/>
        </w:rPr>
      </w:pPr>
      <w:r w:rsidRPr="00F67482">
        <w:rPr>
          <w:rFonts w:asciiTheme="majorHAnsi" w:hAnsiTheme="majorHAnsi" w:cstheme="majorHAnsi"/>
          <w:b/>
          <w:bCs/>
          <w:lang w:val="en"/>
        </w:rPr>
        <w:lastRenderedPageBreak/>
        <w:t>Support for the Leader</w:t>
      </w:r>
      <w:r>
        <w:rPr>
          <w:rFonts w:asciiTheme="majorHAnsi" w:hAnsiTheme="majorHAnsi" w:cstheme="majorHAnsi"/>
          <w:b/>
          <w:bCs/>
          <w:lang w:val="en"/>
        </w:rPr>
        <w:t xml:space="preserve"> (These </w:t>
      </w:r>
      <w:r w:rsidR="004B3944">
        <w:rPr>
          <w:rFonts w:asciiTheme="majorHAnsi" w:hAnsiTheme="majorHAnsi" w:cstheme="majorHAnsi"/>
          <w:b/>
          <w:bCs/>
          <w:lang w:val="en"/>
        </w:rPr>
        <w:t>Teaching P</w:t>
      </w:r>
      <w:r>
        <w:rPr>
          <w:rFonts w:asciiTheme="majorHAnsi" w:hAnsiTheme="majorHAnsi" w:cstheme="majorHAnsi"/>
          <w:b/>
          <w:bCs/>
          <w:lang w:val="en"/>
        </w:rPr>
        <w:t xml:space="preserve">oints are provided to help the group leader make connections from the message to their group with both insights from the Biblical text and also </w:t>
      </w:r>
      <w:r w:rsidR="007D053D">
        <w:rPr>
          <w:rFonts w:asciiTheme="majorHAnsi" w:hAnsiTheme="majorHAnsi" w:cstheme="majorHAnsi"/>
          <w:b/>
          <w:bCs/>
          <w:lang w:val="en"/>
        </w:rPr>
        <w:t xml:space="preserve">opportunities in the life of our church). </w:t>
      </w:r>
    </w:p>
    <w:p w14:paraId="61910685" w14:textId="77777777" w:rsidR="004B3944" w:rsidRDefault="004B3944" w:rsidP="00410221">
      <w:pPr>
        <w:rPr>
          <w:rFonts w:asciiTheme="majorHAnsi" w:hAnsiTheme="majorHAnsi" w:cstheme="majorHAnsi"/>
          <w:b/>
          <w:bCs/>
          <w:lang w:val="en"/>
        </w:rPr>
      </w:pPr>
    </w:p>
    <w:p w14:paraId="7A2DCBBE" w14:textId="739A551B" w:rsidR="004B3944" w:rsidRDefault="004B3944" w:rsidP="00410221">
      <w:pPr>
        <w:rPr>
          <w:rFonts w:asciiTheme="majorHAnsi" w:hAnsiTheme="majorHAnsi" w:cstheme="majorHAnsi"/>
          <w:b/>
          <w:bCs/>
          <w:lang w:val="en"/>
        </w:rPr>
      </w:pPr>
      <w:r>
        <w:rPr>
          <w:rFonts w:asciiTheme="majorHAnsi" w:hAnsiTheme="majorHAnsi" w:cstheme="majorHAnsi"/>
          <w:b/>
          <w:bCs/>
          <w:lang w:val="en"/>
        </w:rPr>
        <w:t>Teaching Points:</w:t>
      </w:r>
    </w:p>
    <w:p w14:paraId="13C14E35" w14:textId="14A14669" w:rsidR="004B3944" w:rsidRDefault="006651DF" w:rsidP="004B3944">
      <w:pPr>
        <w:numPr>
          <w:ilvl w:val="0"/>
          <w:numId w:val="6"/>
        </w:numPr>
        <w:rPr>
          <w:rFonts w:asciiTheme="majorHAnsi" w:hAnsiTheme="majorHAnsi" w:cstheme="majorHAnsi"/>
          <w:lang w:val="en"/>
        </w:rPr>
      </w:pPr>
      <w:r>
        <w:rPr>
          <w:rFonts w:asciiTheme="majorHAnsi" w:hAnsiTheme="majorHAnsi" w:cstheme="majorHAnsi"/>
          <w:lang w:val="en"/>
        </w:rPr>
        <w:t xml:space="preserve">A prophet is someone who, under the power and leading of the Holy Spirit, speaks truth into a situation.  </w:t>
      </w:r>
      <w:r w:rsidR="00A72B7D">
        <w:rPr>
          <w:rFonts w:asciiTheme="majorHAnsi" w:hAnsiTheme="majorHAnsi" w:cstheme="majorHAnsi"/>
          <w:lang w:val="en"/>
        </w:rPr>
        <w:t>Sometimes that truth comes with a call to repentance, rebuke, and warnings of possible consequences</w:t>
      </w:r>
    </w:p>
    <w:p w14:paraId="684E8F15" w14:textId="77777777" w:rsidR="000C30A0" w:rsidRDefault="000C30A0" w:rsidP="000C30A0">
      <w:pPr>
        <w:ind w:left="720"/>
        <w:rPr>
          <w:rFonts w:asciiTheme="majorHAnsi" w:hAnsiTheme="majorHAnsi" w:cstheme="majorHAnsi"/>
          <w:lang w:val="en"/>
        </w:rPr>
      </w:pPr>
    </w:p>
    <w:p w14:paraId="0A16D8D4" w14:textId="69F49D97" w:rsidR="00A72B7D" w:rsidRDefault="00A72B7D" w:rsidP="004B3944">
      <w:pPr>
        <w:numPr>
          <w:ilvl w:val="0"/>
          <w:numId w:val="6"/>
        </w:numPr>
        <w:rPr>
          <w:rFonts w:asciiTheme="majorHAnsi" w:hAnsiTheme="majorHAnsi" w:cstheme="majorHAnsi"/>
          <w:lang w:val="en"/>
        </w:rPr>
      </w:pPr>
      <w:r>
        <w:rPr>
          <w:rFonts w:asciiTheme="majorHAnsi" w:hAnsiTheme="majorHAnsi" w:cstheme="majorHAnsi"/>
          <w:lang w:val="en"/>
        </w:rPr>
        <w:t>Our</w:t>
      </w:r>
      <w:r w:rsidR="004F0D31">
        <w:rPr>
          <w:rFonts w:asciiTheme="majorHAnsi" w:hAnsiTheme="majorHAnsi" w:cstheme="majorHAnsi"/>
          <w:lang w:val="en"/>
        </w:rPr>
        <w:t xml:space="preserve"> witnesses in Revelation 11 remind us of the law (Moses) and the prophets (Elijah), the sum of which Jesus tells us is to love – to love God and to love others, and that it is by this we will be known as his disciples</w:t>
      </w:r>
    </w:p>
    <w:p w14:paraId="1E352468" w14:textId="77777777" w:rsidR="000C30A0" w:rsidRDefault="000C30A0" w:rsidP="000C30A0">
      <w:pPr>
        <w:ind w:left="720"/>
        <w:rPr>
          <w:rFonts w:asciiTheme="majorHAnsi" w:hAnsiTheme="majorHAnsi" w:cstheme="majorHAnsi"/>
          <w:lang w:val="en"/>
        </w:rPr>
      </w:pPr>
    </w:p>
    <w:p w14:paraId="1D9F344D" w14:textId="10295F2E" w:rsidR="004F0D31" w:rsidRDefault="00741648" w:rsidP="004B3944">
      <w:pPr>
        <w:numPr>
          <w:ilvl w:val="0"/>
          <w:numId w:val="6"/>
        </w:numPr>
        <w:rPr>
          <w:rFonts w:asciiTheme="majorHAnsi" w:hAnsiTheme="majorHAnsi" w:cstheme="majorHAnsi"/>
          <w:lang w:val="en"/>
        </w:rPr>
      </w:pPr>
      <w:r>
        <w:rPr>
          <w:rFonts w:asciiTheme="majorHAnsi" w:hAnsiTheme="majorHAnsi" w:cstheme="majorHAnsi"/>
          <w:lang w:val="en"/>
        </w:rPr>
        <w:t>Two witnesses (pairs) from the Old Testament</w:t>
      </w:r>
      <w:r w:rsidR="007C6937">
        <w:rPr>
          <w:rFonts w:asciiTheme="majorHAnsi" w:hAnsiTheme="majorHAnsi" w:cstheme="majorHAnsi"/>
          <w:lang w:val="en"/>
        </w:rPr>
        <w:t>:</w:t>
      </w:r>
    </w:p>
    <w:p w14:paraId="13AF2B8F" w14:textId="5EC23591" w:rsidR="007C6937" w:rsidRDefault="007C6937" w:rsidP="007C6937">
      <w:pPr>
        <w:numPr>
          <w:ilvl w:val="1"/>
          <w:numId w:val="11"/>
        </w:numPr>
        <w:rPr>
          <w:rFonts w:asciiTheme="majorHAnsi" w:hAnsiTheme="majorHAnsi" w:cstheme="majorHAnsi"/>
          <w:lang w:val="en"/>
        </w:rPr>
      </w:pPr>
      <w:r>
        <w:rPr>
          <w:rFonts w:asciiTheme="majorHAnsi" w:hAnsiTheme="majorHAnsi" w:cstheme="majorHAnsi"/>
          <w:lang w:val="en"/>
        </w:rPr>
        <w:t>Governor (Prince Zerubbabel) and the High Priest Joshua</w:t>
      </w:r>
    </w:p>
    <w:p w14:paraId="5B8DE8C5" w14:textId="2E7A8ED3" w:rsidR="007C6937" w:rsidRDefault="007C6937" w:rsidP="007C6937">
      <w:pPr>
        <w:numPr>
          <w:ilvl w:val="1"/>
          <w:numId w:val="11"/>
        </w:numPr>
        <w:rPr>
          <w:rFonts w:asciiTheme="majorHAnsi" w:hAnsiTheme="majorHAnsi" w:cstheme="majorHAnsi"/>
          <w:lang w:val="en"/>
        </w:rPr>
      </w:pPr>
      <w:r>
        <w:rPr>
          <w:rFonts w:asciiTheme="majorHAnsi" w:hAnsiTheme="majorHAnsi" w:cstheme="majorHAnsi"/>
          <w:lang w:val="en"/>
        </w:rPr>
        <w:t>The prophet Elijah and the Law-giver Moses</w:t>
      </w:r>
    </w:p>
    <w:p w14:paraId="2EC5F9E3" w14:textId="6DD497B6" w:rsidR="007C6937" w:rsidRDefault="007C6937" w:rsidP="007C6937">
      <w:pPr>
        <w:numPr>
          <w:ilvl w:val="1"/>
          <w:numId w:val="11"/>
        </w:numPr>
        <w:rPr>
          <w:rFonts w:asciiTheme="majorHAnsi" w:hAnsiTheme="majorHAnsi" w:cstheme="majorHAnsi"/>
          <w:lang w:val="en"/>
        </w:rPr>
      </w:pPr>
      <w:r>
        <w:rPr>
          <w:rFonts w:asciiTheme="majorHAnsi" w:hAnsiTheme="majorHAnsi" w:cstheme="majorHAnsi"/>
          <w:lang w:val="en"/>
        </w:rPr>
        <w:t>Enoch and Elijah</w:t>
      </w:r>
    </w:p>
    <w:p w14:paraId="2AC4539E" w14:textId="77777777" w:rsidR="000C30A0" w:rsidRDefault="000C30A0" w:rsidP="000C30A0">
      <w:pPr>
        <w:ind w:left="720"/>
        <w:rPr>
          <w:rFonts w:asciiTheme="majorHAnsi" w:hAnsiTheme="majorHAnsi" w:cstheme="majorHAnsi"/>
          <w:lang w:val="en"/>
        </w:rPr>
      </w:pPr>
    </w:p>
    <w:p w14:paraId="4F4A279B" w14:textId="7A730CF0" w:rsidR="00741648" w:rsidRDefault="00741648" w:rsidP="004B3944">
      <w:pPr>
        <w:numPr>
          <w:ilvl w:val="0"/>
          <w:numId w:val="6"/>
        </w:numPr>
        <w:rPr>
          <w:rFonts w:asciiTheme="majorHAnsi" w:hAnsiTheme="majorHAnsi" w:cstheme="majorHAnsi"/>
          <w:lang w:val="en"/>
        </w:rPr>
      </w:pPr>
      <w:r>
        <w:rPr>
          <w:rFonts w:asciiTheme="majorHAnsi" w:hAnsiTheme="majorHAnsi" w:cstheme="majorHAnsi"/>
          <w:lang w:val="en"/>
        </w:rPr>
        <w:t>The witnesses are the Body of Christ, all Christ followers.  And like the two witnesses in Revelation, we have access to the power of God to testify to the life-transforming love of Jesus</w:t>
      </w:r>
    </w:p>
    <w:p w14:paraId="1F4453C2" w14:textId="77777777" w:rsidR="000C30A0" w:rsidRDefault="000C30A0" w:rsidP="000C30A0">
      <w:pPr>
        <w:ind w:left="720"/>
        <w:rPr>
          <w:rFonts w:asciiTheme="majorHAnsi" w:hAnsiTheme="majorHAnsi" w:cstheme="majorHAnsi"/>
          <w:lang w:val="en"/>
        </w:rPr>
      </w:pPr>
    </w:p>
    <w:p w14:paraId="103A6F5E" w14:textId="6A96338B" w:rsidR="000C30A0" w:rsidRPr="004B3944" w:rsidRDefault="000C30A0" w:rsidP="004B3944">
      <w:pPr>
        <w:numPr>
          <w:ilvl w:val="0"/>
          <w:numId w:val="6"/>
        </w:numPr>
        <w:rPr>
          <w:rFonts w:asciiTheme="majorHAnsi" w:hAnsiTheme="majorHAnsi" w:cstheme="majorHAnsi"/>
          <w:lang w:val="en"/>
        </w:rPr>
      </w:pPr>
      <w:r>
        <w:rPr>
          <w:rFonts w:asciiTheme="majorHAnsi" w:hAnsiTheme="majorHAnsi" w:cstheme="majorHAnsi"/>
          <w:lang w:val="en"/>
        </w:rPr>
        <w:t xml:space="preserve">“Revelation calls us to prepare ourselves as a martyr church.  The moment we become Christ’s followers we forfeit our lives for the work of the Kingdom, yet for the most part we have failed to prepare ourselves and our fellow servants for this calling.  We must be </w:t>
      </w:r>
      <w:r w:rsidRPr="000C30A0">
        <w:rPr>
          <w:rFonts w:asciiTheme="majorHAnsi" w:hAnsiTheme="majorHAnsi" w:cstheme="majorHAnsi"/>
          <w:b/>
          <w:lang w:val="en"/>
        </w:rPr>
        <w:t>Spirit-empowered witnesses</w:t>
      </w:r>
      <w:r>
        <w:rPr>
          <w:rFonts w:asciiTheme="majorHAnsi" w:hAnsiTheme="majorHAnsi" w:cstheme="majorHAnsi"/>
          <w:lang w:val="en"/>
        </w:rPr>
        <w:t xml:space="preserve"> to the world, read to pay any costs and utterly dependent on God’s power to accomplish his purposes.” – Craig S. Keener</w:t>
      </w:r>
    </w:p>
    <w:p w14:paraId="48D4D8CD" w14:textId="288E07EA" w:rsidR="00784A08" w:rsidRDefault="00784A08" w:rsidP="00784A08">
      <w:pPr>
        <w:rPr>
          <w:rFonts w:asciiTheme="majorHAnsi" w:hAnsiTheme="majorHAnsi" w:cstheme="majorHAnsi"/>
          <w:lang w:val="en"/>
        </w:rPr>
      </w:pPr>
    </w:p>
    <w:p w14:paraId="037379B1" w14:textId="2207E6A8" w:rsidR="00784A08" w:rsidRPr="00784A08" w:rsidRDefault="00784A08" w:rsidP="00784A08">
      <w:pPr>
        <w:rPr>
          <w:rFonts w:asciiTheme="majorHAnsi" w:hAnsiTheme="majorHAnsi" w:cstheme="majorHAnsi"/>
          <w:b/>
          <w:bCs/>
          <w:lang w:val="en"/>
        </w:rPr>
      </w:pPr>
      <w:r w:rsidRPr="00784A08">
        <w:rPr>
          <w:rFonts w:asciiTheme="majorHAnsi" w:hAnsiTheme="majorHAnsi" w:cstheme="majorHAnsi"/>
          <w:b/>
          <w:bCs/>
          <w:lang w:val="en"/>
        </w:rPr>
        <w:t>For F</w:t>
      </w:r>
      <w:r>
        <w:rPr>
          <w:rFonts w:asciiTheme="majorHAnsi" w:hAnsiTheme="majorHAnsi" w:cstheme="majorHAnsi"/>
          <w:b/>
          <w:bCs/>
          <w:lang w:val="en"/>
        </w:rPr>
        <w:t>ur</w:t>
      </w:r>
      <w:r w:rsidRPr="00784A08">
        <w:rPr>
          <w:rFonts w:asciiTheme="majorHAnsi" w:hAnsiTheme="majorHAnsi" w:cstheme="majorHAnsi"/>
          <w:b/>
          <w:bCs/>
          <w:lang w:val="en"/>
        </w:rPr>
        <w:t>ther Biblical Study</w:t>
      </w:r>
      <w:r>
        <w:rPr>
          <w:rFonts w:asciiTheme="majorHAnsi" w:hAnsiTheme="majorHAnsi" w:cstheme="majorHAnsi"/>
          <w:b/>
          <w:bCs/>
          <w:lang w:val="en"/>
        </w:rPr>
        <w:t>:</w:t>
      </w:r>
    </w:p>
    <w:p w14:paraId="070D8369" w14:textId="77777777" w:rsidR="00784A08" w:rsidRPr="004B3944" w:rsidRDefault="00784A08" w:rsidP="00784A08">
      <w:pPr>
        <w:rPr>
          <w:rFonts w:asciiTheme="majorHAnsi" w:hAnsiTheme="majorHAnsi" w:cstheme="majorHAnsi"/>
          <w:lang w:val="en"/>
        </w:rPr>
      </w:pPr>
    </w:p>
    <w:p w14:paraId="07DD89D1" w14:textId="002B63D3" w:rsidR="00784A08" w:rsidRPr="000C30A0" w:rsidRDefault="00A72B7D" w:rsidP="000C30A0">
      <w:pPr>
        <w:pStyle w:val="ListParagraph"/>
        <w:numPr>
          <w:ilvl w:val="0"/>
          <w:numId w:val="12"/>
        </w:numPr>
        <w:rPr>
          <w:rFonts w:asciiTheme="majorHAnsi" w:hAnsiTheme="majorHAnsi" w:cstheme="majorHAnsi"/>
          <w:sz w:val="22"/>
          <w:szCs w:val="22"/>
          <w:lang w:val="en"/>
        </w:rPr>
      </w:pPr>
      <w:r w:rsidRPr="000C30A0">
        <w:rPr>
          <w:rFonts w:asciiTheme="majorHAnsi" w:hAnsiTheme="majorHAnsi" w:cstheme="majorHAnsi"/>
          <w:sz w:val="22"/>
          <w:szCs w:val="22"/>
          <w:lang w:val="en"/>
        </w:rPr>
        <w:t>Zechariah 4:1-6, 11-14</w:t>
      </w:r>
    </w:p>
    <w:p w14:paraId="1BA155B8" w14:textId="65689B21" w:rsidR="00A72B7D" w:rsidRPr="000C30A0" w:rsidRDefault="00A72B7D" w:rsidP="000C30A0">
      <w:pPr>
        <w:pStyle w:val="ListParagraph"/>
        <w:numPr>
          <w:ilvl w:val="0"/>
          <w:numId w:val="12"/>
        </w:numPr>
        <w:rPr>
          <w:rFonts w:asciiTheme="majorHAnsi" w:hAnsiTheme="majorHAnsi" w:cstheme="majorHAnsi"/>
          <w:sz w:val="22"/>
          <w:szCs w:val="22"/>
          <w:lang w:val="en"/>
        </w:rPr>
      </w:pPr>
      <w:r w:rsidRPr="000C30A0">
        <w:rPr>
          <w:rFonts w:asciiTheme="majorHAnsi" w:hAnsiTheme="majorHAnsi" w:cstheme="majorHAnsi"/>
          <w:sz w:val="22"/>
          <w:szCs w:val="22"/>
          <w:lang w:val="en"/>
        </w:rPr>
        <w:t>Exodus 19:3-6</w:t>
      </w:r>
    </w:p>
    <w:p w14:paraId="79142C48" w14:textId="1A41DF32" w:rsidR="00A72B7D" w:rsidRPr="000C30A0" w:rsidRDefault="00A72B7D" w:rsidP="000C30A0">
      <w:pPr>
        <w:pStyle w:val="ListParagraph"/>
        <w:numPr>
          <w:ilvl w:val="0"/>
          <w:numId w:val="12"/>
        </w:numPr>
        <w:rPr>
          <w:rFonts w:asciiTheme="majorHAnsi" w:hAnsiTheme="majorHAnsi" w:cstheme="majorHAnsi"/>
          <w:sz w:val="22"/>
          <w:szCs w:val="22"/>
          <w:lang w:val="en"/>
        </w:rPr>
      </w:pPr>
      <w:r w:rsidRPr="000C30A0">
        <w:rPr>
          <w:rFonts w:asciiTheme="majorHAnsi" w:hAnsiTheme="majorHAnsi" w:cstheme="majorHAnsi"/>
          <w:sz w:val="22"/>
          <w:szCs w:val="22"/>
          <w:lang w:val="en"/>
        </w:rPr>
        <w:t>1Peter 2:9</w:t>
      </w:r>
    </w:p>
    <w:p w14:paraId="6C1C4DF7" w14:textId="5BDB80AE" w:rsidR="00A72B7D" w:rsidRPr="000C30A0" w:rsidRDefault="00A72B7D" w:rsidP="000C30A0">
      <w:pPr>
        <w:pStyle w:val="ListParagraph"/>
        <w:numPr>
          <w:ilvl w:val="0"/>
          <w:numId w:val="12"/>
        </w:numPr>
        <w:rPr>
          <w:rFonts w:asciiTheme="majorHAnsi" w:hAnsiTheme="majorHAnsi" w:cstheme="majorHAnsi"/>
          <w:sz w:val="22"/>
          <w:szCs w:val="22"/>
          <w:lang w:val="en"/>
        </w:rPr>
      </w:pPr>
      <w:r w:rsidRPr="000C30A0">
        <w:rPr>
          <w:rFonts w:asciiTheme="majorHAnsi" w:hAnsiTheme="majorHAnsi" w:cstheme="majorHAnsi"/>
          <w:sz w:val="22"/>
          <w:szCs w:val="22"/>
          <w:lang w:val="en"/>
        </w:rPr>
        <w:t>Matthew 22:36-39</w:t>
      </w:r>
    </w:p>
    <w:p w14:paraId="0EE47957" w14:textId="3DF4D0DF" w:rsidR="00A72B7D" w:rsidRPr="000C30A0" w:rsidRDefault="00A72B7D" w:rsidP="000C30A0">
      <w:pPr>
        <w:pStyle w:val="ListParagraph"/>
        <w:numPr>
          <w:ilvl w:val="0"/>
          <w:numId w:val="12"/>
        </w:numPr>
        <w:rPr>
          <w:rFonts w:asciiTheme="majorHAnsi" w:hAnsiTheme="majorHAnsi" w:cstheme="majorHAnsi"/>
          <w:sz w:val="22"/>
          <w:szCs w:val="22"/>
          <w:lang w:val="en"/>
        </w:rPr>
      </w:pPr>
      <w:r w:rsidRPr="000C30A0">
        <w:rPr>
          <w:rFonts w:asciiTheme="majorHAnsi" w:hAnsiTheme="majorHAnsi" w:cstheme="majorHAnsi"/>
          <w:sz w:val="22"/>
          <w:szCs w:val="22"/>
          <w:lang w:val="en"/>
        </w:rPr>
        <w:t>John 13:34-35</w:t>
      </w:r>
    </w:p>
    <w:p w14:paraId="6A2D733D" w14:textId="77777777" w:rsidR="004B3944" w:rsidRDefault="004B3944" w:rsidP="00410221">
      <w:pPr>
        <w:rPr>
          <w:rFonts w:asciiTheme="majorHAnsi" w:hAnsiTheme="majorHAnsi" w:cstheme="majorHAnsi"/>
          <w:b/>
          <w:bCs/>
          <w:lang w:val="en"/>
        </w:rPr>
      </w:pPr>
    </w:p>
    <w:p w14:paraId="21EA53A6" w14:textId="77777777" w:rsidR="00B8209D" w:rsidRDefault="00B8209D" w:rsidP="00410221">
      <w:pPr>
        <w:rPr>
          <w:rFonts w:asciiTheme="majorHAnsi" w:hAnsiTheme="majorHAnsi" w:cstheme="majorHAnsi"/>
          <w:b/>
          <w:bCs/>
        </w:rPr>
      </w:pPr>
    </w:p>
    <w:p w14:paraId="2293D7BA" w14:textId="77777777" w:rsidR="00D6518F" w:rsidRDefault="00D6518F" w:rsidP="00410221">
      <w:pPr>
        <w:rPr>
          <w:rFonts w:asciiTheme="majorHAnsi" w:hAnsiTheme="majorHAnsi" w:cstheme="majorHAnsi"/>
          <w:b/>
          <w:bCs/>
        </w:rPr>
        <w:sectPr w:rsidR="00D6518F" w:rsidSect="00645340">
          <w:pgSz w:w="12240" w:h="15840"/>
          <w:pgMar w:top="810" w:right="1440" w:bottom="1341" w:left="1440" w:header="720" w:footer="720" w:gutter="0"/>
          <w:cols w:space="720"/>
          <w:titlePg/>
          <w:docGrid w:linePitch="360"/>
        </w:sectPr>
      </w:pPr>
    </w:p>
    <w:p w14:paraId="04CD495B" w14:textId="7A441BC5" w:rsidR="00410221" w:rsidRPr="004B3944" w:rsidRDefault="00410221" w:rsidP="00410221">
      <w:pPr>
        <w:rPr>
          <w:rFonts w:asciiTheme="majorHAnsi" w:hAnsiTheme="majorHAnsi" w:cstheme="majorHAnsi"/>
          <w:b/>
          <w:bCs/>
          <w:lang w:val="en"/>
        </w:rPr>
      </w:pPr>
      <w:r w:rsidRPr="00256C6E">
        <w:rPr>
          <w:rFonts w:asciiTheme="majorHAnsi" w:hAnsiTheme="majorHAnsi" w:cstheme="majorHAnsi"/>
          <w:b/>
          <w:bCs/>
        </w:rPr>
        <w:lastRenderedPageBreak/>
        <w:t>How to Use These Study Guides:</w:t>
      </w:r>
    </w:p>
    <w:p w14:paraId="5283DF0E" w14:textId="77777777"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Consider sending out the Scripture passage to your group members ahead of time.</w:t>
      </w:r>
    </w:p>
    <w:p w14:paraId="2F94814D" w14:textId="13369585"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Begin each meeting with a short time of checking in with one another</w:t>
      </w:r>
      <w:r w:rsidR="002310EE" w:rsidRPr="00256C6E">
        <w:rPr>
          <w:rFonts w:asciiTheme="majorHAnsi" w:hAnsiTheme="majorHAnsi" w:cstheme="majorHAnsi"/>
        </w:rPr>
        <w:t>.</w:t>
      </w:r>
    </w:p>
    <w:p w14:paraId="3012C69D" w14:textId="3A464F3D"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 xml:space="preserve">You may want to begin the discussion by reading the Scripture passage together out loud, or </w:t>
      </w:r>
      <w:r w:rsidR="00155043" w:rsidRPr="00256C6E">
        <w:rPr>
          <w:rFonts w:asciiTheme="majorHAnsi" w:hAnsiTheme="majorHAnsi" w:cstheme="majorHAnsi"/>
        </w:rPr>
        <w:t xml:space="preserve">by </w:t>
      </w:r>
      <w:r w:rsidRPr="00256C6E">
        <w:rPr>
          <w:rFonts w:asciiTheme="majorHAnsi" w:hAnsiTheme="majorHAnsi" w:cstheme="majorHAnsi"/>
        </w:rPr>
        <w:t xml:space="preserve">summarizing the passage </w:t>
      </w:r>
      <w:r w:rsidR="00046E40" w:rsidRPr="00256C6E">
        <w:rPr>
          <w:rFonts w:asciiTheme="majorHAnsi" w:hAnsiTheme="majorHAnsi" w:cstheme="majorHAnsi"/>
        </w:rPr>
        <w:t>if everyone has read it ahead of time.</w:t>
      </w:r>
    </w:p>
    <w:p w14:paraId="6F3146CE" w14:textId="426232DE" w:rsidR="00410221" w:rsidRPr="00256C6E" w:rsidRDefault="00410221">
      <w:pPr>
        <w:pStyle w:val="ListParagraph"/>
        <w:numPr>
          <w:ilvl w:val="0"/>
          <w:numId w:val="1"/>
        </w:numPr>
        <w:rPr>
          <w:rFonts w:asciiTheme="majorHAnsi" w:hAnsiTheme="majorHAnsi" w:cstheme="majorHAnsi"/>
        </w:rPr>
      </w:pPr>
      <w:r w:rsidRPr="00256C6E">
        <w:rPr>
          <w:rFonts w:asciiTheme="majorHAnsi" w:hAnsiTheme="majorHAnsi" w:cstheme="majorHAnsi"/>
        </w:rPr>
        <w:t>Don’t feel like you need to discuss every question</w:t>
      </w:r>
      <w:r w:rsidR="00046E40" w:rsidRPr="00256C6E">
        <w:rPr>
          <w:rFonts w:asciiTheme="majorHAnsi" w:hAnsiTheme="majorHAnsi" w:cstheme="majorHAnsi"/>
        </w:rPr>
        <w:t xml:space="preserve"> included in the Study Guide</w:t>
      </w:r>
      <w:r w:rsidRPr="00256C6E">
        <w:rPr>
          <w:rFonts w:asciiTheme="majorHAnsi" w:hAnsiTheme="majorHAnsi" w:cstheme="majorHAnsi"/>
        </w:rPr>
        <w:t xml:space="preserve">. Pick </w:t>
      </w:r>
      <w:r w:rsidR="00046E40" w:rsidRPr="00256C6E">
        <w:rPr>
          <w:rFonts w:asciiTheme="majorHAnsi" w:hAnsiTheme="majorHAnsi" w:cstheme="majorHAnsi"/>
        </w:rPr>
        <w:t xml:space="preserve">one or </w:t>
      </w:r>
      <w:r w:rsidRPr="00256C6E">
        <w:rPr>
          <w:rFonts w:asciiTheme="majorHAnsi" w:hAnsiTheme="majorHAnsi" w:cstheme="majorHAnsi"/>
        </w:rPr>
        <w:t xml:space="preserve">two </w:t>
      </w:r>
      <w:r w:rsidR="00046E40" w:rsidRPr="00256C6E">
        <w:rPr>
          <w:rFonts w:asciiTheme="majorHAnsi" w:hAnsiTheme="majorHAnsi" w:cstheme="majorHAnsi"/>
        </w:rPr>
        <w:t>to start with, and see how the conversation flows</w:t>
      </w:r>
      <w:r w:rsidRPr="00256C6E">
        <w:rPr>
          <w:rFonts w:asciiTheme="majorHAnsi" w:hAnsiTheme="majorHAnsi" w:cstheme="majorHAnsi"/>
        </w:rPr>
        <w:t>.</w:t>
      </w:r>
    </w:p>
    <w:p w14:paraId="1F6C6B95" w14:textId="5D911ACF" w:rsidR="00A53FE1" w:rsidRPr="00256C6E" w:rsidRDefault="00A53FE1">
      <w:pPr>
        <w:pStyle w:val="ListParagraph"/>
        <w:numPr>
          <w:ilvl w:val="0"/>
          <w:numId w:val="1"/>
        </w:numPr>
        <w:rPr>
          <w:rFonts w:asciiTheme="majorHAnsi" w:hAnsiTheme="majorHAnsi" w:cstheme="majorHAnsi"/>
        </w:rPr>
      </w:pPr>
      <w:r w:rsidRPr="00256C6E">
        <w:rPr>
          <w:rFonts w:asciiTheme="majorHAnsi" w:hAnsiTheme="majorHAnsi" w:cstheme="majorHAnsi"/>
        </w:rPr>
        <w:t>If your group meets over Zoom:</w:t>
      </w:r>
    </w:p>
    <w:p w14:paraId="5C1FC37A" w14:textId="77777777" w:rsidR="00A53FE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Pr="00256C6E" w:rsidRDefault="00410221">
      <w:pPr>
        <w:pStyle w:val="ListParagraph"/>
        <w:numPr>
          <w:ilvl w:val="1"/>
          <w:numId w:val="1"/>
        </w:numPr>
        <w:rPr>
          <w:rFonts w:asciiTheme="majorHAnsi" w:hAnsiTheme="majorHAnsi" w:cstheme="majorHAnsi"/>
        </w:rPr>
      </w:pPr>
      <w:r w:rsidRPr="00256C6E">
        <w:rPr>
          <w:rFonts w:asciiTheme="majorHAnsi" w:hAnsiTheme="majorHAnsi" w:cstheme="majorHAnsi"/>
        </w:rPr>
        <w:t>Try to be sensitive to attention spans over Zoom—keep the meetings shorter than they would be in person.</w:t>
      </w:r>
    </w:p>
    <w:p w14:paraId="109D0E2B" w14:textId="4E26DE53" w:rsidR="002310EE" w:rsidRPr="00256C6E" w:rsidRDefault="002310EE">
      <w:pPr>
        <w:pStyle w:val="ListParagraph"/>
        <w:numPr>
          <w:ilvl w:val="0"/>
          <w:numId w:val="1"/>
        </w:numPr>
        <w:rPr>
          <w:rFonts w:asciiTheme="majorHAnsi" w:hAnsiTheme="majorHAnsi" w:cstheme="majorHAnsi"/>
        </w:rPr>
      </w:pPr>
      <w:r w:rsidRPr="00256C6E">
        <w:rPr>
          <w:rFonts w:asciiTheme="majorHAnsi" w:hAnsiTheme="majorHAnsi" w:cstheme="majorHAnsi"/>
        </w:rPr>
        <w:t>Be sure to set aside time for sharing prayer requests and praying together.</w:t>
      </w:r>
    </w:p>
    <w:p w14:paraId="442BFCBB" w14:textId="45E17E32" w:rsidR="007510D3" w:rsidRPr="00256C6E" w:rsidRDefault="007510D3" w:rsidP="007510D3">
      <w:pPr>
        <w:rPr>
          <w:rFonts w:asciiTheme="majorHAnsi" w:hAnsiTheme="majorHAnsi" w:cstheme="majorHAnsi"/>
        </w:rPr>
      </w:pPr>
    </w:p>
    <w:p w14:paraId="76B3221F" w14:textId="1625D44D" w:rsidR="007510D3" w:rsidRPr="00256C6E" w:rsidRDefault="007510D3" w:rsidP="00176543">
      <w:pPr>
        <w:spacing w:line="280" w:lineRule="exact"/>
        <w:rPr>
          <w:rFonts w:asciiTheme="majorHAnsi" w:hAnsiTheme="majorHAnsi" w:cstheme="majorHAnsi"/>
          <w:bCs/>
        </w:rPr>
      </w:pPr>
      <w:r w:rsidRPr="00256C6E">
        <w:rPr>
          <w:rFonts w:asciiTheme="majorHAnsi" w:hAnsiTheme="majorHAnsi" w:cstheme="majorHAnsi"/>
          <w:b/>
        </w:rPr>
        <w:t xml:space="preserve">Group Leader Support: </w:t>
      </w:r>
      <w:r w:rsidRPr="00256C6E">
        <w:rPr>
          <w:rFonts w:asciiTheme="majorHAnsi" w:hAnsiTheme="majorHAnsi" w:cstheme="majorHAnsi"/>
          <w:bCs/>
        </w:rPr>
        <w:t xml:space="preserve">Please reach out to your Campus Pastor or your Coach if you have any questions about leading your group or concerns about your group dynamic. If you have questions about or feedback on the Study Guides, please reach out to Pastor Tim or </w:t>
      </w:r>
      <w:r w:rsidR="000B26A9">
        <w:rPr>
          <w:rFonts w:asciiTheme="majorHAnsi" w:hAnsiTheme="majorHAnsi" w:cstheme="majorHAnsi"/>
          <w:bCs/>
        </w:rPr>
        <w:t>Grace Lee</w:t>
      </w:r>
      <w:r w:rsidRPr="00256C6E">
        <w:rPr>
          <w:rFonts w:asciiTheme="majorHAnsi" w:hAnsiTheme="majorHAnsi" w:cstheme="majorHAnsi"/>
          <w:bCs/>
        </w:rPr>
        <w:t xml:space="preserve"> from the Group Life team.</w:t>
      </w:r>
    </w:p>
    <w:sectPr w:rsidR="007510D3" w:rsidRPr="00256C6E" w:rsidSect="00645340">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3F5B1" w14:textId="77777777" w:rsidR="00B26B6A" w:rsidRDefault="00B26B6A" w:rsidP="000346E7">
      <w:r>
        <w:separator/>
      </w:r>
    </w:p>
  </w:endnote>
  <w:endnote w:type="continuationSeparator" w:id="0">
    <w:p w14:paraId="079B874D" w14:textId="77777777" w:rsidR="00B26B6A" w:rsidRDefault="00B26B6A"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5D804" w14:textId="77777777" w:rsidR="00B26B6A" w:rsidRDefault="00B26B6A" w:rsidP="000346E7">
      <w:r>
        <w:separator/>
      </w:r>
    </w:p>
  </w:footnote>
  <w:footnote w:type="continuationSeparator" w:id="0">
    <w:p w14:paraId="0A92E504" w14:textId="77777777" w:rsidR="00B26B6A" w:rsidRDefault="00B26B6A"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035FE4F8" w:rsidR="009F1D1D" w:rsidRPr="00A82EC3" w:rsidRDefault="009F1D1D" w:rsidP="00310CAF">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C47E70">
          <w:rPr>
            <w:rStyle w:val="PageNumber"/>
            <w:rFonts w:asciiTheme="majorHAnsi" w:hAnsiTheme="majorHAnsi" w:cstheme="majorHAnsi"/>
            <w:noProof/>
          </w:rPr>
          <w:t>5</w:t>
        </w:r>
        <w:r w:rsidRPr="00A82EC3">
          <w:rPr>
            <w:rStyle w:val="PageNumber"/>
            <w:rFonts w:asciiTheme="majorHAnsi" w:hAnsiTheme="majorHAnsi" w:cstheme="majorHAnsi"/>
          </w:rPr>
          <w:fldChar w:fldCharType="end"/>
        </w:r>
      </w:sdtContent>
    </w:sdt>
  </w:p>
  <w:p w14:paraId="2CFABA67" w14:textId="2043441C" w:rsidR="009F1D1D" w:rsidRPr="00A82EC3" w:rsidRDefault="009F1D1D"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E03D31"/>
    <w:multiLevelType w:val="multilevel"/>
    <w:tmpl w:val="6EA8C30C"/>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BB322E"/>
    <w:multiLevelType w:val="hybridMultilevel"/>
    <w:tmpl w:val="BB9CF8DE"/>
    <w:lvl w:ilvl="0" w:tplc="04090001">
      <w:start w:val="1"/>
      <w:numFmt w:val="bullet"/>
      <w:lvlText w:val=""/>
      <w:lvlJc w:val="left"/>
      <w:pPr>
        <w:ind w:left="720" w:hanging="360"/>
      </w:pPr>
      <w:rPr>
        <w:rFonts w:ascii="Symbol" w:hAnsi="Symbol" w:hint="default"/>
      </w:rPr>
    </w:lvl>
    <w:lvl w:ilvl="1" w:tplc="1BF25F26">
      <w:start w:val="1"/>
      <w:numFmt w:val="decimal"/>
      <w:lvlText w:val="%2."/>
      <w:lvlJc w:val="left"/>
      <w:pPr>
        <w:ind w:left="1440" w:hanging="360"/>
      </w:pPr>
      <w:rPr>
        <w:rFonts w:asciiTheme="majorHAnsi" w:eastAsia="Times New Roman" w:hAnsiTheme="majorHAnsi" w:cstheme="majorHAnsi"/>
        <w:b/>
        <w:bCs/>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B451EE"/>
    <w:multiLevelType w:val="hybridMultilevel"/>
    <w:tmpl w:val="B48E1ACC"/>
    <w:lvl w:ilvl="0" w:tplc="0A744EDC">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BE004E"/>
    <w:multiLevelType w:val="multilevel"/>
    <w:tmpl w:val="6EA8C30C"/>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BD36F1"/>
    <w:multiLevelType w:val="hybridMultilevel"/>
    <w:tmpl w:val="5546C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08074841">
    <w:abstractNumId w:val="7"/>
  </w:num>
  <w:num w:numId="2" w16cid:durableId="836387694">
    <w:abstractNumId w:val="13"/>
  </w:num>
  <w:num w:numId="3" w16cid:durableId="446775801">
    <w:abstractNumId w:val="10"/>
  </w:num>
  <w:num w:numId="4" w16cid:durableId="258877292">
    <w:abstractNumId w:val="9"/>
  </w:num>
  <w:num w:numId="5" w16cid:durableId="2141798221">
    <w:abstractNumId w:val="1"/>
  </w:num>
  <w:num w:numId="6" w16cid:durableId="1441728992">
    <w:abstractNumId w:val="8"/>
  </w:num>
  <w:num w:numId="7" w16cid:durableId="311299418">
    <w:abstractNumId w:val="3"/>
  </w:num>
  <w:num w:numId="8" w16cid:durableId="136804471">
    <w:abstractNumId w:val="2"/>
  </w:num>
  <w:num w:numId="9" w16cid:durableId="304893813">
    <w:abstractNumId w:val="0"/>
  </w:num>
  <w:num w:numId="10" w16cid:durableId="274606999">
    <w:abstractNumId w:val="5"/>
  </w:num>
  <w:num w:numId="11" w16cid:durableId="985276790">
    <w:abstractNumId w:val="4"/>
  </w:num>
  <w:num w:numId="12" w16cid:durableId="905068072">
    <w:abstractNumId w:val="11"/>
  </w:num>
  <w:num w:numId="13" w16cid:durableId="319315740">
    <w:abstractNumId w:val="12"/>
  </w:num>
  <w:num w:numId="14" w16cid:durableId="156991826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83A"/>
    <w:rsid w:val="000219B9"/>
    <w:rsid w:val="00022806"/>
    <w:rsid w:val="000267C1"/>
    <w:rsid w:val="0003066B"/>
    <w:rsid w:val="000319B3"/>
    <w:rsid w:val="0003255A"/>
    <w:rsid w:val="00032997"/>
    <w:rsid w:val="00033678"/>
    <w:rsid w:val="00033B1B"/>
    <w:rsid w:val="0003407A"/>
    <w:rsid w:val="000346E7"/>
    <w:rsid w:val="000347DE"/>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7F29"/>
    <w:rsid w:val="00070243"/>
    <w:rsid w:val="000727EF"/>
    <w:rsid w:val="00074962"/>
    <w:rsid w:val="000751F3"/>
    <w:rsid w:val="00076B54"/>
    <w:rsid w:val="00076F1E"/>
    <w:rsid w:val="0007738E"/>
    <w:rsid w:val="00077B56"/>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2321"/>
    <w:rsid w:val="000C2846"/>
    <w:rsid w:val="000C2953"/>
    <w:rsid w:val="000C30A0"/>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D76"/>
    <w:rsid w:val="000E1DB3"/>
    <w:rsid w:val="000E2067"/>
    <w:rsid w:val="000E3202"/>
    <w:rsid w:val="000E4825"/>
    <w:rsid w:val="000E6104"/>
    <w:rsid w:val="000E7376"/>
    <w:rsid w:val="000F10C6"/>
    <w:rsid w:val="000F117C"/>
    <w:rsid w:val="000F1CDE"/>
    <w:rsid w:val="000F2F82"/>
    <w:rsid w:val="000F3E6D"/>
    <w:rsid w:val="000F6921"/>
    <w:rsid w:val="00101567"/>
    <w:rsid w:val="0010206C"/>
    <w:rsid w:val="00103428"/>
    <w:rsid w:val="0010411F"/>
    <w:rsid w:val="00105D18"/>
    <w:rsid w:val="00106FCE"/>
    <w:rsid w:val="00110543"/>
    <w:rsid w:val="001107CF"/>
    <w:rsid w:val="00111249"/>
    <w:rsid w:val="00111936"/>
    <w:rsid w:val="00113CDF"/>
    <w:rsid w:val="00114842"/>
    <w:rsid w:val="00115555"/>
    <w:rsid w:val="00116D3E"/>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80130"/>
    <w:rsid w:val="001805A9"/>
    <w:rsid w:val="00183594"/>
    <w:rsid w:val="001864DC"/>
    <w:rsid w:val="0019452D"/>
    <w:rsid w:val="00195040"/>
    <w:rsid w:val="0019531D"/>
    <w:rsid w:val="00197548"/>
    <w:rsid w:val="00197890"/>
    <w:rsid w:val="001978C9"/>
    <w:rsid w:val="001A1B74"/>
    <w:rsid w:val="001A3BFD"/>
    <w:rsid w:val="001A40FB"/>
    <w:rsid w:val="001A7E6F"/>
    <w:rsid w:val="001B01EA"/>
    <w:rsid w:val="001B0829"/>
    <w:rsid w:val="001B1B73"/>
    <w:rsid w:val="001B1D29"/>
    <w:rsid w:val="001B3108"/>
    <w:rsid w:val="001B4D30"/>
    <w:rsid w:val="001B4E2B"/>
    <w:rsid w:val="001B56F9"/>
    <w:rsid w:val="001B6E8F"/>
    <w:rsid w:val="001C015A"/>
    <w:rsid w:val="001C0201"/>
    <w:rsid w:val="001C041B"/>
    <w:rsid w:val="001C4F56"/>
    <w:rsid w:val="001C53DB"/>
    <w:rsid w:val="001C6CB9"/>
    <w:rsid w:val="001D14CA"/>
    <w:rsid w:val="001D1D29"/>
    <w:rsid w:val="001D439E"/>
    <w:rsid w:val="001D44ED"/>
    <w:rsid w:val="001D61D3"/>
    <w:rsid w:val="001D7A2C"/>
    <w:rsid w:val="001D7D97"/>
    <w:rsid w:val="001E0791"/>
    <w:rsid w:val="001E1979"/>
    <w:rsid w:val="001E1A79"/>
    <w:rsid w:val="001E44B7"/>
    <w:rsid w:val="001E4C40"/>
    <w:rsid w:val="001E4EA4"/>
    <w:rsid w:val="001E5E94"/>
    <w:rsid w:val="001E6840"/>
    <w:rsid w:val="001E6FD8"/>
    <w:rsid w:val="001F0033"/>
    <w:rsid w:val="001F0A7F"/>
    <w:rsid w:val="001F1E8B"/>
    <w:rsid w:val="001F2A26"/>
    <w:rsid w:val="001F3418"/>
    <w:rsid w:val="001F3578"/>
    <w:rsid w:val="001F48BB"/>
    <w:rsid w:val="001F49B5"/>
    <w:rsid w:val="002023B1"/>
    <w:rsid w:val="0020256E"/>
    <w:rsid w:val="00203373"/>
    <w:rsid w:val="0020488F"/>
    <w:rsid w:val="00207F83"/>
    <w:rsid w:val="0021057C"/>
    <w:rsid w:val="0021074F"/>
    <w:rsid w:val="00210961"/>
    <w:rsid w:val="00210B20"/>
    <w:rsid w:val="002112CB"/>
    <w:rsid w:val="00211D73"/>
    <w:rsid w:val="002130B0"/>
    <w:rsid w:val="00216FCC"/>
    <w:rsid w:val="002174B4"/>
    <w:rsid w:val="002176C9"/>
    <w:rsid w:val="00221169"/>
    <w:rsid w:val="0022252A"/>
    <w:rsid w:val="002228B3"/>
    <w:rsid w:val="00224261"/>
    <w:rsid w:val="00224430"/>
    <w:rsid w:val="00225A6C"/>
    <w:rsid w:val="00226EDC"/>
    <w:rsid w:val="00230B7D"/>
    <w:rsid w:val="0023109F"/>
    <w:rsid w:val="002310EE"/>
    <w:rsid w:val="00231FC8"/>
    <w:rsid w:val="00232230"/>
    <w:rsid w:val="00233C97"/>
    <w:rsid w:val="0023678D"/>
    <w:rsid w:val="002369A3"/>
    <w:rsid w:val="00241552"/>
    <w:rsid w:val="002441C8"/>
    <w:rsid w:val="00251510"/>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1263"/>
    <w:rsid w:val="00281500"/>
    <w:rsid w:val="00281695"/>
    <w:rsid w:val="00281DB0"/>
    <w:rsid w:val="0028441D"/>
    <w:rsid w:val="00285DA7"/>
    <w:rsid w:val="002903CA"/>
    <w:rsid w:val="002909D1"/>
    <w:rsid w:val="0029292F"/>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44DB"/>
    <w:rsid w:val="003C4563"/>
    <w:rsid w:val="003C4BED"/>
    <w:rsid w:val="003C5652"/>
    <w:rsid w:val="003D0CC8"/>
    <w:rsid w:val="003D2B5C"/>
    <w:rsid w:val="003D32EC"/>
    <w:rsid w:val="003D4AD0"/>
    <w:rsid w:val="003D66DD"/>
    <w:rsid w:val="003E0407"/>
    <w:rsid w:val="003E0EA2"/>
    <w:rsid w:val="003E16FF"/>
    <w:rsid w:val="003E1D84"/>
    <w:rsid w:val="003E2552"/>
    <w:rsid w:val="003E5E69"/>
    <w:rsid w:val="003E6171"/>
    <w:rsid w:val="003E61A9"/>
    <w:rsid w:val="003E6376"/>
    <w:rsid w:val="003E64FC"/>
    <w:rsid w:val="003F132E"/>
    <w:rsid w:val="003F262D"/>
    <w:rsid w:val="003F3636"/>
    <w:rsid w:val="003F43BB"/>
    <w:rsid w:val="003F6298"/>
    <w:rsid w:val="003F68F6"/>
    <w:rsid w:val="003F7105"/>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5D2A"/>
    <w:rsid w:val="004672BE"/>
    <w:rsid w:val="004713D6"/>
    <w:rsid w:val="00471867"/>
    <w:rsid w:val="00471EAF"/>
    <w:rsid w:val="00473C21"/>
    <w:rsid w:val="004741CF"/>
    <w:rsid w:val="0047497E"/>
    <w:rsid w:val="00481F1F"/>
    <w:rsid w:val="00484901"/>
    <w:rsid w:val="00485B15"/>
    <w:rsid w:val="00486233"/>
    <w:rsid w:val="00491A5C"/>
    <w:rsid w:val="00492C12"/>
    <w:rsid w:val="00492FEE"/>
    <w:rsid w:val="00496B07"/>
    <w:rsid w:val="004A28B7"/>
    <w:rsid w:val="004A32FC"/>
    <w:rsid w:val="004A58DE"/>
    <w:rsid w:val="004B07AC"/>
    <w:rsid w:val="004B1353"/>
    <w:rsid w:val="004B341D"/>
    <w:rsid w:val="004B3944"/>
    <w:rsid w:val="004B4237"/>
    <w:rsid w:val="004B51CA"/>
    <w:rsid w:val="004B6303"/>
    <w:rsid w:val="004B6C1A"/>
    <w:rsid w:val="004B752D"/>
    <w:rsid w:val="004C08C3"/>
    <w:rsid w:val="004C0B80"/>
    <w:rsid w:val="004C2E60"/>
    <w:rsid w:val="004C390B"/>
    <w:rsid w:val="004D0828"/>
    <w:rsid w:val="004D0A36"/>
    <w:rsid w:val="004D3EE9"/>
    <w:rsid w:val="004D5D61"/>
    <w:rsid w:val="004D6668"/>
    <w:rsid w:val="004D6CFC"/>
    <w:rsid w:val="004D724F"/>
    <w:rsid w:val="004D7B8E"/>
    <w:rsid w:val="004E018B"/>
    <w:rsid w:val="004E05E7"/>
    <w:rsid w:val="004E19C1"/>
    <w:rsid w:val="004E5D68"/>
    <w:rsid w:val="004E6588"/>
    <w:rsid w:val="004E67D9"/>
    <w:rsid w:val="004E6A1B"/>
    <w:rsid w:val="004E6C39"/>
    <w:rsid w:val="004E6D4F"/>
    <w:rsid w:val="004E710F"/>
    <w:rsid w:val="004F0A0F"/>
    <w:rsid w:val="004F0D31"/>
    <w:rsid w:val="004F126E"/>
    <w:rsid w:val="004F1BB8"/>
    <w:rsid w:val="004F2037"/>
    <w:rsid w:val="004F2F7A"/>
    <w:rsid w:val="004F414A"/>
    <w:rsid w:val="004F5F10"/>
    <w:rsid w:val="004F6172"/>
    <w:rsid w:val="004F64F0"/>
    <w:rsid w:val="004F7975"/>
    <w:rsid w:val="00500150"/>
    <w:rsid w:val="00501951"/>
    <w:rsid w:val="0050414F"/>
    <w:rsid w:val="00504BF6"/>
    <w:rsid w:val="005050BD"/>
    <w:rsid w:val="005051A3"/>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58ED"/>
    <w:rsid w:val="00576846"/>
    <w:rsid w:val="005774A3"/>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7C"/>
    <w:rsid w:val="005C7BC2"/>
    <w:rsid w:val="005D0AFB"/>
    <w:rsid w:val="005D17B2"/>
    <w:rsid w:val="005D2EBE"/>
    <w:rsid w:val="005D2FAE"/>
    <w:rsid w:val="005D3116"/>
    <w:rsid w:val="005D6C25"/>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3410"/>
    <w:rsid w:val="00633DCD"/>
    <w:rsid w:val="006353DA"/>
    <w:rsid w:val="00637599"/>
    <w:rsid w:val="00637DB2"/>
    <w:rsid w:val="006409AE"/>
    <w:rsid w:val="006413E7"/>
    <w:rsid w:val="00641494"/>
    <w:rsid w:val="00641C4E"/>
    <w:rsid w:val="006420D2"/>
    <w:rsid w:val="00642639"/>
    <w:rsid w:val="00643F1C"/>
    <w:rsid w:val="00645340"/>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62C"/>
    <w:rsid w:val="006608F1"/>
    <w:rsid w:val="006637C5"/>
    <w:rsid w:val="006651DF"/>
    <w:rsid w:val="0067070E"/>
    <w:rsid w:val="0067157A"/>
    <w:rsid w:val="006733B9"/>
    <w:rsid w:val="00675796"/>
    <w:rsid w:val="00680F3D"/>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AD3"/>
    <w:rsid w:val="006E3889"/>
    <w:rsid w:val="006E3DE5"/>
    <w:rsid w:val="006E55C8"/>
    <w:rsid w:val="006E6081"/>
    <w:rsid w:val="006E64D5"/>
    <w:rsid w:val="006E6C4D"/>
    <w:rsid w:val="006E7666"/>
    <w:rsid w:val="006F3F24"/>
    <w:rsid w:val="006F4156"/>
    <w:rsid w:val="006F5365"/>
    <w:rsid w:val="006F721D"/>
    <w:rsid w:val="006F7C77"/>
    <w:rsid w:val="00700299"/>
    <w:rsid w:val="00701386"/>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DC0"/>
    <w:rsid w:val="00723960"/>
    <w:rsid w:val="00723F95"/>
    <w:rsid w:val="00724887"/>
    <w:rsid w:val="0072528D"/>
    <w:rsid w:val="0072626B"/>
    <w:rsid w:val="00726371"/>
    <w:rsid w:val="00733A34"/>
    <w:rsid w:val="00735164"/>
    <w:rsid w:val="0073688C"/>
    <w:rsid w:val="0073691F"/>
    <w:rsid w:val="0074014C"/>
    <w:rsid w:val="00740E3D"/>
    <w:rsid w:val="007412C8"/>
    <w:rsid w:val="00741648"/>
    <w:rsid w:val="007427E5"/>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618A8"/>
    <w:rsid w:val="007633B1"/>
    <w:rsid w:val="00763BF4"/>
    <w:rsid w:val="00764D64"/>
    <w:rsid w:val="0076639B"/>
    <w:rsid w:val="00766842"/>
    <w:rsid w:val="00766D84"/>
    <w:rsid w:val="00767E57"/>
    <w:rsid w:val="00773C52"/>
    <w:rsid w:val="0077620E"/>
    <w:rsid w:val="00780202"/>
    <w:rsid w:val="00780E5F"/>
    <w:rsid w:val="00781766"/>
    <w:rsid w:val="00781EFE"/>
    <w:rsid w:val="007821C0"/>
    <w:rsid w:val="007828AE"/>
    <w:rsid w:val="0078321E"/>
    <w:rsid w:val="00784A08"/>
    <w:rsid w:val="00784D9E"/>
    <w:rsid w:val="00784E21"/>
    <w:rsid w:val="00785849"/>
    <w:rsid w:val="00786D17"/>
    <w:rsid w:val="00787524"/>
    <w:rsid w:val="007877BF"/>
    <w:rsid w:val="00792203"/>
    <w:rsid w:val="00793265"/>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B1C6A"/>
    <w:rsid w:val="007B2844"/>
    <w:rsid w:val="007B3866"/>
    <w:rsid w:val="007B3FAF"/>
    <w:rsid w:val="007B4F07"/>
    <w:rsid w:val="007B5AC4"/>
    <w:rsid w:val="007B6597"/>
    <w:rsid w:val="007B65B0"/>
    <w:rsid w:val="007B65E8"/>
    <w:rsid w:val="007B70D6"/>
    <w:rsid w:val="007C1B6F"/>
    <w:rsid w:val="007C3EB5"/>
    <w:rsid w:val="007C572F"/>
    <w:rsid w:val="007C6937"/>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3E1D"/>
    <w:rsid w:val="0080430D"/>
    <w:rsid w:val="00804616"/>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6BB"/>
    <w:rsid w:val="0084440A"/>
    <w:rsid w:val="00844855"/>
    <w:rsid w:val="00844EBF"/>
    <w:rsid w:val="008456E7"/>
    <w:rsid w:val="008517DA"/>
    <w:rsid w:val="00854B9B"/>
    <w:rsid w:val="00854C35"/>
    <w:rsid w:val="008554DB"/>
    <w:rsid w:val="008564E5"/>
    <w:rsid w:val="00856D31"/>
    <w:rsid w:val="00856DA9"/>
    <w:rsid w:val="00857829"/>
    <w:rsid w:val="00857A10"/>
    <w:rsid w:val="00860135"/>
    <w:rsid w:val="008641FE"/>
    <w:rsid w:val="00865418"/>
    <w:rsid w:val="00865931"/>
    <w:rsid w:val="00866211"/>
    <w:rsid w:val="00866DF7"/>
    <w:rsid w:val="0086798E"/>
    <w:rsid w:val="00867BAD"/>
    <w:rsid w:val="00870253"/>
    <w:rsid w:val="00871665"/>
    <w:rsid w:val="00874137"/>
    <w:rsid w:val="00874755"/>
    <w:rsid w:val="00874EF3"/>
    <w:rsid w:val="00877A15"/>
    <w:rsid w:val="00877A91"/>
    <w:rsid w:val="008803A5"/>
    <w:rsid w:val="00882BBD"/>
    <w:rsid w:val="008863CF"/>
    <w:rsid w:val="0089066A"/>
    <w:rsid w:val="0089078D"/>
    <w:rsid w:val="00891989"/>
    <w:rsid w:val="00891C7E"/>
    <w:rsid w:val="00892AD3"/>
    <w:rsid w:val="0089333A"/>
    <w:rsid w:val="00897327"/>
    <w:rsid w:val="00897442"/>
    <w:rsid w:val="00897A9B"/>
    <w:rsid w:val="008A465F"/>
    <w:rsid w:val="008A5558"/>
    <w:rsid w:val="008A6147"/>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0FF"/>
    <w:rsid w:val="008D7B21"/>
    <w:rsid w:val="008E13D6"/>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968"/>
    <w:rsid w:val="00904BD2"/>
    <w:rsid w:val="00905177"/>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97"/>
    <w:rsid w:val="00986927"/>
    <w:rsid w:val="00990D04"/>
    <w:rsid w:val="009914C5"/>
    <w:rsid w:val="0099184E"/>
    <w:rsid w:val="00991AE5"/>
    <w:rsid w:val="00993616"/>
    <w:rsid w:val="00993F49"/>
    <w:rsid w:val="009946D6"/>
    <w:rsid w:val="00994CAB"/>
    <w:rsid w:val="009A0601"/>
    <w:rsid w:val="009A06EA"/>
    <w:rsid w:val="009A1C13"/>
    <w:rsid w:val="009A2A14"/>
    <w:rsid w:val="009A3791"/>
    <w:rsid w:val="009A584C"/>
    <w:rsid w:val="009A591F"/>
    <w:rsid w:val="009A71DF"/>
    <w:rsid w:val="009B0548"/>
    <w:rsid w:val="009B2009"/>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BB9"/>
    <w:rsid w:val="00A00304"/>
    <w:rsid w:val="00A00956"/>
    <w:rsid w:val="00A01F60"/>
    <w:rsid w:val="00A02159"/>
    <w:rsid w:val="00A02416"/>
    <w:rsid w:val="00A02F3B"/>
    <w:rsid w:val="00A03552"/>
    <w:rsid w:val="00A03DCD"/>
    <w:rsid w:val="00A0509F"/>
    <w:rsid w:val="00A07BB3"/>
    <w:rsid w:val="00A10C25"/>
    <w:rsid w:val="00A12602"/>
    <w:rsid w:val="00A133DC"/>
    <w:rsid w:val="00A13A0D"/>
    <w:rsid w:val="00A13E99"/>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62E6"/>
    <w:rsid w:val="00A713BC"/>
    <w:rsid w:val="00A71BCF"/>
    <w:rsid w:val="00A72246"/>
    <w:rsid w:val="00A72B7D"/>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0F85"/>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B6A"/>
    <w:rsid w:val="00B26EC3"/>
    <w:rsid w:val="00B27FCD"/>
    <w:rsid w:val="00B30152"/>
    <w:rsid w:val="00B3032D"/>
    <w:rsid w:val="00B322C9"/>
    <w:rsid w:val="00B345C3"/>
    <w:rsid w:val="00B34785"/>
    <w:rsid w:val="00B409C5"/>
    <w:rsid w:val="00B41FBB"/>
    <w:rsid w:val="00B420EF"/>
    <w:rsid w:val="00B42F28"/>
    <w:rsid w:val="00B430B1"/>
    <w:rsid w:val="00B45CAD"/>
    <w:rsid w:val="00B45EF4"/>
    <w:rsid w:val="00B47A74"/>
    <w:rsid w:val="00B505ED"/>
    <w:rsid w:val="00B516E3"/>
    <w:rsid w:val="00B5292C"/>
    <w:rsid w:val="00B53DCF"/>
    <w:rsid w:val="00B54386"/>
    <w:rsid w:val="00B56187"/>
    <w:rsid w:val="00B562EB"/>
    <w:rsid w:val="00B60EA0"/>
    <w:rsid w:val="00B614C4"/>
    <w:rsid w:val="00B6374F"/>
    <w:rsid w:val="00B6466E"/>
    <w:rsid w:val="00B65500"/>
    <w:rsid w:val="00B725A3"/>
    <w:rsid w:val="00B74E80"/>
    <w:rsid w:val="00B76277"/>
    <w:rsid w:val="00B80031"/>
    <w:rsid w:val="00B80661"/>
    <w:rsid w:val="00B81260"/>
    <w:rsid w:val="00B819E5"/>
    <w:rsid w:val="00B8209D"/>
    <w:rsid w:val="00B82603"/>
    <w:rsid w:val="00B87825"/>
    <w:rsid w:val="00B9021A"/>
    <w:rsid w:val="00B913FC"/>
    <w:rsid w:val="00B92622"/>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3114"/>
    <w:rsid w:val="00BB31A1"/>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6771"/>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E70"/>
    <w:rsid w:val="00C47FA7"/>
    <w:rsid w:val="00C50B0B"/>
    <w:rsid w:val="00C52A34"/>
    <w:rsid w:val="00C54136"/>
    <w:rsid w:val="00C56024"/>
    <w:rsid w:val="00C56FB8"/>
    <w:rsid w:val="00C57126"/>
    <w:rsid w:val="00C57BE8"/>
    <w:rsid w:val="00C63990"/>
    <w:rsid w:val="00C645B4"/>
    <w:rsid w:val="00C6651A"/>
    <w:rsid w:val="00C66825"/>
    <w:rsid w:val="00C7288A"/>
    <w:rsid w:val="00C73264"/>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5432"/>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1932"/>
    <w:rsid w:val="00D1780D"/>
    <w:rsid w:val="00D17CD5"/>
    <w:rsid w:val="00D206B8"/>
    <w:rsid w:val="00D20D7B"/>
    <w:rsid w:val="00D23BF0"/>
    <w:rsid w:val="00D240DC"/>
    <w:rsid w:val="00D2447A"/>
    <w:rsid w:val="00D2448E"/>
    <w:rsid w:val="00D25753"/>
    <w:rsid w:val="00D25EF6"/>
    <w:rsid w:val="00D309D8"/>
    <w:rsid w:val="00D311CD"/>
    <w:rsid w:val="00D31C91"/>
    <w:rsid w:val="00D40298"/>
    <w:rsid w:val="00D4047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963"/>
    <w:rsid w:val="00D6518F"/>
    <w:rsid w:val="00D66016"/>
    <w:rsid w:val="00D717AD"/>
    <w:rsid w:val="00D718B7"/>
    <w:rsid w:val="00D726AE"/>
    <w:rsid w:val="00D72755"/>
    <w:rsid w:val="00D748E9"/>
    <w:rsid w:val="00D76A82"/>
    <w:rsid w:val="00D77723"/>
    <w:rsid w:val="00D828E5"/>
    <w:rsid w:val="00D84EC9"/>
    <w:rsid w:val="00D85BFE"/>
    <w:rsid w:val="00D86F6A"/>
    <w:rsid w:val="00D90185"/>
    <w:rsid w:val="00D9027D"/>
    <w:rsid w:val="00D93326"/>
    <w:rsid w:val="00D93EF0"/>
    <w:rsid w:val="00D94BB4"/>
    <w:rsid w:val="00D955E2"/>
    <w:rsid w:val="00D97A2B"/>
    <w:rsid w:val="00DA01EB"/>
    <w:rsid w:val="00DA33C8"/>
    <w:rsid w:val="00DA435C"/>
    <w:rsid w:val="00DA46BC"/>
    <w:rsid w:val="00DA496A"/>
    <w:rsid w:val="00DA5000"/>
    <w:rsid w:val="00DA554D"/>
    <w:rsid w:val="00DA5778"/>
    <w:rsid w:val="00DB1A7F"/>
    <w:rsid w:val="00DB2887"/>
    <w:rsid w:val="00DB302E"/>
    <w:rsid w:val="00DB535D"/>
    <w:rsid w:val="00DB6205"/>
    <w:rsid w:val="00DB6507"/>
    <w:rsid w:val="00DB6F86"/>
    <w:rsid w:val="00DC01C0"/>
    <w:rsid w:val="00DC180E"/>
    <w:rsid w:val="00DC1D09"/>
    <w:rsid w:val="00DC25A3"/>
    <w:rsid w:val="00DC26CA"/>
    <w:rsid w:val="00DC3D88"/>
    <w:rsid w:val="00DC5C76"/>
    <w:rsid w:val="00DC6022"/>
    <w:rsid w:val="00DC7394"/>
    <w:rsid w:val="00DC7598"/>
    <w:rsid w:val="00DC75C5"/>
    <w:rsid w:val="00DC76F9"/>
    <w:rsid w:val="00DD0013"/>
    <w:rsid w:val="00DD0030"/>
    <w:rsid w:val="00DD100B"/>
    <w:rsid w:val="00DD2311"/>
    <w:rsid w:val="00DD254E"/>
    <w:rsid w:val="00DD2B2C"/>
    <w:rsid w:val="00DD3C01"/>
    <w:rsid w:val="00DD409B"/>
    <w:rsid w:val="00DD4699"/>
    <w:rsid w:val="00DD4A39"/>
    <w:rsid w:val="00DD5C5B"/>
    <w:rsid w:val="00DD6026"/>
    <w:rsid w:val="00DD6130"/>
    <w:rsid w:val="00DD622E"/>
    <w:rsid w:val="00DD66CB"/>
    <w:rsid w:val="00DD7A3D"/>
    <w:rsid w:val="00DD7CEC"/>
    <w:rsid w:val="00DE1470"/>
    <w:rsid w:val="00DE284E"/>
    <w:rsid w:val="00DE2D5C"/>
    <w:rsid w:val="00DE324E"/>
    <w:rsid w:val="00DE3E1F"/>
    <w:rsid w:val="00DE49CD"/>
    <w:rsid w:val="00DE50FF"/>
    <w:rsid w:val="00DE5B1E"/>
    <w:rsid w:val="00DE613E"/>
    <w:rsid w:val="00DF0363"/>
    <w:rsid w:val="00DF0756"/>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0DDE"/>
    <w:rsid w:val="00E434D0"/>
    <w:rsid w:val="00E457FC"/>
    <w:rsid w:val="00E472AB"/>
    <w:rsid w:val="00E47949"/>
    <w:rsid w:val="00E51772"/>
    <w:rsid w:val="00E5195C"/>
    <w:rsid w:val="00E51A53"/>
    <w:rsid w:val="00E5280A"/>
    <w:rsid w:val="00E5281A"/>
    <w:rsid w:val="00E52EDF"/>
    <w:rsid w:val="00E5396C"/>
    <w:rsid w:val="00E54F26"/>
    <w:rsid w:val="00E55084"/>
    <w:rsid w:val="00E5547E"/>
    <w:rsid w:val="00E5667F"/>
    <w:rsid w:val="00E57B0C"/>
    <w:rsid w:val="00E57F4A"/>
    <w:rsid w:val="00E6051C"/>
    <w:rsid w:val="00E6140C"/>
    <w:rsid w:val="00E6246F"/>
    <w:rsid w:val="00E62B3C"/>
    <w:rsid w:val="00E64776"/>
    <w:rsid w:val="00E64BBD"/>
    <w:rsid w:val="00E66056"/>
    <w:rsid w:val="00E660FF"/>
    <w:rsid w:val="00E670DF"/>
    <w:rsid w:val="00E674C8"/>
    <w:rsid w:val="00E67F24"/>
    <w:rsid w:val="00E71208"/>
    <w:rsid w:val="00E71F40"/>
    <w:rsid w:val="00E74C54"/>
    <w:rsid w:val="00E77654"/>
    <w:rsid w:val="00E81755"/>
    <w:rsid w:val="00E82334"/>
    <w:rsid w:val="00E84457"/>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47AF"/>
    <w:rsid w:val="00F24BE9"/>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1997"/>
    <w:rsid w:val="00F729F2"/>
    <w:rsid w:val="00F73571"/>
    <w:rsid w:val="00F755AF"/>
    <w:rsid w:val="00F80557"/>
    <w:rsid w:val="00F82257"/>
    <w:rsid w:val="00F8247D"/>
    <w:rsid w:val="00F82DF6"/>
    <w:rsid w:val="00F83039"/>
    <w:rsid w:val="00F83B70"/>
    <w:rsid w:val="00F83C3B"/>
    <w:rsid w:val="00F84B9E"/>
    <w:rsid w:val="00F84D2C"/>
    <w:rsid w:val="00F871D1"/>
    <w:rsid w:val="00F903D0"/>
    <w:rsid w:val="00F9100B"/>
    <w:rsid w:val="00F937B9"/>
    <w:rsid w:val="00F93E5E"/>
    <w:rsid w:val="00F941E9"/>
    <w:rsid w:val="00F95DBC"/>
    <w:rsid w:val="00F97BCE"/>
    <w:rsid w:val="00F97F6A"/>
    <w:rsid w:val="00F97FC3"/>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22597482">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biblegateway.com/passage/?search=revelation+11%3A1-12&amp;version=NI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iblegateway.com/passage/?search=revelation+11%3A1-12&amp;version=NI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4.xml><?xml version="1.0" encoding="utf-8"?>
<ds:datastoreItem xmlns:ds="http://schemas.openxmlformats.org/officeDocument/2006/customXml" ds:itemID="{703E3581-3C66-430D-A2B2-0E1130D28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6</Pages>
  <Words>1624</Words>
  <Characters>9261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10864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Grace Lee</cp:lastModifiedBy>
  <cp:revision>24</cp:revision>
  <cp:lastPrinted>2022-09-20T21:16:00Z</cp:lastPrinted>
  <dcterms:created xsi:type="dcterms:W3CDTF">2023-05-29T01:39:00Z</dcterms:created>
  <dcterms:modified xsi:type="dcterms:W3CDTF">2023-05-31T23:44:00Z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