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14C42" w14:textId="77777777" w:rsidR="001F52D2" w:rsidRDefault="005E1D0B">
      <w:pPr>
        <w:spacing w:before="240" w:after="240" w:line="335" w:lineRule="auto"/>
        <w:jc w:val="center"/>
        <w:rPr>
          <w:b/>
          <w:bCs/>
          <w:sz w:val="48"/>
          <w:szCs w:val="48"/>
        </w:rPr>
      </w:pPr>
      <w:r>
        <w:rPr>
          <w:b/>
          <w:bCs/>
          <w:sz w:val="48"/>
          <w:szCs w:val="48"/>
        </w:rPr>
        <w:t>CHAPTER 14</w:t>
      </w:r>
    </w:p>
    <w:p w14:paraId="4D2763A1" w14:textId="77777777" w:rsidR="001F52D2" w:rsidRDefault="005E1D0B">
      <w:pPr>
        <w:spacing w:before="240" w:after="240" w:line="335" w:lineRule="auto"/>
        <w:jc w:val="center"/>
        <w:rPr>
          <w:b/>
          <w:bCs/>
          <w:sz w:val="48"/>
          <w:szCs w:val="48"/>
        </w:rPr>
      </w:pPr>
      <w:r>
        <w:rPr>
          <w:b/>
          <w:bCs/>
          <w:sz w:val="48"/>
          <w:szCs w:val="48"/>
        </w:rPr>
        <w:t>How the Crown Relates to True Identity</w:t>
      </w:r>
    </w:p>
    <w:p w14:paraId="7B2607A7" w14:textId="77777777" w:rsidR="001F52D2" w:rsidRDefault="005E1D0B">
      <w:pPr>
        <w:spacing w:before="240" w:after="240" w:line="335" w:lineRule="auto"/>
        <w:jc w:val="center"/>
        <w:rPr>
          <w:b/>
          <w:bCs/>
          <w:sz w:val="36"/>
          <w:szCs w:val="36"/>
        </w:rPr>
      </w:pPr>
      <w:r>
        <w:rPr>
          <w:b/>
          <w:bCs/>
          <w:sz w:val="36"/>
          <w:szCs w:val="36"/>
        </w:rPr>
        <w:t>Introduction</w:t>
      </w:r>
    </w:p>
    <w:p w14:paraId="7D008EA5" w14:textId="77777777" w:rsidR="001F52D2" w:rsidRDefault="005E1D0B">
      <w:pPr>
        <w:spacing w:before="240" w:after="240" w:line="335" w:lineRule="auto"/>
      </w:pPr>
      <w:r>
        <w:t xml:space="preserve">A crown is more than a symbol of royalty or </w:t>
      </w:r>
      <w:proofErr w:type="gramStart"/>
      <w:r>
        <w:t>power—</w:t>
      </w:r>
      <w:proofErr w:type="gramEnd"/>
      <w:r>
        <w:t xml:space="preserve">it represents the essence of </w:t>
      </w:r>
      <w:r>
        <w:rPr>
          <w:b/>
          <w:bCs/>
        </w:rPr>
        <w:t>identity, purpose, and self-worth</w:t>
      </w:r>
      <w:r>
        <w:t xml:space="preserve">. Throughout history, crowns have signified </w:t>
      </w:r>
      <w:r>
        <w:rPr>
          <w:b/>
          <w:bCs/>
        </w:rPr>
        <w:t>authority, honor, and divine calling.</w:t>
      </w:r>
      <w:r>
        <w:t xml:space="preserve"> In a personal sense, the crown reflects the inner truth of who one is and the values that define that identity.</w:t>
      </w:r>
    </w:p>
    <w:p w14:paraId="196D4F3F" w14:textId="77777777" w:rsidR="001F52D2" w:rsidRDefault="005E1D0B">
      <w:pPr>
        <w:spacing w:before="240" w:after="240" w:line="335" w:lineRule="auto"/>
        <w:jc w:val="center"/>
        <w:rPr>
          <w:b/>
          <w:bCs/>
          <w:sz w:val="32"/>
          <w:szCs w:val="32"/>
        </w:rPr>
      </w:pPr>
      <w:r>
        <w:rPr>
          <w:b/>
          <w:bCs/>
          <w:sz w:val="32"/>
          <w:szCs w:val="32"/>
        </w:rPr>
        <w:t>The Symbolism of YOUR Crown</w:t>
      </w:r>
    </w:p>
    <w:p w14:paraId="1185EEBE" w14:textId="77777777" w:rsidR="001F52D2" w:rsidRDefault="005E1D0B">
      <w:pPr>
        <w:spacing w:before="240" w:after="240" w:line="335" w:lineRule="auto"/>
        <w:rPr>
          <w:b/>
          <w:bCs/>
        </w:rPr>
      </w:pPr>
      <w:r>
        <w:rPr>
          <w:b/>
          <w:bCs/>
        </w:rPr>
        <w:t>Key Symbolic Meanings</w:t>
      </w:r>
    </w:p>
    <w:p w14:paraId="5A24B41B" w14:textId="77777777" w:rsidR="001F52D2" w:rsidRDefault="005E1D0B">
      <w:pPr>
        <w:numPr>
          <w:ilvl w:val="0"/>
          <w:numId w:val="4"/>
        </w:numPr>
        <w:spacing w:before="240" w:line="335" w:lineRule="auto"/>
      </w:pPr>
      <w:r>
        <w:rPr>
          <w:b/>
          <w:bCs/>
        </w:rPr>
        <w:t>Gold:</w:t>
      </w:r>
      <w:r>
        <w:t xml:space="preserve"> Represents purity, enlightenment, and eternal value.</w:t>
      </w:r>
    </w:p>
    <w:p w14:paraId="4D1E5BC8" w14:textId="77777777" w:rsidR="001F52D2" w:rsidRDefault="005E1D0B">
      <w:pPr>
        <w:numPr>
          <w:ilvl w:val="0"/>
          <w:numId w:val="4"/>
        </w:numPr>
        <w:spacing w:line="335" w:lineRule="auto"/>
      </w:pPr>
      <w:r>
        <w:rPr>
          <w:b/>
          <w:bCs/>
        </w:rPr>
        <w:t>Gems:</w:t>
      </w:r>
      <w:r>
        <w:t xml:space="preserve"> Reflect individuality and the diversity of personal gifts.</w:t>
      </w:r>
    </w:p>
    <w:p w14:paraId="20B3D7AF" w14:textId="77777777" w:rsidR="001F52D2" w:rsidRDefault="005E1D0B">
      <w:pPr>
        <w:numPr>
          <w:ilvl w:val="0"/>
          <w:numId w:val="4"/>
        </w:numPr>
        <w:spacing w:after="240" w:line="335" w:lineRule="auto"/>
      </w:pPr>
      <w:r>
        <w:rPr>
          <w:b/>
          <w:bCs/>
        </w:rPr>
        <w:t>Shape and Design:</w:t>
      </w:r>
      <w:r>
        <w:t xml:space="preserve"> Express the uniqueness of one’s journey and purpose.</w:t>
      </w:r>
    </w:p>
    <w:p w14:paraId="2E6607C0" w14:textId="77777777" w:rsidR="001F52D2" w:rsidRDefault="005E1D0B">
      <w:pPr>
        <w:spacing w:before="240" w:after="240" w:line="335" w:lineRule="auto"/>
      </w:pPr>
      <w:r>
        <w:t>What jewels are in your crown?</w:t>
      </w:r>
    </w:p>
    <w:p w14:paraId="1B442CEA" w14:textId="77777777" w:rsidR="001F52D2" w:rsidRDefault="005E1D0B">
      <w:pPr>
        <w:spacing w:before="240" w:after="240" w:line="335" w:lineRule="auto"/>
      </w:pPr>
      <w:r>
        <w:t>The crown embodies dignity, strength, and authenticity.</w:t>
      </w:r>
    </w:p>
    <w:p w14:paraId="217BD085" w14:textId="77777777" w:rsidR="001F52D2" w:rsidRDefault="005E1D0B">
      <w:pPr>
        <w:spacing w:before="240" w:after="240" w:line="335" w:lineRule="auto"/>
      </w:pPr>
      <w:r>
        <w:t xml:space="preserve">The jewels embody something even deeper. Precious stones have gone through processes that are hard and cause marks on them that make them unique, rare, and even priceless. </w:t>
      </w:r>
      <w:proofErr w:type="gramStart"/>
      <w:r>
        <w:t>So</w:t>
      </w:r>
      <w:proofErr w:type="gramEnd"/>
      <w:r>
        <w:t xml:space="preserve"> it is with us as. God has created us. We are rare. Uniquely and wonderfully made. Each one of us is a handiwork of His creation.</w:t>
      </w:r>
    </w:p>
    <w:p w14:paraId="25FB4B0B" w14:textId="77777777" w:rsidR="001F52D2" w:rsidRDefault="005E1D0B">
      <w:pPr>
        <w:spacing w:before="240" w:after="240" w:line="335" w:lineRule="auto"/>
      </w:pPr>
      <w:r>
        <w:t xml:space="preserve">A crown can symbolize unique aspects. We often look at the external presentation of a person, but what about the inside. The core, the character. As we evolve and grow </w:t>
      </w:r>
      <w:proofErr w:type="gramStart"/>
      <w:r>
        <w:t>have</w:t>
      </w:r>
      <w:proofErr w:type="gramEnd"/>
      <w:r>
        <w:t xml:space="preserve"> we obtained —wisdom, courage, compassion, and resilience?</w:t>
      </w:r>
    </w:p>
    <w:p w14:paraId="347ABED6" w14:textId="77777777" w:rsidR="001F52D2" w:rsidRDefault="005E1D0B">
      <w:pPr>
        <w:spacing w:before="240" w:after="240" w:line="335" w:lineRule="auto"/>
      </w:pPr>
      <w:r>
        <w:t>Are these attributes rooted in your core?</w:t>
      </w:r>
    </w:p>
    <w:p w14:paraId="63F7E96A" w14:textId="77777777" w:rsidR="001F52D2" w:rsidRDefault="005E1D0B">
      <w:pPr>
        <w:spacing w:before="240" w:after="240" w:line="335" w:lineRule="auto"/>
      </w:pPr>
      <w:r>
        <w:t>Let us look at the fruit of the spirit as it relates to our own personal attributes/identity and core. Do we have these jewels in our crowns?</w:t>
      </w:r>
    </w:p>
    <w:p w14:paraId="38C260E6" w14:textId="77777777" w:rsidR="001F52D2" w:rsidRDefault="005E1D0B">
      <w:pPr>
        <w:spacing w:before="240" w:after="240" w:line="335" w:lineRule="auto"/>
      </w:pPr>
      <w:r>
        <w:lastRenderedPageBreak/>
        <w:t xml:space="preserve">For the fruit of the spirit is </w:t>
      </w:r>
      <w:r>
        <w:rPr>
          <w:b/>
          <w:bCs/>
        </w:rPr>
        <w:t xml:space="preserve">love, joy, peace, </w:t>
      </w:r>
      <w:proofErr w:type="gramStart"/>
      <w:r>
        <w:rPr>
          <w:b/>
          <w:bCs/>
        </w:rPr>
        <w:t>longsuffering</w:t>
      </w:r>
      <w:proofErr w:type="gramEnd"/>
      <w:r>
        <w:rPr>
          <w:b/>
          <w:bCs/>
        </w:rPr>
        <w:t>, goodness, meekness, gentleness temperance.</w:t>
      </w:r>
      <w:r>
        <w:t xml:space="preserve"> Against such there is no law.</w:t>
      </w:r>
    </w:p>
    <w:p w14:paraId="140C25C8" w14:textId="77777777" w:rsidR="001F52D2" w:rsidRDefault="005E1D0B">
      <w:pPr>
        <w:spacing w:before="240" w:after="240" w:line="335" w:lineRule="auto"/>
      </w:pPr>
      <w:r>
        <w:t>Let us discuss how these scriptures relate to a Christian's crown.</w:t>
      </w:r>
    </w:p>
    <w:p w14:paraId="31123569" w14:textId="77777777" w:rsidR="001F52D2" w:rsidRDefault="005E1D0B">
      <w:pPr>
        <w:pStyle w:val="Heading4"/>
        <w:keepNext w:val="0"/>
        <w:keepLines w:val="0"/>
        <w:spacing w:before="240" w:after="40" w:line="335" w:lineRule="auto"/>
        <w:rPr>
          <w:b/>
          <w:bCs/>
          <w:color w:val="000000"/>
          <w:sz w:val="22"/>
          <w:szCs w:val="22"/>
        </w:rPr>
      </w:pPr>
      <w:bookmarkStart w:id="0" w:name="_stvo18isbnt" w:colFirst="0" w:colLast="0"/>
      <w:bookmarkEnd w:id="0"/>
      <w:r>
        <w:rPr>
          <w:b/>
          <w:bCs/>
          <w:color w:val="000000"/>
          <w:sz w:val="22"/>
          <w:szCs w:val="22"/>
        </w:rPr>
        <w:t>Crown of Resilience</w:t>
      </w:r>
    </w:p>
    <w:p w14:paraId="2297C920" w14:textId="77777777" w:rsidR="001F52D2" w:rsidRDefault="005E1D0B">
      <w:pPr>
        <w:numPr>
          <w:ilvl w:val="0"/>
          <w:numId w:val="5"/>
        </w:numPr>
        <w:spacing w:before="240" w:after="240" w:line="335" w:lineRule="auto"/>
      </w:pPr>
      <w:r>
        <w:rPr>
          <w:b/>
          <w:bCs/>
        </w:rPr>
        <w:t>James 1:12</w:t>
      </w:r>
      <w:r>
        <w:t xml:space="preserve"> - "Blessed is the one who perseveres under trial because, having stood the test, that person will receive the crown of life that the Lord has promised to those who love him."</w:t>
      </w:r>
    </w:p>
    <w:p w14:paraId="340B8B25" w14:textId="77777777" w:rsidR="001F52D2" w:rsidRDefault="005E1D0B">
      <w:pPr>
        <w:spacing w:before="240" w:after="240" w:line="335" w:lineRule="auto"/>
        <w:rPr>
          <w:b/>
          <w:bCs/>
        </w:rPr>
      </w:pPr>
      <w:r>
        <w:rPr>
          <w:b/>
          <w:bCs/>
        </w:rPr>
        <w:t>Crown of Glory</w:t>
      </w:r>
    </w:p>
    <w:p w14:paraId="39E5DEF6" w14:textId="77777777" w:rsidR="001F52D2" w:rsidRDefault="005E1D0B">
      <w:pPr>
        <w:numPr>
          <w:ilvl w:val="0"/>
          <w:numId w:val="6"/>
        </w:numPr>
        <w:spacing w:before="240" w:line="335" w:lineRule="auto"/>
      </w:pPr>
      <w:r>
        <w:rPr>
          <w:b/>
          <w:bCs/>
        </w:rPr>
        <w:t>1 Peter 5:4</w:t>
      </w:r>
      <w:r>
        <w:t xml:space="preserve"> - "And when the Chief Shepherd appears, you will receive the crown of glory that will never fade away."</w:t>
      </w:r>
    </w:p>
    <w:p w14:paraId="42A75903" w14:textId="77777777" w:rsidR="001F52D2" w:rsidRDefault="005E1D0B">
      <w:pPr>
        <w:numPr>
          <w:ilvl w:val="0"/>
          <w:numId w:val="6"/>
        </w:numPr>
        <w:spacing w:after="240" w:line="335" w:lineRule="auto"/>
      </w:pPr>
      <w:r>
        <w:rPr>
          <w:b/>
          <w:bCs/>
        </w:rPr>
        <w:t>Isaiah 62:3</w:t>
      </w:r>
      <w:r>
        <w:t xml:space="preserve"> - "You will be a crown of splendor in the Lord's hand, a royal diadem in the hand of your God."</w:t>
      </w:r>
    </w:p>
    <w:p w14:paraId="290E932B" w14:textId="77777777" w:rsidR="001F52D2" w:rsidRDefault="005E1D0B">
      <w:pPr>
        <w:pStyle w:val="Heading4"/>
        <w:keepNext w:val="0"/>
        <w:keepLines w:val="0"/>
        <w:spacing w:before="240" w:after="40" w:line="335" w:lineRule="auto"/>
        <w:rPr>
          <w:b/>
          <w:bCs/>
          <w:color w:val="000000"/>
          <w:sz w:val="22"/>
          <w:szCs w:val="22"/>
        </w:rPr>
      </w:pPr>
      <w:bookmarkStart w:id="1" w:name="_g63z466nzy2h" w:colFirst="0" w:colLast="0"/>
      <w:bookmarkEnd w:id="1"/>
      <w:r>
        <w:rPr>
          <w:b/>
          <w:bCs/>
          <w:color w:val="000000"/>
          <w:sz w:val="22"/>
          <w:szCs w:val="22"/>
        </w:rPr>
        <w:t>Crown of Righteousness</w:t>
      </w:r>
    </w:p>
    <w:p w14:paraId="2F30B29C" w14:textId="77777777" w:rsidR="001F52D2" w:rsidRDefault="005E1D0B">
      <w:pPr>
        <w:numPr>
          <w:ilvl w:val="0"/>
          <w:numId w:val="7"/>
        </w:numPr>
        <w:spacing w:before="240" w:after="240" w:line="335" w:lineRule="auto"/>
      </w:pPr>
      <w:r>
        <w:rPr>
          <w:b/>
          <w:bCs/>
        </w:rPr>
        <w:t>2 Timothy 4:8</w:t>
      </w:r>
      <w:r>
        <w:t xml:space="preserve"> - "Now there is in store for me the crown of righteousness, which the Lord, the righteous Judge, will award to me on that day—and not only to me, but also to all who have longed for his appearance."</w:t>
      </w:r>
    </w:p>
    <w:p w14:paraId="7A40EA47" w14:textId="77777777" w:rsidR="001F52D2" w:rsidRDefault="005E1D0B">
      <w:pPr>
        <w:pStyle w:val="Heading4"/>
        <w:keepNext w:val="0"/>
        <w:keepLines w:val="0"/>
        <w:spacing w:before="240" w:after="40" w:line="335" w:lineRule="auto"/>
        <w:rPr>
          <w:b/>
          <w:bCs/>
          <w:color w:val="000000"/>
          <w:sz w:val="22"/>
          <w:szCs w:val="22"/>
        </w:rPr>
      </w:pPr>
      <w:bookmarkStart w:id="2" w:name="_2cq06ow5dwzl" w:colFirst="0" w:colLast="0"/>
      <w:bookmarkEnd w:id="2"/>
      <w:r>
        <w:rPr>
          <w:b/>
          <w:bCs/>
          <w:color w:val="000000"/>
          <w:sz w:val="22"/>
          <w:szCs w:val="22"/>
        </w:rPr>
        <w:t>Crown of Rejoicing</w:t>
      </w:r>
    </w:p>
    <w:p w14:paraId="27689D4E" w14:textId="77777777" w:rsidR="001F52D2" w:rsidRDefault="005E1D0B">
      <w:pPr>
        <w:numPr>
          <w:ilvl w:val="0"/>
          <w:numId w:val="2"/>
        </w:numPr>
        <w:spacing w:before="240" w:after="240" w:line="335" w:lineRule="auto"/>
      </w:pPr>
      <w:r>
        <w:rPr>
          <w:b/>
          <w:bCs/>
        </w:rPr>
        <w:t>1 Thessalonians 2:19</w:t>
      </w:r>
      <w:r>
        <w:t xml:space="preserve"> - "For what is our hope, our joy, or the crown in which we will glory in the presence of our Lord Jesus when he comes? </w:t>
      </w:r>
      <w:proofErr w:type="gramStart"/>
      <w:r>
        <w:t>Is</w:t>
      </w:r>
      <w:proofErr w:type="gramEnd"/>
      <w:r>
        <w:t xml:space="preserve"> it not you?"</w:t>
      </w:r>
    </w:p>
    <w:p w14:paraId="73678862" w14:textId="77777777" w:rsidR="001F52D2" w:rsidRDefault="005E1D0B">
      <w:pPr>
        <w:spacing w:before="240" w:after="240" w:line="335" w:lineRule="auto"/>
      </w:pPr>
      <w:r>
        <w:t>These scriptures emphasize crowns as rewards for faithfulness, perseverance, righteousness, and living according to God's will.</w:t>
      </w:r>
    </w:p>
    <w:p w14:paraId="65E809A4" w14:textId="77777777" w:rsidR="001F52D2" w:rsidRDefault="005E1D0B">
      <w:pPr>
        <w:spacing w:before="240" w:after="240" w:line="335" w:lineRule="auto"/>
        <w:jc w:val="center"/>
        <w:rPr>
          <w:b/>
          <w:bCs/>
          <w:sz w:val="36"/>
          <w:szCs w:val="36"/>
        </w:rPr>
      </w:pPr>
      <w:r>
        <w:rPr>
          <w:b/>
          <w:bCs/>
          <w:sz w:val="36"/>
          <w:szCs w:val="36"/>
        </w:rPr>
        <w:t>The Crown as a Reflection of Inner Worth</w:t>
      </w:r>
    </w:p>
    <w:p w14:paraId="11C6C41A" w14:textId="77777777" w:rsidR="001F52D2" w:rsidRDefault="005E1D0B">
      <w:pPr>
        <w:spacing w:before="240" w:after="240" w:line="335" w:lineRule="auto"/>
        <w:rPr>
          <w:b/>
          <w:bCs/>
        </w:rPr>
      </w:pPr>
      <w:r>
        <w:rPr>
          <w:b/>
          <w:bCs/>
          <w:sz w:val="24"/>
          <w:szCs w:val="24"/>
        </w:rPr>
        <w:t>T</w:t>
      </w:r>
      <w:r>
        <w:rPr>
          <w:b/>
          <w:bCs/>
        </w:rPr>
        <w:t xml:space="preserve">he crown does not create </w:t>
      </w:r>
      <w:proofErr w:type="gramStart"/>
      <w:r>
        <w:rPr>
          <w:b/>
          <w:bCs/>
        </w:rPr>
        <w:t>identity—</w:t>
      </w:r>
      <w:proofErr w:type="gramEnd"/>
      <w:r>
        <w:rPr>
          <w:b/>
          <w:bCs/>
        </w:rPr>
        <w:t>it reveals it.</w:t>
      </w:r>
    </w:p>
    <w:p w14:paraId="115DE606" w14:textId="77777777" w:rsidR="001F52D2" w:rsidRDefault="005E1D0B">
      <w:pPr>
        <w:spacing w:before="240" w:after="240" w:line="335" w:lineRule="auto"/>
        <w:rPr>
          <w:b/>
          <w:bCs/>
        </w:rPr>
      </w:pPr>
      <w:r>
        <w:t>Wearing a crown, metaphorically, means embracing inherent worth and potential. It is a declaration of self-acceptance and confidence</w:t>
      </w:r>
      <w:proofErr w:type="gramStart"/>
      <w:r>
        <w:t>. .</w:t>
      </w:r>
      <w:proofErr w:type="gramEnd"/>
      <w:r>
        <w:t xml:space="preserve"> Recognizing one’s own crown is an act of </w:t>
      </w:r>
      <w:r>
        <w:rPr>
          <w:b/>
          <w:bCs/>
        </w:rPr>
        <w:t>reclaiming</w:t>
      </w:r>
      <w:r>
        <w:t xml:space="preserve"> authenticity and </w:t>
      </w:r>
      <w:r>
        <w:rPr>
          <w:b/>
          <w:bCs/>
        </w:rPr>
        <w:t>rejecting self-doubt.</w:t>
      </w:r>
    </w:p>
    <w:p w14:paraId="5A4E4015" w14:textId="77777777" w:rsidR="001F52D2" w:rsidRDefault="005E1D0B">
      <w:pPr>
        <w:spacing w:before="240" w:after="240" w:line="335" w:lineRule="auto"/>
        <w:rPr>
          <w:b/>
          <w:bCs/>
          <w:sz w:val="27"/>
          <w:szCs w:val="27"/>
        </w:rPr>
      </w:pPr>
      <w:r>
        <w:rPr>
          <w:b/>
          <w:bCs/>
          <w:sz w:val="27"/>
          <w:szCs w:val="27"/>
        </w:rPr>
        <w:lastRenderedPageBreak/>
        <w:t>Ways the Crown Reflects True Identity</w:t>
      </w:r>
    </w:p>
    <w:p w14:paraId="06FD3F8C" w14:textId="77777777" w:rsidR="001F52D2" w:rsidRDefault="005E1D0B">
      <w:pPr>
        <w:numPr>
          <w:ilvl w:val="0"/>
          <w:numId w:val="3"/>
        </w:numPr>
        <w:spacing w:before="240" w:line="335" w:lineRule="auto"/>
      </w:pPr>
      <w:r>
        <w:rPr>
          <w:b/>
          <w:bCs/>
        </w:rPr>
        <w:t>Self-Respect:</w:t>
      </w:r>
      <w:r>
        <w:t xml:space="preserve"> The crown reminds individuals to honor themselves and their boundaries.</w:t>
      </w:r>
    </w:p>
    <w:p w14:paraId="3C7B9023" w14:textId="77777777" w:rsidR="001F52D2" w:rsidRDefault="005E1D0B">
      <w:pPr>
        <w:numPr>
          <w:ilvl w:val="0"/>
          <w:numId w:val="3"/>
        </w:numPr>
        <w:spacing w:line="335" w:lineRule="auto"/>
      </w:pPr>
      <w:r>
        <w:rPr>
          <w:b/>
          <w:bCs/>
        </w:rPr>
        <w:t>Purpose:</w:t>
      </w:r>
      <w:r>
        <w:t xml:space="preserve"> It symbolizes alignment with one’s calling and life mission.</w:t>
      </w:r>
    </w:p>
    <w:p w14:paraId="6B5563FB" w14:textId="77777777" w:rsidR="001F52D2" w:rsidRDefault="005E1D0B">
      <w:pPr>
        <w:numPr>
          <w:ilvl w:val="0"/>
          <w:numId w:val="3"/>
        </w:numPr>
        <w:spacing w:line="335" w:lineRule="auto"/>
      </w:pPr>
      <w:r>
        <w:rPr>
          <w:b/>
          <w:bCs/>
        </w:rPr>
        <w:t>Integrity:</w:t>
      </w:r>
      <w:r>
        <w:t xml:space="preserve"> A true crown cannot be worn without authenticity and truth.</w:t>
      </w:r>
    </w:p>
    <w:p w14:paraId="45E98926" w14:textId="77777777" w:rsidR="001F52D2" w:rsidRDefault="005E1D0B">
      <w:pPr>
        <w:numPr>
          <w:ilvl w:val="0"/>
          <w:numId w:val="3"/>
        </w:numPr>
        <w:spacing w:after="240" w:line="335" w:lineRule="auto"/>
      </w:pPr>
      <w:r>
        <w:rPr>
          <w:b/>
          <w:bCs/>
        </w:rPr>
        <w:t>Resilience:</w:t>
      </w:r>
      <w:r>
        <w:t xml:space="preserve"> The crown remains even through challenges, symbolizing inner strength.</w:t>
      </w:r>
    </w:p>
    <w:p w14:paraId="2B3F3F1D" w14:textId="77777777" w:rsidR="001F52D2" w:rsidRDefault="005E1D0B">
      <w:pPr>
        <w:spacing w:before="240" w:after="240" w:line="335" w:lineRule="auto"/>
        <w:jc w:val="center"/>
        <w:rPr>
          <w:b/>
          <w:bCs/>
          <w:sz w:val="36"/>
          <w:szCs w:val="36"/>
        </w:rPr>
      </w:pPr>
      <w:r>
        <w:rPr>
          <w:b/>
          <w:bCs/>
          <w:sz w:val="36"/>
          <w:szCs w:val="36"/>
        </w:rPr>
        <w:t>The Journey to Wearing the Crown</w:t>
      </w:r>
    </w:p>
    <w:p w14:paraId="3464F9E0" w14:textId="77777777" w:rsidR="001F52D2" w:rsidRDefault="005E1D0B">
      <w:pPr>
        <w:spacing w:before="240" w:after="240" w:line="335" w:lineRule="auto"/>
      </w:pPr>
      <w:r>
        <w:t>Discovering and embracing one’s crown is a process of self-discovery. It involves shedding false identities, healing from insecurity, and standing confidently in truth. The journey may include moments of humility and growth, but each step strengthens the connection between identity and purpose. Each step sheds the outer layers and should help us to get to the core. The core being who God created us to be individually and uniquely. No matter what crown is placed upon our heads, our hearts, our actions and ou</w:t>
      </w:r>
      <w:r>
        <w:t>r being should flow from our core. Our core should never ever separate from who God created us to be.</w:t>
      </w:r>
    </w:p>
    <w:p w14:paraId="20D2E503" w14:textId="77777777" w:rsidR="001F52D2" w:rsidRDefault="005E1D0B">
      <w:pPr>
        <w:spacing w:before="240" w:after="240" w:line="335" w:lineRule="auto"/>
        <w:rPr>
          <w:b/>
          <w:bCs/>
          <w:sz w:val="27"/>
          <w:szCs w:val="27"/>
        </w:rPr>
      </w:pPr>
      <w:r>
        <w:rPr>
          <w:b/>
          <w:bCs/>
          <w:sz w:val="27"/>
          <w:szCs w:val="27"/>
        </w:rPr>
        <w:t>Steps Toward Embracing the Crown</w:t>
      </w:r>
    </w:p>
    <w:p w14:paraId="55A86760" w14:textId="77777777" w:rsidR="001F52D2" w:rsidRDefault="005E1D0B">
      <w:pPr>
        <w:numPr>
          <w:ilvl w:val="0"/>
          <w:numId w:val="1"/>
        </w:numPr>
        <w:spacing w:before="240" w:line="335" w:lineRule="auto"/>
      </w:pPr>
      <w:r>
        <w:rPr>
          <w:sz w:val="24"/>
          <w:szCs w:val="24"/>
        </w:rPr>
        <w:t>Reflect on personal values and beliefs.</w:t>
      </w:r>
    </w:p>
    <w:p w14:paraId="3892AC10" w14:textId="77777777" w:rsidR="001F52D2" w:rsidRDefault="005E1D0B">
      <w:pPr>
        <w:numPr>
          <w:ilvl w:val="0"/>
          <w:numId w:val="1"/>
        </w:numPr>
        <w:spacing w:line="335" w:lineRule="auto"/>
      </w:pPr>
      <w:r>
        <w:rPr>
          <w:sz w:val="24"/>
          <w:szCs w:val="24"/>
        </w:rPr>
        <w:t>Recognize strengths and unique qualities.</w:t>
      </w:r>
    </w:p>
    <w:p w14:paraId="6DDFA1A6" w14:textId="77777777" w:rsidR="001F52D2" w:rsidRDefault="005E1D0B">
      <w:pPr>
        <w:numPr>
          <w:ilvl w:val="0"/>
          <w:numId w:val="1"/>
        </w:numPr>
        <w:spacing w:line="335" w:lineRule="auto"/>
      </w:pPr>
      <w:r>
        <w:rPr>
          <w:sz w:val="24"/>
          <w:szCs w:val="24"/>
        </w:rPr>
        <w:t>Submit weaknesses and ask the Lord to help you to overcome</w:t>
      </w:r>
    </w:p>
    <w:p w14:paraId="37495437" w14:textId="77777777" w:rsidR="001F52D2" w:rsidRDefault="005E1D0B">
      <w:pPr>
        <w:numPr>
          <w:ilvl w:val="0"/>
          <w:numId w:val="1"/>
        </w:numPr>
        <w:spacing w:line="335" w:lineRule="auto"/>
      </w:pPr>
      <w:r>
        <w:rPr>
          <w:sz w:val="24"/>
          <w:szCs w:val="24"/>
        </w:rPr>
        <w:t>Release comparison and external expectations.</w:t>
      </w:r>
    </w:p>
    <w:p w14:paraId="1330A603" w14:textId="77777777" w:rsidR="001F52D2" w:rsidRDefault="005E1D0B">
      <w:pPr>
        <w:numPr>
          <w:ilvl w:val="0"/>
          <w:numId w:val="1"/>
        </w:numPr>
        <w:spacing w:after="240" w:line="335" w:lineRule="auto"/>
      </w:pPr>
      <w:r>
        <w:rPr>
          <w:sz w:val="24"/>
          <w:szCs w:val="24"/>
        </w:rPr>
        <w:t>Live with authenticity and courage.</w:t>
      </w:r>
    </w:p>
    <w:p w14:paraId="4C5D875F" w14:textId="77777777" w:rsidR="001F52D2" w:rsidRDefault="005E1D0B">
      <w:pPr>
        <w:spacing w:before="240" w:after="240" w:line="335" w:lineRule="auto"/>
        <w:jc w:val="center"/>
        <w:rPr>
          <w:b/>
          <w:bCs/>
          <w:sz w:val="36"/>
          <w:szCs w:val="36"/>
        </w:rPr>
      </w:pPr>
      <w:r>
        <w:rPr>
          <w:b/>
          <w:bCs/>
          <w:sz w:val="36"/>
          <w:szCs w:val="36"/>
        </w:rPr>
        <w:t>Conclusion</w:t>
      </w:r>
    </w:p>
    <w:p w14:paraId="3B1F2FE3" w14:textId="77777777" w:rsidR="001F52D2" w:rsidRDefault="005E1D0B">
      <w:pPr>
        <w:spacing w:before="240" w:after="240" w:line="335" w:lineRule="auto"/>
      </w:pPr>
      <w:r>
        <w:t xml:space="preserve">The crown is not just an ornament—it </w:t>
      </w:r>
      <w:proofErr w:type="gramStart"/>
      <w:r>
        <w:t>is a reflection of</w:t>
      </w:r>
      <w:proofErr w:type="gramEnd"/>
      <w:r>
        <w:t xml:space="preserve"> </w:t>
      </w:r>
      <w:proofErr w:type="gramStart"/>
      <w:r>
        <w:t>true identity</w:t>
      </w:r>
      <w:proofErr w:type="gramEnd"/>
      <w:r>
        <w:t>. It symbolizes the inner authority that comes from knowing and embracing one’s authentic self. To wear the crown is to live with purpose, confidence, and grace, fully aligned with the truth of who one is and who God created us to be.</w:t>
      </w:r>
    </w:p>
    <w:p w14:paraId="367CF247" w14:textId="77777777" w:rsidR="001F52D2" w:rsidRDefault="001F52D2">
      <w:pPr>
        <w:jc w:val="center"/>
        <w:rPr>
          <w:sz w:val="48"/>
          <w:szCs w:val="48"/>
        </w:rPr>
      </w:pPr>
    </w:p>
    <w:p w14:paraId="72676D53" w14:textId="77777777" w:rsidR="001F52D2" w:rsidRDefault="001F52D2">
      <w:pPr>
        <w:jc w:val="center"/>
        <w:rPr>
          <w:sz w:val="48"/>
          <w:szCs w:val="48"/>
        </w:rPr>
      </w:pPr>
    </w:p>
    <w:p w14:paraId="04D9F9B3" w14:textId="77777777" w:rsidR="001F52D2" w:rsidRDefault="005E1D0B">
      <w:pPr>
        <w:jc w:val="center"/>
        <w:rPr>
          <w:sz w:val="48"/>
          <w:szCs w:val="48"/>
        </w:rPr>
      </w:pPr>
      <w:r>
        <w:rPr>
          <w:sz w:val="48"/>
          <w:szCs w:val="48"/>
        </w:rPr>
        <w:lastRenderedPageBreak/>
        <w:t>CHAPTER 15</w:t>
      </w:r>
    </w:p>
    <w:p w14:paraId="394CF4E9" w14:textId="77777777" w:rsidR="001F52D2" w:rsidRDefault="001F52D2">
      <w:pPr>
        <w:jc w:val="center"/>
        <w:rPr>
          <w:sz w:val="48"/>
          <w:szCs w:val="48"/>
        </w:rPr>
      </w:pPr>
    </w:p>
    <w:p w14:paraId="585C60EA" w14:textId="77777777" w:rsidR="001F52D2" w:rsidRDefault="005E1D0B">
      <w:pPr>
        <w:pStyle w:val="Heading3"/>
        <w:keepNext w:val="0"/>
        <w:keepLines w:val="0"/>
        <w:shd w:val="clear" w:color="auto" w:fill="FFFFFF"/>
        <w:spacing w:before="300" w:after="160"/>
        <w:rPr>
          <w:rFonts w:ascii="Roboto" w:eastAsia="Roboto" w:hAnsi="Roboto" w:cs="Roboto"/>
          <w:b/>
          <w:bCs/>
          <w:color w:val="000000"/>
          <w:sz w:val="26"/>
          <w:szCs w:val="26"/>
        </w:rPr>
      </w:pPr>
      <w:bookmarkStart w:id="3" w:name="_3aydrp67r7zc" w:colFirst="0" w:colLast="0"/>
      <w:bookmarkEnd w:id="3"/>
      <w:r>
        <w:rPr>
          <w:rFonts w:ascii="Roboto" w:eastAsia="Roboto" w:hAnsi="Roboto" w:cs="Roboto"/>
          <w:b/>
          <w:bCs/>
          <w:color w:val="000000"/>
          <w:sz w:val="26"/>
          <w:szCs w:val="26"/>
        </w:rPr>
        <w:t>Jesus Heals a Blind Man at Bethsaida</w:t>
      </w:r>
    </w:p>
    <w:p w14:paraId="6AFEDBC7" w14:textId="77777777" w:rsidR="001F52D2" w:rsidRDefault="005E1D0B">
      <w:pPr>
        <w:shd w:val="clear" w:color="auto" w:fill="FFFFFF"/>
        <w:spacing w:before="240" w:after="240"/>
        <w:rPr>
          <w:rFonts w:ascii="Roboto" w:eastAsia="Roboto" w:hAnsi="Roboto" w:cs="Roboto"/>
          <w:sz w:val="24"/>
          <w:szCs w:val="24"/>
        </w:rPr>
      </w:pPr>
      <w:r>
        <w:rPr>
          <w:rFonts w:ascii="Roboto" w:eastAsia="Roboto" w:hAnsi="Roboto" w:cs="Roboto"/>
          <w:b/>
          <w:bCs/>
          <w:sz w:val="24"/>
          <w:szCs w:val="24"/>
          <w:vertAlign w:val="superscript"/>
        </w:rPr>
        <w:t xml:space="preserve">22 </w:t>
      </w:r>
      <w:r>
        <w:rPr>
          <w:rFonts w:ascii="Roboto" w:eastAsia="Roboto" w:hAnsi="Roboto" w:cs="Roboto"/>
          <w:sz w:val="24"/>
          <w:szCs w:val="24"/>
        </w:rPr>
        <w:t xml:space="preserve">They came to Bethsaida, and some people brought a blind man and begged Jesus to touch him. </w:t>
      </w:r>
      <w:r>
        <w:rPr>
          <w:rFonts w:ascii="Roboto" w:eastAsia="Roboto" w:hAnsi="Roboto" w:cs="Roboto"/>
          <w:b/>
          <w:bCs/>
          <w:sz w:val="24"/>
          <w:szCs w:val="24"/>
          <w:vertAlign w:val="superscript"/>
        </w:rPr>
        <w:t xml:space="preserve">23 </w:t>
      </w:r>
      <w:r>
        <w:rPr>
          <w:rFonts w:ascii="Roboto" w:eastAsia="Roboto" w:hAnsi="Roboto" w:cs="Roboto"/>
          <w:sz w:val="24"/>
          <w:szCs w:val="24"/>
        </w:rPr>
        <w:t>He took the blind man by the hand and led him outside the village. When he had spit on the man’s eyes and put his hands on him, Jesus asked, “Do you see anything?”</w:t>
      </w:r>
    </w:p>
    <w:p w14:paraId="4E425B47" w14:textId="77777777" w:rsidR="001F52D2" w:rsidRDefault="005E1D0B">
      <w:pPr>
        <w:shd w:val="clear" w:color="auto" w:fill="FFFFFF"/>
        <w:spacing w:before="240" w:after="240"/>
        <w:rPr>
          <w:rFonts w:ascii="Roboto" w:eastAsia="Roboto" w:hAnsi="Roboto" w:cs="Roboto"/>
          <w:sz w:val="24"/>
          <w:szCs w:val="24"/>
        </w:rPr>
      </w:pPr>
      <w:r>
        <w:rPr>
          <w:rFonts w:ascii="Roboto" w:eastAsia="Roboto" w:hAnsi="Roboto" w:cs="Roboto"/>
          <w:b/>
          <w:bCs/>
          <w:sz w:val="24"/>
          <w:szCs w:val="24"/>
          <w:vertAlign w:val="superscript"/>
        </w:rPr>
        <w:t xml:space="preserve">24 </w:t>
      </w:r>
      <w:r>
        <w:rPr>
          <w:rFonts w:ascii="Roboto" w:eastAsia="Roboto" w:hAnsi="Roboto" w:cs="Roboto"/>
          <w:sz w:val="24"/>
          <w:szCs w:val="24"/>
        </w:rPr>
        <w:t>He looked up and said, “I see people; they look like trees walking around.”</w:t>
      </w:r>
    </w:p>
    <w:p w14:paraId="62B4818A" w14:textId="77777777" w:rsidR="001F52D2" w:rsidRDefault="005E1D0B">
      <w:pPr>
        <w:shd w:val="clear" w:color="auto" w:fill="FFFFFF"/>
        <w:spacing w:before="240" w:after="240"/>
        <w:rPr>
          <w:rFonts w:ascii="Roboto" w:eastAsia="Roboto" w:hAnsi="Roboto" w:cs="Roboto"/>
          <w:sz w:val="24"/>
          <w:szCs w:val="24"/>
        </w:rPr>
      </w:pPr>
      <w:r>
        <w:rPr>
          <w:rFonts w:ascii="Roboto" w:eastAsia="Roboto" w:hAnsi="Roboto" w:cs="Roboto"/>
          <w:b/>
          <w:bCs/>
          <w:sz w:val="24"/>
          <w:szCs w:val="24"/>
          <w:vertAlign w:val="superscript"/>
        </w:rPr>
        <w:t xml:space="preserve">25 </w:t>
      </w:r>
      <w:r>
        <w:rPr>
          <w:rFonts w:ascii="Roboto" w:eastAsia="Roboto" w:hAnsi="Roboto" w:cs="Roboto"/>
          <w:sz w:val="24"/>
          <w:szCs w:val="24"/>
        </w:rPr>
        <w:t xml:space="preserve">Once more Jesus put his hands on the man’s eyes. Then his eyes were opened, his sight was restored, and he saw everything clearly. </w:t>
      </w:r>
      <w:r>
        <w:rPr>
          <w:rFonts w:ascii="Roboto" w:eastAsia="Roboto" w:hAnsi="Roboto" w:cs="Roboto"/>
          <w:b/>
          <w:bCs/>
          <w:sz w:val="24"/>
          <w:szCs w:val="24"/>
          <w:vertAlign w:val="superscript"/>
        </w:rPr>
        <w:t xml:space="preserve">26 </w:t>
      </w:r>
      <w:r>
        <w:rPr>
          <w:rFonts w:ascii="Roboto" w:eastAsia="Roboto" w:hAnsi="Roboto" w:cs="Roboto"/>
          <w:sz w:val="24"/>
          <w:szCs w:val="24"/>
        </w:rPr>
        <w:t>Jesus sent him home, saying, “Don’t even go into</w:t>
      </w:r>
      <w:r>
        <w:rPr>
          <w:rFonts w:ascii="Roboto" w:eastAsia="Roboto" w:hAnsi="Roboto" w:cs="Roboto"/>
          <w:sz w:val="26"/>
          <w:szCs w:val="26"/>
          <w:vertAlign w:val="superscript"/>
        </w:rPr>
        <w:t>[</w:t>
      </w:r>
      <w:hyperlink r:id="rId5" w:anchor="fen-NIV-24527a">
        <w:r>
          <w:rPr>
            <w:rFonts w:ascii="Roboto" w:eastAsia="Roboto" w:hAnsi="Roboto" w:cs="Roboto"/>
            <w:color w:val="4A4A4A"/>
            <w:sz w:val="26"/>
            <w:szCs w:val="26"/>
            <w:u w:val="single"/>
            <w:vertAlign w:val="superscript"/>
          </w:rPr>
          <w:t>a</w:t>
        </w:r>
      </w:hyperlink>
      <w:r>
        <w:rPr>
          <w:rFonts w:ascii="Roboto" w:eastAsia="Roboto" w:hAnsi="Roboto" w:cs="Roboto"/>
          <w:sz w:val="26"/>
          <w:szCs w:val="26"/>
          <w:vertAlign w:val="superscript"/>
        </w:rPr>
        <w:t>]</w:t>
      </w:r>
      <w:r>
        <w:rPr>
          <w:rFonts w:ascii="Roboto" w:eastAsia="Roboto" w:hAnsi="Roboto" w:cs="Roboto"/>
          <w:sz w:val="24"/>
          <w:szCs w:val="24"/>
        </w:rPr>
        <w:t xml:space="preserve"> the village.”</w:t>
      </w:r>
    </w:p>
    <w:p w14:paraId="41DA87AA" w14:textId="77777777" w:rsidR="001F52D2" w:rsidRDefault="001F52D2"/>
    <w:p w14:paraId="77935A3F" w14:textId="77777777" w:rsidR="001F52D2" w:rsidRDefault="005E1D0B">
      <w:r>
        <w:t>Have you ever examined your SEE -THINK -</w:t>
      </w:r>
      <w:proofErr w:type="gramStart"/>
      <w:r>
        <w:t>APPLY  PATTERN</w:t>
      </w:r>
      <w:proofErr w:type="gramEnd"/>
      <w:r>
        <w:t>?</w:t>
      </w:r>
    </w:p>
    <w:p w14:paraId="6AFA2CC1" w14:textId="77777777" w:rsidR="001F52D2" w:rsidRDefault="001F52D2"/>
    <w:p w14:paraId="1A93CA59" w14:textId="77777777" w:rsidR="001F52D2" w:rsidRDefault="005E1D0B">
      <w:r>
        <w:t xml:space="preserve">Have you ever said to yourself what has transpired in my life to make me </w:t>
      </w:r>
      <w:proofErr w:type="spellStart"/>
      <w:proofErr w:type="gramStart"/>
      <w:r>
        <w:t>think__</w:t>
      </w:r>
      <w:proofErr w:type="gramEnd"/>
      <w:r>
        <w:t>______________about</w:t>
      </w:r>
      <w:proofErr w:type="spellEnd"/>
      <w:r>
        <w:t xml:space="preserve"> this situation. (negatively, unforgiving, doubtful, </w:t>
      </w:r>
      <w:proofErr w:type="spellStart"/>
      <w:r>
        <w:t>etc</w:t>
      </w:r>
      <w:proofErr w:type="spellEnd"/>
      <w:r>
        <w:t>).</w:t>
      </w:r>
    </w:p>
    <w:p w14:paraId="32C670E7" w14:textId="77777777" w:rsidR="001F52D2" w:rsidRDefault="001F52D2"/>
    <w:p w14:paraId="01E62D15" w14:textId="77777777" w:rsidR="001F52D2" w:rsidRDefault="005E1D0B">
      <w:r>
        <w:t>Or have you ever seen a situation that is dire and needs attention through rose colored glasses and done nothing about it?</w:t>
      </w:r>
    </w:p>
    <w:p w14:paraId="765C25F7" w14:textId="77777777" w:rsidR="001F52D2" w:rsidRDefault="001F52D2">
      <w:pPr>
        <w:rPr>
          <w:b/>
          <w:bCs/>
        </w:rPr>
      </w:pPr>
    </w:p>
    <w:p w14:paraId="48295C6F" w14:textId="77777777" w:rsidR="001F52D2" w:rsidRDefault="001F52D2">
      <w:pPr>
        <w:rPr>
          <w:sz w:val="24"/>
          <w:szCs w:val="24"/>
        </w:rPr>
      </w:pPr>
    </w:p>
    <w:p w14:paraId="75CBE7DC" w14:textId="77777777" w:rsidR="001F52D2" w:rsidRDefault="005E1D0B">
      <w:pPr>
        <w:rPr>
          <w:sz w:val="24"/>
          <w:szCs w:val="24"/>
        </w:rPr>
      </w:pPr>
      <w:r>
        <w:rPr>
          <w:sz w:val="24"/>
          <w:szCs w:val="24"/>
        </w:rPr>
        <w:t xml:space="preserve">This all relates back to our perspective. </w:t>
      </w:r>
    </w:p>
    <w:p w14:paraId="2A8AE573" w14:textId="77777777" w:rsidR="001F52D2" w:rsidRDefault="005E1D0B">
      <w:pPr>
        <w:rPr>
          <w:sz w:val="24"/>
          <w:szCs w:val="24"/>
        </w:rPr>
      </w:pPr>
      <w:r>
        <w:rPr>
          <w:sz w:val="24"/>
          <w:szCs w:val="24"/>
        </w:rPr>
        <w:t>How or what has shaped your perspective</w:t>
      </w:r>
    </w:p>
    <w:p w14:paraId="2D913070" w14:textId="77777777" w:rsidR="001F52D2" w:rsidRDefault="005E1D0B">
      <w:pPr>
        <w:rPr>
          <w:sz w:val="24"/>
          <w:szCs w:val="24"/>
        </w:rPr>
      </w:pPr>
      <w:r>
        <w:rPr>
          <w:sz w:val="24"/>
          <w:szCs w:val="24"/>
        </w:rPr>
        <w:t>Is that perspective true or false?</w:t>
      </w:r>
    </w:p>
    <w:p w14:paraId="35FC135A" w14:textId="77777777" w:rsidR="001F52D2" w:rsidRDefault="001F52D2">
      <w:pPr>
        <w:rPr>
          <w:sz w:val="24"/>
          <w:szCs w:val="24"/>
        </w:rPr>
      </w:pPr>
    </w:p>
    <w:p w14:paraId="227F354B" w14:textId="77777777" w:rsidR="001F52D2" w:rsidRDefault="005E1D0B">
      <w:pPr>
        <w:rPr>
          <w:sz w:val="24"/>
          <w:szCs w:val="24"/>
        </w:rPr>
      </w:pPr>
      <w:r>
        <w:rPr>
          <w:sz w:val="24"/>
          <w:szCs w:val="24"/>
        </w:rPr>
        <w:t xml:space="preserve">Has that perspective been planted by </w:t>
      </w:r>
      <w:proofErr w:type="spellStart"/>
      <w:r>
        <w:rPr>
          <w:sz w:val="24"/>
          <w:szCs w:val="24"/>
        </w:rPr>
        <w:t>lifes’</w:t>
      </w:r>
      <w:proofErr w:type="spellEnd"/>
      <w:r>
        <w:rPr>
          <w:sz w:val="24"/>
          <w:szCs w:val="24"/>
        </w:rPr>
        <w:t xml:space="preserve"> situations or by God’s inherent plan for your life.</w:t>
      </w:r>
    </w:p>
    <w:p w14:paraId="052C50AC" w14:textId="77777777" w:rsidR="001F52D2" w:rsidRDefault="005E1D0B">
      <w:pPr>
        <w:rPr>
          <w:sz w:val="24"/>
          <w:szCs w:val="24"/>
        </w:rPr>
      </w:pPr>
      <w:r>
        <w:rPr>
          <w:sz w:val="24"/>
          <w:szCs w:val="24"/>
        </w:rPr>
        <w:t>The blind man in Mark 8:22-26 says the man saw people as tall trees at first.</w:t>
      </w:r>
    </w:p>
    <w:p w14:paraId="101F8278" w14:textId="77777777" w:rsidR="001F52D2" w:rsidRDefault="005E1D0B">
      <w:pPr>
        <w:rPr>
          <w:sz w:val="24"/>
          <w:szCs w:val="24"/>
        </w:rPr>
      </w:pPr>
      <w:r>
        <w:rPr>
          <w:sz w:val="24"/>
          <w:szCs w:val="24"/>
        </w:rPr>
        <w:t xml:space="preserve">He then saw them </w:t>
      </w:r>
      <w:proofErr w:type="gramStart"/>
      <w:r>
        <w:rPr>
          <w:sz w:val="24"/>
          <w:szCs w:val="24"/>
        </w:rPr>
        <w:t>as</w:t>
      </w:r>
      <w:proofErr w:type="gramEnd"/>
      <w:r>
        <w:rPr>
          <w:sz w:val="24"/>
          <w:szCs w:val="24"/>
        </w:rPr>
        <w:t xml:space="preserve"> they were, people.</w:t>
      </w:r>
    </w:p>
    <w:p w14:paraId="23DD00F9" w14:textId="77777777" w:rsidR="001F52D2" w:rsidRDefault="001F52D2">
      <w:pPr>
        <w:rPr>
          <w:sz w:val="24"/>
          <w:szCs w:val="24"/>
        </w:rPr>
      </w:pPr>
    </w:p>
    <w:p w14:paraId="707B1FF4" w14:textId="77777777" w:rsidR="001F52D2" w:rsidRDefault="005E1D0B">
      <w:pPr>
        <w:rPr>
          <w:sz w:val="24"/>
          <w:szCs w:val="24"/>
        </w:rPr>
      </w:pPr>
      <w:r>
        <w:rPr>
          <w:sz w:val="24"/>
          <w:szCs w:val="24"/>
        </w:rPr>
        <w:t xml:space="preserve">Today our challenge is to re-align our perspectives if they do not line up with what God says they should portray. </w:t>
      </w:r>
    </w:p>
    <w:p w14:paraId="3E85C921" w14:textId="77777777" w:rsidR="001F52D2" w:rsidRDefault="005E1D0B">
      <w:pPr>
        <w:rPr>
          <w:sz w:val="24"/>
          <w:szCs w:val="24"/>
        </w:rPr>
      </w:pPr>
      <w:r>
        <w:rPr>
          <w:sz w:val="24"/>
          <w:szCs w:val="24"/>
        </w:rPr>
        <w:t>We want a positive perspective of the life that God has given us.</w:t>
      </w:r>
    </w:p>
    <w:p w14:paraId="2D81C9A3" w14:textId="77777777" w:rsidR="001F52D2" w:rsidRDefault="005E1D0B">
      <w:pPr>
        <w:rPr>
          <w:sz w:val="24"/>
          <w:szCs w:val="24"/>
        </w:rPr>
      </w:pPr>
      <w:r>
        <w:rPr>
          <w:sz w:val="24"/>
          <w:szCs w:val="24"/>
        </w:rPr>
        <w:t>He has given us this life for us to clearly and confidently live our lives.</w:t>
      </w:r>
    </w:p>
    <w:p w14:paraId="6721331A" w14:textId="77777777" w:rsidR="001F52D2" w:rsidRDefault="005E1D0B">
      <w:pPr>
        <w:rPr>
          <w:sz w:val="24"/>
          <w:szCs w:val="24"/>
        </w:rPr>
      </w:pPr>
      <w:r>
        <w:rPr>
          <w:sz w:val="24"/>
          <w:szCs w:val="24"/>
        </w:rPr>
        <w:t>Just how do we do that?</w:t>
      </w:r>
    </w:p>
    <w:p w14:paraId="7FB251D2" w14:textId="77777777" w:rsidR="001F52D2" w:rsidRDefault="005E1D0B">
      <w:pPr>
        <w:rPr>
          <w:sz w:val="24"/>
          <w:szCs w:val="24"/>
        </w:rPr>
      </w:pPr>
      <w:r>
        <w:rPr>
          <w:sz w:val="24"/>
          <w:szCs w:val="24"/>
        </w:rPr>
        <w:lastRenderedPageBreak/>
        <w:t xml:space="preserve"> </w:t>
      </w:r>
    </w:p>
    <w:p w14:paraId="76F9DC46" w14:textId="77777777" w:rsidR="001F52D2" w:rsidRDefault="001F52D2">
      <w:pPr>
        <w:rPr>
          <w:sz w:val="24"/>
          <w:szCs w:val="24"/>
        </w:rPr>
      </w:pPr>
    </w:p>
    <w:p w14:paraId="6A84545A" w14:textId="77777777" w:rsidR="001F52D2" w:rsidRDefault="001F52D2">
      <w:pPr>
        <w:rPr>
          <w:sz w:val="24"/>
          <w:szCs w:val="24"/>
        </w:rPr>
      </w:pPr>
    </w:p>
    <w:p w14:paraId="71A4E253" w14:textId="77777777" w:rsidR="001F52D2" w:rsidRDefault="001F52D2">
      <w:pPr>
        <w:rPr>
          <w:sz w:val="24"/>
          <w:szCs w:val="24"/>
        </w:rPr>
      </w:pPr>
    </w:p>
    <w:p w14:paraId="5D8B7DFD" w14:textId="77777777" w:rsidR="001F52D2" w:rsidRDefault="001F52D2">
      <w:pPr>
        <w:rPr>
          <w:sz w:val="24"/>
          <w:szCs w:val="24"/>
        </w:rPr>
      </w:pPr>
    </w:p>
    <w:p w14:paraId="4B6D4C38" w14:textId="77777777" w:rsidR="001F52D2" w:rsidRDefault="001F52D2">
      <w:pPr>
        <w:rPr>
          <w:sz w:val="24"/>
          <w:szCs w:val="24"/>
        </w:rPr>
      </w:pPr>
    </w:p>
    <w:p w14:paraId="3B11DD1B" w14:textId="77777777" w:rsidR="001F52D2" w:rsidRDefault="001F52D2">
      <w:pPr>
        <w:rPr>
          <w:sz w:val="24"/>
          <w:szCs w:val="24"/>
        </w:rPr>
      </w:pPr>
    </w:p>
    <w:p w14:paraId="375C29B4" w14:textId="77777777" w:rsidR="001F52D2" w:rsidRDefault="001F52D2">
      <w:pPr>
        <w:rPr>
          <w:sz w:val="24"/>
          <w:szCs w:val="24"/>
        </w:rPr>
      </w:pPr>
    </w:p>
    <w:p w14:paraId="65B8B083" w14:textId="77777777" w:rsidR="001F52D2" w:rsidRDefault="001F52D2">
      <w:pPr>
        <w:rPr>
          <w:sz w:val="24"/>
          <w:szCs w:val="24"/>
        </w:rPr>
      </w:pPr>
    </w:p>
    <w:tbl>
      <w:tblPr>
        <w:tblStyle w:val="a"/>
        <w:tblW w:w="83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2790"/>
        <w:gridCol w:w="3210"/>
      </w:tblGrid>
      <w:tr w:rsidR="001F52D2" w14:paraId="50912776" w14:textId="77777777">
        <w:trPr>
          <w:trHeight w:val="520"/>
          <w:tblHeader/>
        </w:trPr>
        <w:tc>
          <w:tcPr>
            <w:tcW w:w="8355" w:type="dxa"/>
            <w:gridSpan w:val="3"/>
            <w:shd w:val="clear" w:color="auto" w:fill="F1F3F4"/>
            <w:tcMar>
              <w:top w:w="100" w:type="dxa"/>
              <w:left w:w="100" w:type="dxa"/>
              <w:bottom w:w="100" w:type="dxa"/>
              <w:right w:w="100" w:type="dxa"/>
            </w:tcMar>
          </w:tcPr>
          <w:p w14:paraId="79586E6C" w14:textId="77777777" w:rsidR="001F52D2" w:rsidRDefault="005E1D0B">
            <w:pPr>
              <w:pStyle w:val="Heading2"/>
              <w:widowControl w:val="0"/>
              <w:spacing w:before="120" w:line="240" w:lineRule="auto"/>
            </w:pPr>
            <w:bookmarkStart w:id="4" w:name="_hnxcuhqacg2u" w:colFirst="0" w:colLast="0"/>
            <w:bookmarkEnd w:id="4"/>
            <w:r>
              <w:t>TOOLS</w:t>
            </w:r>
            <w:r>
              <w:t>🠚🠚🠚🠚</w:t>
            </w:r>
            <w:r>
              <w:t xml:space="preserve">     INTAKE</w:t>
            </w:r>
            <w:r>
              <w:t>🠚🠚🠚🠚🠚🠚</w:t>
            </w:r>
            <w:r>
              <w:t>APPLICATION</w:t>
            </w:r>
          </w:p>
        </w:tc>
      </w:tr>
      <w:tr w:rsidR="001F52D2" w14:paraId="6C79063E" w14:textId="77777777">
        <w:tc>
          <w:tcPr>
            <w:tcW w:w="2355" w:type="dxa"/>
            <w:tcMar>
              <w:top w:w="100" w:type="dxa"/>
              <w:left w:w="100" w:type="dxa"/>
              <w:bottom w:w="100" w:type="dxa"/>
              <w:right w:w="100" w:type="dxa"/>
            </w:tcMar>
          </w:tcPr>
          <w:p w14:paraId="6BA3A804" w14:textId="77777777" w:rsidR="001F52D2" w:rsidRDefault="005E1D0B">
            <w:pPr>
              <w:widowControl w:val="0"/>
              <w:pBdr>
                <w:top w:val="nil"/>
                <w:left w:val="nil"/>
                <w:bottom w:val="nil"/>
                <w:right w:val="nil"/>
                <w:between w:val="nil"/>
              </w:pBdr>
              <w:spacing w:line="240" w:lineRule="auto"/>
              <w:rPr>
                <w:sz w:val="24"/>
                <w:szCs w:val="24"/>
              </w:rPr>
            </w:pPr>
            <w:r>
              <w:rPr>
                <w:sz w:val="24"/>
                <w:szCs w:val="24"/>
              </w:rPr>
              <w:t>Reading (</w:t>
            </w:r>
            <w:proofErr w:type="spellStart"/>
            <w:proofErr w:type="gramStart"/>
            <w:r>
              <w:rPr>
                <w:sz w:val="24"/>
                <w:szCs w:val="24"/>
              </w:rPr>
              <w:t>God;s</w:t>
            </w:r>
            <w:proofErr w:type="spellEnd"/>
            <w:proofErr w:type="gramEnd"/>
            <w:r>
              <w:rPr>
                <w:sz w:val="24"/>
                <w:szCs w:val="24"/>
              </w:rPr>
              <w:t xml:space="preserve"> word)</w:t>
            </w:r>
          </w:p>
        </w:tc>
        <w:tc>
          <w:tcPr>
            <w:tcW w:w="2790" w:type="dxa"/>
            <w:tcMar>
              <w:top w:w="100" w:type="dxa"/>
              <w:left w:w="100" w:type="dxa"/>
              <w:bottom w:w="100" w:type="dxa"/>
              <w:right w:w="100" w:type="dxa"/>
            </w:tcMar>
          </w:tcPr>
          <w:p w14:paraId="00718C9B" w14:textId="77777777" w:rsidR="001F52D2" w:rsidRDefault="001F52D2">
            <w:pPr>
              <w:widowControl w:val="0"/>
              <w:pBdr>
                <w:top w:val="nil"/>
                <w:left w:val="nil"/>
                <w:bottom w:val="nil"/>
                <w:right w:val="nil"/>
                <w:between w:val="nil"/>
              </w:pBdr>
              <w:spacing w:line="240" w:lineRule="auto"/>
              <w:rPr>
                <w:sz w:val="24"/>
                <w:szCs w:val="24"/>
              </w:rPr>
            </w:pPr>
          </w:p>
        </w:tc>
        <w:tc>
          <w:tcPr>
            <w:tcW w:w="3210" w:type="dxa"/>
            <w:tcMar>
              <w:top w:w="100" w:type="dxa"/>
              <w:left w:w="100" w:type="dxa"/>
              <w:bottom w:w="100" w:type="dxa"/>
              <w:right w:w="100" w:type="dxa"/>
            </w:tcMar>
          </w:tcPr>
          <w:p w14:paraId="1F2BC032" w14:textId="77777777" w:rsidR="001F52D2" w:rsidRDefault="001F52D2">
            <w:pPr>
              <w:widowControl w:val="0"/>
              <w:pBdr>
                <w:top w:val="nil"/>
                <w:left w:val="nil"/>
                <w:bottom w:val="nil"/>
                <w:right w:val="nil"/>
                <w:between w:val="nil"/>
              </w:pBdr>
              <w:spacing w:line="240" w:lineRule="auto"/>
              <w:rPr>
                <w:sz w:val="24"/>
                <w:szCs w:val="24"/>
              </w:rPr>
            </w:pPr>
          </w:p>
        </w:tc>
      </w:tr>
      <w:tr w:rsidR="001F52D2" w14:paraId="3D4081E5" w14:textId="77777777">
        <w:tc>
          <w:tcPr>
            <w:tcW w:w="2355" w:type="dxa"/>
            <w:tcMar>
              <w:top w:w="100" w:type="dxa"/>
              <w:left w:w="100" w:type="dxa"/>
              <w:bottom w:w="100" w:type="dxa"/>
              <w:right w:w="100" w:type="dxa"/>
            </w:tcMar>
          </w:tcPr>
          <w:p w14:paraId="79F17A2F" w14:textId="77777777" w:rsidR="001F52D2" w:rsidRDefault="005E1D0B">
            <w:pPr>
              <w:widowControl w:val="0"/>
              <w:pBdr>
                <w:top w:val="nil"/>
                <w:left w:val="nil"/>
                <w:bottom w:val="nil"/>
                <w:right w:val="nil"/>
                <w:between w:val="nil"/>
              </w:pBdr>
              <w:spacing w:line="240" w:lineRule="auto"/>
              <w:rPr>
                <w:sz w:val="24"/>
                <w:szCs w:val="24"/>
              </w:rPr>
            </w:pPr>
            <w:r>
              <w:rPr>
                <w:sz w:val="24"/>
                <w:szCs w:val="24"/>
              </w:rPr>
              <w:t>Watching (Our righteous spiritual leaders)</w:t>
            </w:r>
          </w:p>
        </w:tc>
        <w:tc>
          <w:tcPr>
            <w:tcW w:w="2790" w:type="dxa"/>
            <w:tcMar>
              <w:top w:w="100" w:type="dxa"/>
              <w:left w:w="100" w:type="dxa"/>
              <w:bottom w:w="100" w:type="dxa"/>
              <w:right w:w="100" w:type="dxa"/>
            </w:tcMar>
          </w:tcPr>
          <w:p w14:paraId="3FE956D5" w14:textId="77777777" w:rsidR="001F52D2" w:rsidRDefault="005E1D0B">
            <w:pPr>
              <w:widowControl w:val="0"/>
              <w:pBdr>
                <w:top w:val="nil"/>
                <w:left w:val="nil"/>
                <w:bottom w:val="nil"/>
                <w:right w:val="nil"/>
                <w:between w:val="nil"/>
              </w:pBdr>
              <w:spacing w:line="240" w:lineRule="auto"/>
              <w:rPr>
                <w:sz w:val="24"/>
                <w:szCs w:val="24"/>
              </w:rPr>
            </w:pPr>
            <w:r>
              <w:rPr>
                <w:sz w:val="24"/>
                <w:szCs w:val="24"/>
              </w:rPr>
              <w:t>Receiving (really taking it in what God has promised and provided)</w:t>
            </w:r>
          </w:p>
        </w:tc>
        <w:tc>
          <w:tcPr>
            <w:tcW w:w="3210" w:type="dxa"/>
            <w:tcMar>
              <w:top w:w="100" w:type="dxa"/>
              <w:left w:w="100" w:type="dxa"/>
              <w:bottom w:w="100" w:type="dxa"/>
              <w:right w:w="100" w:type="dxa"/>
            </w:tcMar>
          </w:tcPr>
          <w:p w14:paraId="75B509A9" w14:textId="77777777" w:rsidR="001F52D2" w:rsidRDefault="001F52D2">
            <w:pPr>
              <w:widowControl w:val="0"/>
              <w:pBdr>
                <w:top w:val="nil"/>
                <w:left w:val="nil"/>
                <w:bottom w:val="nil"/>
                <w:right w:val="nil"/>
                <w:between w:val="nil"/>
              </w:pBdr>
              <w:spacing w:line="240" w:lineRule="auto"/>
              <w:rPr>
                <w:sz w:val="24"/>
                <w:szCs w:val="24"/>
              </w:rPr>
            </w:pPr>
          </w:p>
        </w:tc>
      </w:tr>
      <w:tr w:rsidR="001F52D2" w14:paraId="7EBD499D" w14:textId="77777777">
        <w:tc>
          <w:tcPr>
            <w:tcW w:w="2355" w:type="dxa"/>
            <w:tcMar>
              <w:top w:w="100" w:type="dxa"/>
              <w:left w:w="100" w:type="dxa"/>
              <w:bottom w:w="100" w:type="dxa"/>
              <w:right w:w="100" w:type="dxa"/>
            </w:tcMar>
          </w:tcPr>
          <w:p w14:paraId="6EC3FE70" w14:textId="77777777" w:rsidR="001F52D2" w:rsidRDefault="005E1D0B">
            <w:pPr>
              <w:widowControl w:val="0"/>
              <w:pBdr>
                <w:top w:val="nil"/>
                <w:left w:val="nil"/>
                <w:bottom w:val="nil"/>
                <w:right w:val="nil"/>
                <w:between w:val="nil"/>
              </w:pBdr>
              <w:spacing w:line="240" w:lineRule="auto"/>
              <w:rPr>
                <w:sz w:val="24"/>
                <w:szCs w:val="24"/>
              </w:rPr>
            </w:pPr>
            <w:r>
              <w:rPr>
                <w:sz w:val="24"/>
                <w:szCs w:val="24"/>
              </w:rPr>
              <w:t>Studying (Deeply and sincerely what we should become)</w:t>
            </w:r>
          </w:p>
        </w:tc>
        <w:tc>
          <w:tcPr>
            <w:tcW w:w="2790" w:type="dxa"/>
            <w:tcMar>
              <w:top w:w="100" w:type="dxa"/>
              <w:left w:w="100" w:type="dxa"/>
              <w:bottom w:w="100" w:type="dxa"/>
              <w:right w:w="100" w:type="dxa"/>
            </w:tcMar>
          </w:tcPr>
          <w:p w14:paraId="7004FD21" w14:textId="77777777" w:rsidR="001F52D2" w:rsidRDefault="005E1D0B">
            <w:pPr>
              <w:widowControl w:val="0"/>
              <w:pBdr>
                <w:top w:val="nil"/>
                <w:left w:val="nil"/>
                <w:bottom w:val="nil"/>
                <w:right w:val="nil"/>
                <w:between w:val="nil"/>
              </w:pBdr>
              <w:spacing w:line="240" w:lineRule="auto"/>
              <w:rPr>
                <w:sz w:val="24"/>
                <w:szCs w:val="24"/>
              </w:rPr>
            </w:pPr>
            <w:r>
              <w:rPr>
                <w:sz w:val="24"/>
                <w:szCs w:val="24"/>
              </w:rPr>
              <w:t>Refusing (what you know is not from God and training your mind to rebuke negativity</w:t>
            </w:r>
          </w:p>
        </w:tc>
        <w:tc>
          <w:tcPr>
            <w:tcW w:w="3210" w:type="dxa"/>
            <w:tcMar>
              <w:top w:w="100" w:type="dxa"/>
              <w:left w:w="100" w:type="dxa"/>
              <w:bottom w:w="100" w:type="dxa"/>
              <w:right w:w="100" w:type="dxa"/>
            </w:tcMar>
          </w:tcPr>
          <w:p w14:paraId="0A6FD14E" w14:textId="77777777" w:rsidR="001F52D2" w:rsidRDefault="005E1D0B">
            <w:pPr>
              <w:widowControl w:val="0"/>
              <w:spacing w:line="240" w:lineRule="auto"/>
              <w:rPr>
                <w:sz w:val="24"/>
                <w:szCs w:val="24"/>
              </w:rPr>
            </w:pPr>
            <w:r>
              <w:rPr>
                <w:sz w:val="24"/>
                <w:szCs w:val="24"/>
              </w:rPr>
              <w:t>Applying (what you have taken in)</w:t>
            </w:r>
          </w:p>
        </w:tc>
      </w:tr>
      <w:tr w:rsidR="001F52D2" w14:paraId="26A308DF" w14:textId="77777777">
        <w:tc>
          <w:tcPr>
            <w:tcW w:w="2355" w:type="dxa"/>
            <w:tcMar>
              <w:top w:w="100" w:type="dxa"/>
              <w:left w:w="100" w:type="dxa"/>
              <w:bottom w:w="100" w:type="dxa"/>
              <w:right w:w="100" w:type="dxa"/>
            </w:tcMar>
          </w:tcPr>
          <w:p w14:paraId="3EBE19A6" w14:textId="77777777" w:rsidR="001F52D2" w:rsidRDefault="005E1D0B">
            <w:pPr>
              <w:widowControl w:val="0"/>
              <w:pBdr>
                <w:top w:val="nil"/>
                <w:left w:val="nil"/>
                <w:bottom w:val="nil"/>
                <w:right w:val="nil"/>
                <w:between w:val="nil"/>
              </w:pBdr>
              <w:spacing w:line="240" w:lineRule="auto"/>
              <w:rPr>
                <w:sz w:val="24"/>
                <w:szCs w:val="24"/>
              </w:rPr>
            </w:pPr>
            <w:r>
              <w:rPr>
                <w:sz w:val="24"/>
                <w:szCs w:val="24"/>
              </w:rPr>
              <w:t xml:space="preserve">Practicing </w:t>
            </w:r>
          </w:p>
        </w:tc>
        <w:tc>
          <w:tcPr>
            <w:tcW w:w="2790" w:type="dxa"/>
            <w:tcMar>
              <w:top w:w="100" w:type="dxa"/>
              <w:left w:w="100" w:type="dxa"/>
              <w:bottom w:w="100" w:type="dxa"/>
              <w:right w:w="100" w:type="dxa"/>
            </w:tcMar>
          </w:tcPr>
          <w:p w14:paraId="1DEADAD6" w14:textId="77777777" w:rsidR="001F52D2" w:rsidRDefault="005E1D0B">
            <w:pPr>
              <w:widowControl w:val="0"/>
              <w:pBdr>
                <w:top w:val="nil"/>
                <w:left w:val="nil"/>
                <w:bottom w:val="nil"/>
                <w:right w:val="nil"/>
                <w:between w:val="nil"/>
              </w:pBdr>
              <w:spacing w:line="240" w:lineRule="auto"/>
              <w:rPr>
                <w:sz w:val="24"/>
                <w:szCs w:val="24"/>
              </w:rPr>
            </w:pPr>
            <w:r>
              <w:rPr>
                <w:sz w:val="24"/>
                <w:szCs w:val="24"/>
              </w:rPr>
              <w:t xml:space="preserve">Forming </w:t>
            </w:r>
            <w:proofErr w:type="gramStart"/>
            <w:r>
              <w:rPr>
                <w:sz w:val="24"/>
                <w:szCs w:val="24"/>
              </w:rPr>
              <w:t>you</w:t>
            </w:r>
            <w:proofErr w:type="gramEnd"/>
            <w:r>
              <w:rPr>
                <w:sz w:val="24"/>
                <w:szCs w:val="24"/>
              </w:rPr>
              <w:t xml:space="preserve"> world with positive </w:t>
            </w:r>
            <w:proofErr w:type="spellStart"/>
            <w:r>
              <w:rPr>
                <w:sz w:val="24"/>
                <w:szCs w:val="24"/>
              </w:rPr>
              <w:t>self thoughts</w:t>
            </w:r>
            <w:proofErr w:type="spellEnd"/>
            <w:r>
              <w:rPr>
                <w:sz w:val="24"/>
                <w:szCs w:val="24"/>
              </w:rPr>
              <w:t xml:space="preserve"> positive </w:t>
            </w:r>
            <w:proofErr w:type="spellStart"/>
            <w:r>
              <w:rPr>
                <w:sz w:val="24"/>
                <w:szCs w:val="24"/>
              </w:rPr>
              <w:t>self talk</w:t>
            </w:r>
            <w:proofErr w:type="spellEnd"/>
            <w:r>
              <w:rPr>
                <w:sz w:val="24"/>
                <w:szCs w:val="24"/>
              </w:rPr>
              <w:t xml:space="preserve"> </w:t>
            </w:r>
          </w:p>
        </w:tc>
        <w:tc>
          <w:tcPr>
            <w:tcW w:w="3210" w:type="dxa"/>
            <w:tcMar>
              <w:top w:w="100" w:type="dxa"/>
              <w:left w:w="100" w:type="dxa"/>
              <w:bottom w:w="100" w:type="dxa"/>
              <w:right w:w="100" w:type="dxa"/>
            </w:tcMar>
          </w:tcPr>
          <w:p w14:paraId="55D9FBF0" w14:textId="77777777" w:rsidR="001F52D2" w:rsidRDefault="005E1D0B">
            <w:pPr>
              <w:widowControl w:val="0"/>
              <w:spacing w:line="240" w:lineRule="auto"/>
              <w:rPr>
                <w:sz w:val="24"/>
                <w:szCs w:val="24"/>
              </w:rPr>
            </w:pPr>
            <w:r>
              <w:rPr>
                <w:sz w:val="24"/>
                <w:szCs w:val="24"/>
              </w:rPr>
              <w:t xml:space="preserve">Walking in what God has created </w:t>
            </w:r>
          </w:p>
        </w:tc>
      </w:tr>
      <w:tr w:rsidR="001F52D2" w14:paraId="7AED6B1A" w14:textId="77777777">
        <w:tc>
          <w:tcPr>
            <w:tcW w:w="2355" w:type="dxa"/>
            <w:tcMar>
              <w:top w:w="100" w:type="dxa"/>
              <w:left w:w="100" w:type="dxa"/>
              <w:bottom w:w="100" w:type="dxa"/>
              <w:right w:w="100" w:type="dxa"/>
            </w:tcMar>
          </w:tcPr>
          <w:p w14:paraId="57980EF4" w14:textId="77777777" w:rsidR="001F52D2" w:rsidRDefault="001F52D2">
            <w:pPr>
              <w:widowControl w:val="0"/>
              <w:pBdr>
                <w:top w:val="nil"/>
                <w:left w:val="nil"/>
                <w:bottom w:val="nil"/>
                <w:right w:val="nil"/>
                <w:between w:val="nil"/>
              </w:pBdr>
              <w:spacing w:line="240" w:lineRule="auto"/>
              <w:rPr>
                <w:sz w:val="24"/>
                <w:szCs w:val="24"/>
              </w:rPr>
            </w:pPr>
          </w:p>
        </w:tc>
        <w:tc>
          <w:tcPr>
            <w:tcW w:w="2790" w:type="dxa"/>
            <w:tcMar>
              <w:top w:w="100" w:type="dxa"/>
              <w:left w:w="100" w:type="dxa"/>
              <w:bottom w:w="100" w:type="dxa"/>
              <w:right w:w="100" w:type="dxa"/>
            </w:tcMar>
          </w:tcPr>
          <w:p w14:paraId="7F828C77" w14:textId="77777777" w:rsidR="001F52D2" w:rsidRDefault="001F52D2">
            <w:pPr>
              <w:widowControl w:val="0"/>
              <w:pBdr>
                <w:top w:val="nil"/>
                <w:left w:val="nil"/>
                <w:bottom w:val="nil"/>
                <w:right w:val="nil"/>
                <w:between w:val="nil"/>
              </w:pBdr>
              <w:spacing w:line="240" w:lineRule="auto"/>
              <w:rPr>
                <w:sz w:val="24"/>
                <w:szCs w:val="24"/>
              </w:rPr>
            </w:pPr>
          </w:p>
        </w:tc>
        <w:tc>
          <w:tcPr>
            <w:tcW w:w="3210" w:type="dxa"/>
            <w:tcMar>
              <w:top w:w="100" w:type="dxa"/>
              <w:left w:w="100" w:type="dxa"/>
              <w:bottom w:w="100" w:type="dxa"/>
              <w:right w:w="100" w:type="dxa"/>
            </w:tcMar>
          </w:tcPr>
          <w:p w14:paraId="4E53ABAA" w14:textId="77777777" w:rsidR="001F52D2" w:rsidRDefault="005E1D0B">
            <w:pPr>
              <w:widowControl w:val="0"/>
              <w:spacing w:line="240" w:lineRule="auto"/>
              <w:rPr>
                <w:sz w:val="24"/>
                <w:szCs w:val="24"/>
              </w:rPr>
            </w:pPr>
            <w:r>
              <w:rPr>
                <w:sz w:val="24"/>
                <w:szCs w:val="24"/>
              </w:rPr>
              <w:t xml:space="preserve">Being an example to others by always speaking of </w:t>
            </w:r>
            <w:proofErr w:type="spellStart"/>
            <w:proofErr w:type="gramStart"/>
            <w:r>
              <w:rPr>
                <w:sz w:val="24"/>
                <w:szCs w:val="24"/>
              </w:rPr>
              <w:t>change.growth</w:t>
            </w:r>
            <w:proofErr w:type="spellEnd"/>
            <w:proofErr w:type="gramEnd"/>
            <w:r>
              <w:rPr>
                <w:sz w:val="24"/>
                <w:szCs w:val="24"/>
              </w:rPr>
              <w:t xml:space="preserve"> and restoration </w:t>
            </w:r>
          </w:p>
        </w:tc>
      </w:tr>
    </w:tbl>
    <w:p w14:paraId="0132B631" w14:textId="77777777" w:rsidR="001F52D2" w:rsidRDefault="001F52D2">
      <w:pPr>
        <w:rPr>
          <w:sz w:val="24"/>
          <w:szCs w:val="24"/>
        </w:rPr>
      </w:pPr>
    </w:p>
    <w:sectPr w:rsidR="001F52D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3FB624B7-A6BA-43CE-A830-8DD804F8405D}"/>
    <w:embedBold r:id="rId2" w:fontKey="{8BE4F389-A30E-4A47-B252-419F87ADD60F}"/>
  </w:font>
  <w:font w:name="Calibri">
    <w:panose1 w:val="020F0502020204030204"/>
    <w:charset w:val="00"/>
    <w:family w:val="swiss"/>
    <w:pitch w:val="variable"/>
    <w:sig w:usb0="E4002EFF" w:usb1="C200247B" w:usb2="00000009" w:usb3="00000000" w:csb0="000001FF" w:csb1="00000000"/>
    <w:embedRegular r:id="rId3" w:fontKey="{889C037E-A745-48FB-93DA-E78882F76410}"/>
  </w:font>
  <w:font w:name="Cambria">
    <w:panose1 w:val="02040503050406030204"/>
    <w:charset w:val="00"/>
    <w:family w:val="roman"/>
    <w:pitch w:val="variable"/>
    <w:sig w:usb0="E00006FF" w:usb1="420024FF" w:usb2="02000000" w:usb3="00000000" w:csb0="0000019F" w:csb1="00000000"/>
    <w:embedRegular r:id="rId4" w:fontKey="{2535F1B5-64D3-4FA3-A40F-0CDF974C357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05FDE"/>
    <w:multiLevelType w:val="multilevel"/>
    <w:tmpl w:val="33303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FD1271"/>
    <w:multiLevelType w:val="multilevel"/>
    <w:tmpl w:val="6680DA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26E44010"/>
    <w:multiLevelType w:val="multilevel"/>
    <w:tmpl w:val="BEFC4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E76657"/>
    <w:multiLevelType w:val="multilevel"/>
    <w:tmpl w:val="2AC8A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E33FBC"/>
    <w:multiLevelType w:val="multilevel"/>
    <w:tmpl w:val="7F8A4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B657F1"/>
    <w:multiLevelType w:val="multilevel"/>
    <w:tmpl w:val="F656D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F2C4048"/>
    <w:multiLevelType w:val="multilevel"/>
    <w:tmpl w:val="805266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32944785">
    <w:abstractNumId w:val="3"/>
  </w:num>
  <w:num w:numId="2" w16cid:durableId="460540162">
    <w:abstractNumId w:val="4"/>
  </w:num>
  <w:num w:numId="3" w16cid:durableId="317150594">
    <w:abstractNumId w:val="1"/>
  </w:num>
  <w:num w:numId="4" w16cid:durableId="2075426678">
    <w:abstractNumId w:val="2"/>
  </w:num>
  <w:num w:numId="5" w16cid:durableId="1411731440">
    <w:abstractNumId w:val="0"/>
  </w:num>
  <w:num w:numId="6" w16cid:durableId="153616811">
    <w:abstractNumId w:val="6"/>
  </w:num>
  <w:num w:numId="7" w16cid:durableId="603678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2D2"/>
    <w:rsid w:val="001F52D2"/>
    <w:rsid w:val="005E1D0B"/>
    <w:rsid w:val="00A653A0"/>
    <w:rsid w:val="00A83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52290"/>
  <w15:docId w15:val="{106E3C6B-71CA-46C9-9062-C6F24C171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ww.biblegateway.com/passage/?search=Mark%208%3A22-26&amp;version=NIV"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1002</Words>
  <Characters>5717</Characters>
  <Application>Microsoft Office Word</Application>
  <DocSecurity>0</DocSecurity>
  <Lines>47</Lines>
  <Paragraphs>13</Paragraphs>
  <ScaleCrop>false</ScaleCrop>
  <Company/>
  <LinksUpToDate>false</LinksUpToDate>
  <CharactersWithSpaces>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Thomas Brown</cp:lastModifiedBy>
  <cp:revision>2</cp:revision>
  <dcterms:created xsi:type="dcterms:W3CDTF">2026-04-22T16:48:00Z</dcterms:created>
  <dcterms:modified xsi:type="dcterms:W3CDTF">2026-04-22T16:48:00Z</dcterms:modified>
</cp:coreProperties>
</file>