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0E5F" w14:textId="25432A20" w:rsidR="00FF6276" w:rsidRDefault="00FF6276" w:rsidP="0040064A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 Charlie Brown Christmas </w:t>
      </w:r>
      <w:r w:rsidR="0040064A">
        <w:rPr>
          <w:rFonts w:ascii="Segoe UI" w:hAnsi="Segoe UI" w:cs="Segoe UI"/>
        </w:rPr>
        <w:t xml:space="preserve">Pic whole group </w:t>
      </w:r>
    </w:p>
    <w:p w14:paraId="1CB3CC1E" w14:textId="38AA611B" w:rsidR="00C874C0" w:rsidRDefault="00C874C0" w:rsidP="0040064A">
      <w:pPr>
        <w:jc w:val="center"/>
        <w:rPr>
          <w:rFonts w:ascii="Segoe UI" w:hAnsi="Segoe UI" w:cs="Segoe UI"/>
        </w:rPr>
      </w:pPr>
    </w:p>
    <w:p w14:paraId="19CC5EEB" w14:textId="77777777" w:rsidR="00C874C0" w:rsidRDefault="00C874C0" w:rsidP="00C874C0">
      <w:hyperlink r:id="rId6" w:history="1">
        <w:r w:rsidRPr="005A0675">
          <w:rPr>
            <w:rStyle w:val="Hyperlink"/>
          </w:rPr>
          <w:t>https://www.crosswalk.com/special-coverage/christmas-and-advent/just-drop-the-blanket-the-moment-you-never-noticed-in-a-charlie-brown-christmas.html</w:t>
        </w:r>
      </w:hyperlink>
    </w:p>
    <w:p w14:paraId="7B5C2A36" w14:textId="77777777" w:rsidR="00C874C0" w:rsidRDefault="00C874C0" w:rsidP="0040064A">
      <w:pPr>
        <w:jc w:val="center"/>
        <w:rPr>
          <w:rFonts w:ascii="Segoe UI" w:hAnsi="Segoe UI" w:cs="Segoe UI"/>
        </w:rPr>
      </w:pPr>
    </w:p>
    <w:p w14:paraId="6B9A3271" w14:textId="77777777" w:rsidR="003E2E9A" w:rsidRPr="003E2E9A" w:rsidRDefault="003E2E9A" w:rsidP="00AF1B7D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7A9535F" w14:textId="2AB38F4A" w:rsidR="003E2E9A" w:rsidRPr="003E2E9A" w:rsidRDefault="003E2E9A" w:rsidP="003E2E9A">
      <w:pPr>
        <w:rPr>
          <w:rFonts w:ascii="Segoe UI" w:hAnsi="Segoe UI" w:cs="Segoe UI"/>
          <w:b/>
          <w:bCs/>
          <w:sz w:val="22"/>
          <w:szCs w:val="22"/>
        </w:rPr>
      </w:pPr>
      <w:r w:rsidRPr="003E2E9A">
        <w:rPr>
          <w:rFonts w:ascii="Segoe UI" w:hAnsi="Segoe UI" w:cs="Segoe UI"/>
          <w:b/>
          <w:bCs/>
          <w:sz w:val="22"/>
          <w:szCs w:val="22"/>
        </w:rPr>
        <w:t xml:space="preserve">I. Christmas is Historical   </w:t>
      </w:r>
      <w:r>
        <w:rPr>
          <w:rFonts w:ascii="Segoe UI" w:hAnsi="Segoe UI" w:cs="Segoe UI"/>
          <w:b/>
          <w:bCs/>
          <w:sz w:val="22"/>
          <w:szCs w:val="22"/>
        </w:rPr>
        <w:br/>
      </w:r>
    </w:p>
    <w:p w14:paraId="6789C0BA" w14:textId="0B00B85B" w:rsidR="003E2E9A" w:rsidRPr="003C2FBB" w:rsidRDefault="003E2E9A" w:rsidP="001E7BC8">
      <w:pPr>
        <w:jc w:val="center"/>
        <w:rPr>
          <w:rFonts w:ascii="Segoe UI" w:hAnsi="Segoe UI" w:cs="Segoe UI"/>
          <w:color w:val="000000" w:themeColor="text1"/>
          <w:sz w:val="18"/>
          <w:szCs w:val="18"/>
        </w:rPr>
      </w:pPr>
      <w:r w:rsidRPr="003C2FBB">
        <w:rPr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 xml:space="preserve">1 </w:t>
      </w:r>
      <w:r w:rsidRPr="003C2FBB">
        <w:rPr>
          <w:rFonts w:ascii="Segoe UI" w:hAnsi="Segoe UI" w:cs="Segoe UI"/>
          <w:color w:val="000000" w:themeColor="text1"/>
          <w:sz w:val="18"/>
          <w:szCs w:val="18"/>
        </w:rPr>
        <w:t xml:space="preserve">In those days a decree went out from Caesar Augustus that all the world should be registered. </w:t>
      </w:r>
      <w:r w:rsidRPr="003C2FBB">
        <w:rPr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>2</w:t>
      </w:r>
      <w:r w:rsidRPr="003C2FBB">
        <w:rPr>
          <w:rFonts w:ascii="Segoe UI" w:hAnsi="Segoe UI" w:cs="Segoe UI"/>
          <w:color w:val="000000" w:themeColor="text1"/>
          <w:sz w:val="18"/>
          <w:szCs w:val="18"/>
        </w:rPr>
        <w:t xml:space="preserve"> This was the first registration when</w:t>
      </w:r>
      <w:r w:rsidRPr="003C2FBB">
        <w:rPr>
          <w:rFonts w:ascii="Segoe UI" w:hAnsi="Segoe UI" w:cs="Segoe UI"/>
          <w:i/>
          <w:iCs/>
          <w:color w:val="000000" w:themeColor="text1"/>
          <w:sz w:val="18"/>
          <w:szCs w:val="18"/>
          <w:vertAlign w:val="superscript"/>
        </w:rPr>
        <w:t xml:space="preserve"> </w:t>
      </w:r>
      <w:r w:rsidRPr="003C2FBB">
        <w:rPr>
          <w:rFonts w:ascii="Segoe UI" w:hAnsi="Segoe UI" w:cs="Segoe UI"/>
          <w:color w:val="000000" w:themeColor="text1"/>
          <w:sz w:val="18"/>
          <w:szCs w:val="18"/>
        </w:rPr>
        <w:t xml:space="preserve">Quirinius was governor of Syria. </w:t>
      </w:r>
      <w:r w:rsidRPr="003C2FBB">
        <w:rPr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>3</w:t>
      </w:r>
      <w:r w:rsidRPr="003C2FBB">
        <w:rPr>
          <w:rFonts w:ascii="Segoe UI" w:hAnsi="Segoe UI" w:cs="Segoe UI"/>
          <w:color w:val="000000" w:themeColor="text1"/>
          <w:sz w:val="18"/>
          <w:szCs w:val="18"/>
        </w:rPr>
        <w:t xml:space="preserve"> And all went to be registered, each to his own town. </w:t>
      </w:r>
      <w:r w:rsidRPr="003C2FBB">
        <w:rPr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>4</w:t>
      </w:r>
      <w:r w:rsidRPr="003C2FBB">
        <w:rPr>
          <w:rFonts w:ascii="Segoe UI" w:hAnsi="Segoe UI" w:cs="Segoe UI"/>
          <w:color w:val="000000" w:themeColor="text1"/>
          <w:sz w:val="18"/>
          <w:szCs w:val="18"/>
        </w:rPr>
        <w:t xml:space="preserve"> And Joseph also went up from Galilee, </w:t>
      </w:r>
      <w:proofErr w:type="gramStart"/>
      <w:r w:rsidRPr="003C2FBB">
        <w:rPr>
          <w:rFonts w:ascii="Segoe UI" w:hAnsi="Segoe UI" w:cs="Segoe UI"/>
          <w:color w:val="000000" w:themeColor="text1"/>
          <w:sz w:val="18"/>
          <w:szCs w:val="18"/>
        </w:rPr>
        <w:t>from the town of Nazareth,</w:t>
      </w:r>
      <w:proofErr w:type="gramEnd"/>
      <w:r w:rsidRPr="003C2FBB">
        <w:rPr>
          <w:rFonts w:ascii="Segoe UI" w:hAnsi="Segoe UI" w:cs="Segoe UI"/>
          <w:color w:val="000000" w:themeColor="text1"/>
          <w:sz w:val="18"/>
          <w:szCs w:val="18"/>
        </w:rPr>
        <w:t xml:space="preserve"> to Judea, to the city of David, which is called Bethlehem, because he was of the house and lineage of David, </w:t>
      </w:r>
      <w:r w:rsidRPr="003C2FBB">
        <w:rPr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>5</w:t>
      </w:r>
      <w:r w:rsidRPr="003C2FBB">
        <w:rPr>
          <w:rFonts w:ascii="Segoe UI" w:hAnsi="Segoe UI" w:cs="Segoe UI"/>
          <w:color w:val="000000" w:themeColor="text1"/>
          <w:sz w:val="18"/>
          <w:szCs w:val="18"/>
        </w:rPr>
        <w:t xml:space="preserve"> to be registered with Mary, his betrothed,</w:t>
      </w:r>
      <w:r w:rsidRPr="003C2FBB">
        <w:rPr>
          <w:rFonts w:ascii="Segoe UI" w:hAnsi="Segoe UI" w:cs="Segoe UI"/>
          <w:i/>
          <w:iCs/>
          <w:color w:val="000000" w:themeColor="text1"/>
          <w:sz w:val="18"/>
          <w:szCs w:val="18"/>
          <w:vertAlign w:val="superscript"/>
        </w:rPr>
        <w:t xml:space="preserve"> </w:t>
      </w:r>
      <w:r w:rsidRPr="003C2FBB">
        <w:rPr>
          <w:rFonts w:ascii="Segoe UI" w:hAnsi="Segoe UI" w:cs="Segoe UI"/>
          <w:color w:val="000000" w:themeColor="text1"/>
          <w:sz w:val="18"/>
          <w:szCs w:val="18"/>
        </w:rPr>
        <w:t>who was with child.</w:t>
      </w:r>
      <w:r w:rsidR="001E7BC8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3C2FBB">
        <w:rPr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>6</w:t>
      </w:r>
      <w:r w:rsidRPr="003C2FBB">
        <w:rPr>
          <w:rFonts w:ascii="Segoe UI" w:hAnsi="Segoe UI" w:cs="Segoe UI"/>
          <w:color w:val="000000" w:themeColor="text1"/>
          <w:sz w:val="18"/>
          <w:szCs w:val="18"/>
        </w:rPr>
        <w:t xml:space="preserve"> And while they were there, the time came for her to give birth. </w:t>
      </w:r>
      <w:r w:rsidRPr="003C2FBB">
        <w:rPr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>7</w:t>
      </w:r>
      <w:r w:rsidRPr="003C2FBB">
        <w:rPr>
          <w:rFonts w:ascii="Segoe UI" w:hAnsi="Segoe UI" w:cs="Segoe UI"/>
          <w:color w:val="000000" w:themeColor="text1"/>
          <w:sz w:val="18"/>
          <w:szCs w:val="18"/>
        </w:rPr>
        <w:t xml:space="preserve"> And she gave birth to her firstborn son and wrapped him in swaddling </w:t>
      </w:r>
      <w:proofErr w:type="spellStart"/>
      <w:r w:rsidRPr="003C2FBB">
        <w:rPr>
          <w:rFonts w:ascii="Segoe UI" w:hAnsi="Segoe UI" w:cs="Segoe UI"/>
          <w:color w:val="000000" w:themeColor="text1"/>
          <w:sz w:val="18"/>
          <w:szCs w:val="18"/>
        </w:rPr>
        <w:t>cloths</w:t>
      </w:r>
      <w:proofErr w:type="spellEnd"/>
      <w:r w:rsidRPr="003C2FBB">
        <w:rPr>
          <w:rFonts w:ascii="Segoe UI" w:hAnsi="Segoe UI" w:cs="Segoe UI"/>
          <w:color w:val="000000" w:themeColor="text1"/>
          <w:sz w:val="18"/>
          <w:szCs w:val="18"/>
        </w:rPr>
        <w:t xml:space="preserve"> and laid him in a manger, because there was no place for them in the inn. Luke 2:1-7 </w:t>
      </w:r>
    </w:p>
    <w:p w14:paraId="2CF2124B" w14:textId="09C60F04" w:rsidR="001C3A40" w:rsidRDefault="001C3A40" w:rsidP="00AF1B7D">
      <w:pPr>
        <w:jc w:val="center"/>
        <w:rPr>
          <w:rFonts w:ascii="Segoe UI" w:hAnsi="Segoe UI" w:cs="Segoe UI"/>
        </w:rPr>
      </w:pPr>
    </w:p>
    <w:p w14:paraId="79B60DD7" w14:textId="77777777" w:rsidR="004142B8" w:rsidRPr="004142B8" w:rsidRDefault="004142B8" w:rsidP="004142B8">
      <w:pPr>
        <w:jc w:val="center"/>
        <w:rPr>
          <w:rFonts w:ascii="Segoe UI" w:hAnsi="Segoe UI" w:cs="Segoe UI"/>
          <w:color w:val="000000" w:themeColor="text1"/>
        </w:rPr>
      </w:pPr>
    </w:p>
    <w:p w14:paraId="62EC0AA0" w14:textId="5062163E" w:rsidR="00830653" w:rsidRDefault="00FA6A65" w:rsidP="00C874C0">
      <w:pPr>
        <w:rPr>
          <w:rFonts w:ascii="Segoe UI" w:hAnsi="Segoe UI" w:cs="Segoe UI"/>
          <w:b/>
          <w:bCs/>
          <w:sz w:val="22"/>
          <w:szCs w:val="22"/>
        </w:rPr>
      </w:pPr>
      <w:r w:rsidRPr="003E2E9A"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>I</w:t>
      </w:r>
      <w:r w:rsidRPr="003E2E9A">
        <w:rPr>
          <w:rFonts w:ascii="Segoe UI" w:hAnsi="Segoe UI" w:cs="Segoe UI"/>
          <w:b/>
          <w:bCs/>
          <w:sz w:val="22"/>
          <w:szCs w:val="22"/>
        </w:rPr>
        <w:t xml:space="preserve">. Christmas is </w:t>
      </w:r>
      <w:r>
        <w:rPr>
          <w:rFonts w:ascii="Segoe UI" w:hAnsi="Segoe UI" w:cs="Segoe UI"/>
          <w:b/>
          <w:bCs/>
          <w:sz w:val="22"/>
          <w:szCs w:val="22"/>
        </w:rPr>
        <w:t xml:space="preserve">Political </w:t>
      </w:r>
      <w:r w:rsidR="003E0387">
        <w:rPr>
          <w:rFonts w:ascii="Segoe UI" w:hAnsi="Segoe UI" w:cs="Segoe UI"/>
          <w:b/>
          <w:bCs/>
          <w:sz w:val="22"/>
          <w:szCs w:val="22"/>
        </w:rPr>
        <w:br/>
      </w:r>
    </w:p>
    <w:p w14:paraId="4D49E728" w14:textId="77777777" w:rsidR="00830653" w:rsidRPr="00D87586" w:rsidRDefault="00830653" w:rsidP="00830653">
      <w:pPr>
        <w:jc w:val="center"/>
        <w:rPr>
          <w:rFonts w:ascii="Segoe UI" w:hAnsi="Segoe UI" w:cs="Segoe UI"/>
          <w:color w:val="000000" w:themeColor="text1"/>
          <w:sz w:val="18"/>
          <w:szCs w:val="18"/>
        </w:rPr>
      </w:pPr>
      <w:r w:rsidRPr="00D87586">
        <w:rPr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 xml:space="preserve">6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For to us a child is born,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to us a son is given;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and the government shall be upon</w:t>
      </w:r>
      <w:r w:rsidRPr="00D87586">
        <w:rPr>
          <w:rFonts w:ascii="Segoe UI" w:hAnsi="Segoe UI" w:cs="Segoe UI"/>
          <w:color w:val="000000" w:themeColor="text1"/>
          <w:sz w:val="18"/>
          <w:szCs w:val="18"/>
          <w:vertAlign w:val="superscript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his shoulder,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and his name shall be called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Wonderful Counselor, Mighty God,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Everlasting Father, Prince of Peace.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>7 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Of the increase of his government and of peace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there will be no end,</w:t>
      </w:r>
      <w:r w:rsidRPr="00D87586">
        <w:rPr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on the throne of David and over his kingdom,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to establish it and to uphold it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with justice and with righteousness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from this time forth and forevermore.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BB397F">
        <w:rPr>
          <w:rFonts w:ascii="Segoe UI" w:hAnsi="Segoe UI" w:cs="Segoe UI"/>
          <w:color w:val="000000" w:themeColor="text1"/>
          <w:sz w:val="18"/>
          <w:szCs w:val="18"/>
        </w:rPr>
        <w:t>The zeal of the Lord of hosts will do this.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color w:val="000000" w:themeColor="text1"/>
          <w:sz w:val="18"/>
          <w:szCs w:val="18"/>
        </w:rPr>
        <w:t>Is.</w:t>
      </w:r>
      <w:r w:rsidRPr="00D87586">
        <w:rPr>
          <w:rFonts w:ascii="Segoe UI" w:hAnsi="Segoe UI" w:cs="Segoe UI"/>
          <w:color w:val="000000" w:themeColor="text1"/>
          <w:sz w:val="18"/>
          <w:szCs w:val="18"/>
        </w:rPr>
        <w:t xml:space="preserve"> 9:6-7</w:t>
      </w:r>
    </w:p>
    <w:p w14:paraId="656E9179" w14:textId="77777777" w:rsidR="00B6208B" w:rsidRDefault="00B6208B" w:rsidP="00B6208B"/>
    <w:p w14:paraId="23986555" w14:textId="126DB7DC" w:rsidR="003A0520" w:rsidRDefault="003A0520" w:rsidP="003A0520">
      <w:pPr>
        <w:jc w:val="center"/>
        <w:rPr>
          <w:rFonts w:ascii="Segoe UI" w:hAnsi="Segoe UI" w:cs="Segoe UI"/>
          <w:color w:val="000000" w:themeColor="text1"/>
        </w:rPr>
      </w:pPr>
    </w:p>
    <w:p w14:paraId="1220DA99" w14:textId="3A063CDD" w:rsidR="003A0520" w:rsidRDefault="003A0520" w:rsidP="003A0520">
      <w:pPr>
        <w:rPr>
          <w:rFonts w:ascii="Segoe UI" w:hAnsi="Segoe UI" w:cs="Segoe UI"/>
          <w:b/>
          <w:bCs/>
          <w:sz w:val="22"/>
          <w:szCs w:val="22"/>
        </w:rPr>
      </w:pPr>
      <w:r w:rsidRPr="003E2E9A">
        <w:rPr>
          <w:rFonts w:ascii="Segoe UI" w:hAnsi="Segoe UI" w:cs="Segoe UI"/>
          <w:b/>
          <w:bCs/>
          <w:sz w:val="22"/>
          <w:szCs w:val="22"/>
        </w:rPr>
        <w:t>I</w:t>
      </w:r>
      <w:r w:rsidR="00EA1BF5">
        <w:rPr>
          <w:rFonts w:ascii="Segoe UI" w:hAnsi="Segoe UI" w:cs="Segoe UI"/>
          <w:b/>
          <w:bCs/>
          <w:sz w:val="22"/>
          <w:szCs w:val="22"/>
        </w:rPr>
        <w:t>I</w:t>
      </w:r>
      <w:r>
        <w:rPr>
          <w:rFonts w:ascii="Segoe UI" w:hAnsi="Segoe UI" w:cs="Segoe UI"/>
          <w:b/>
          <w:bCs/>
          <w:sz w:val="22"/>
          <w:szCs w:val="22"/>
        </w:rPr>
        <w:t>I</w:t>
      </w:r>
      <w:r w:rsidRPr="003E2E9A">
        <w:rPr>
          <w:rFonts w:ascii="Segoe UI" w:hAnsi="Segoe UI" w:cs="Segoe UI"/>
          <w:b/>
          <w:bCs/>
          <w:sz w:val="22"/>
          <w:szCs w:val="22"/>
        </w:rPr>
        <w:t xml:space="preserve">. Christmas is </w:t>
      </w:r>
      <w:proofErr w:type="spellStart"/>
      <w:r>
        <w:rPr>
          <w:rFonts w:ascii="Segoe UI" w:hAnsi="Segoe UI" w:cs="Segoe UI"/>
          <w:b/>
          <w:bCs/>
          <w:sz w:val="22"/>
          <w:szCs w:val="22"/>
        </w:rPr>
        <w:t>Salvational</w:t>
      </w:r>
      <w:proofErr w:type="spellEnd"/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62256952" w14:textId="3AC0118E" w:rsidR="003A0520" w:rsidRDefault="003A0520" w:rsidP="003A0520">
      <w:pPr>
        <w:rPr>
          <w:rFonts w:ascii="Segoe UI" w:hAnsi="Segoe UI" w:cs="Segoe UI"/>
          <w:b/>
          <w:bCs/>
          <w:sz w:val="22"/>
          <w:szCs w:val="22"/>
        </w:rPr>
      </w:pPr>
    </w:p>
    <w:p w14:paraId="24EE6FD2" w14:textId="77777777" w:rsidR="00EA1BF5" w:rsidRPr="00A51573" w:rsidRDefault="00EA1BF5" w:rsidP="00EA1BF5">
      <w:pPr>
        <w:jc w:val="center"/>
        <w:rPr>
          <w:color w:val="000000" w:themeColor="text1"/>
          <w:sz w:val="18"/>
          <w:szCs w:val="18"/>
        </w:rPr>
      </w:pPr>
      <w:r w:rsidRPr="00A51573">
        <w:rPr>
          <w:rStyle w:val="text"/>
          <w:rFonts w:ascii="Segoe UI" w:hAnsi="Segoe UI" w:cs="Segoe UI"/>
          <w:color w:val="000000" w:themeColor="text1"/>
          <w:sz w:val="18"/>
          <w:szCs w:val="18"/>
          <w:vertAlign w:val="superscript"/>
        </w:rPr>
        <w:t>20 </w:t>
      </w:r>
      <w:r w:rsidRPr="00A51573">
        <w:rPr>
          <w:rStyle w:val="text"/>
          <w:rFonts w:ascii="Segoe UI" w:hAnsi="Segoe UI" w:cs="Segoe UI"/>
          <w:color w:val="000000" w:themeColor="text1"/>
          <w:sz w:val="18"/>
          <w:szCs w:val="18"/>
        </w:rPr>
        <w:t>But as he considered these things, behold,</w:t>
      </w:r>
      <w:r w:rsidRPr="00A51573">
        <w:rPr>
          <w:rStyle w:val="apple-converted-space"/>
          <w:rFonts w:ascii="Segoe UI" w:hAnsi="Segoe UI" w:cs="Segoe UI"/>
          <w:color w:val="000000" w:themeColor="text1"/>
          <w:sz w:val="18"/>
          <w:szCs w:val="18"/>
        </w:rPr>
        <w:t> </w:t>
      </w:r>
      <w:r w:rsidRPr="00A51573">
        <w:rPr>
          <w:rStyle w:val="text"/>
          <w:rFonts w:ascii="Segoe UI" w:hAnsi="Segoe UI" w:cs="Segoe UI"/>
          <w:color w:val="000000" w:themeColor="text1"/>
          <w:sz w:val="18"/>
          <w:szCs w:val="18"/>
        </w:rPr>
        <w:t xml:space="preserve">an angel of the Lord appeared to him in a dream, saying, “Joseph, son of David, do not fear to take Mary as your wife, </w:t>
      </w:r>
      <w:proofErr w:type="gramStart"/>
      <w:r w:rsidRPr="00A51573">
        <w:rPr>
          <w:rStyle w:val="text"/>
          <w:rFonts w:ascii="Segoe UI" w:hAnsi="Segoe UI" w:cs="Segoe UI"/>
          <w:color w:val="000000" w:themeColor="text1"/>
          <w:sz w:val="18"/>
          <w:szCs w:val="18"/>
        </w:rPr>
        <w:t>for that which is</w:t>
      </w:r>
      <w:proofErr w:type="gramEnd"/>
      <w:r w:rsidRPr="00A51573">
        <w:rPr>
          <w:rStyle w:val="text"/>
          <w:rFonts w:ascii="Segoe UI" w:hAnsi="Segoe UI" w:cs="Segoe UI"/>
          <w:color w:val="000000" w:themeColor="text1"/>
          <w:sz w:val="18"/>
          <w:szCs w:val="18"/>
        </w:rPr>
        <w:t xml:space="preserve"> conceived in her is from the Holy Spirit.</w:t>
      </w:r>
      <w:r>
        <w:rPr>
          <w:rStyle w:val="text"/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A51573">
        <w:rPr>
          <w:rStyle w:val="text"/>
          <w:rFonts w:ascii="Segoe UI" w:hAnsi="Segoe UI" w:cs="Segoe UI"/>
          <w:color w:val="000000" w:themeColor="text1"/>
          <w:sz w:val="18"/>
          <w:szCs w:val="18"/>
          <w:vertAlign w:val="superscript"/>
        </w:rPr>
        <w:t>21 </w:t>
      </w:r>
      <w:r w:rsidRPr="00A51573">
        <w:rPr>
          <w:rStyle w:val="text"/>
          <w:rFonts w:ascii="Segoe UI" w:hAnsi="Segoe UI" w:cs="Segoe UI"/>
          <w:color w:val="000000" w:themeColor="text1"/>
          <w:sz w:val="18"/>
          <w:szCs w:val="18"/>
        </w:rPr>
        <w:t>She will bear a son, and</w:t>
      </w:r>
      <w:r w:rsidRPr="00A51573">
        <w:rPr>
          <w:rStyle w:val="apple-converted-space"/>
          <w:rFonts w:ascii="Segoe UI" w:hAnsi="Segoe UI" w:cs="Segoe UI"/>
          <w:color w:val="000000" w:themeColor="text1"/>
          <w:sz w:val="18"/>
          <w:szCs w:val="18"/>
        </w:rPr>
        <w:t> </w:t>
      </w:r>
      <w:r w:rsidRPr="00A51573">
        <w:rPr>
          <w:rStyle w:val="text"/>
          <w:rFonts w:ascii="Segoe UI" w:hAnsi="Segoe UI" w:cs="Segoe UI"/>
          <w:color w:val="000000" w:themeColor="text1"/>
          <w:sz w:val="18"/>
          <w:szCs w:val="18"/>
        </w:rPr>
        <w:t>you shall call his name Jesus,</w:t>
      </w:r>
      <w:r w:rsidRPr="00A51573">
        <w:rPr>
          <w:rStyle w:val="apple-converted-space"/>
          <w:rFonts w:ascii="Segoe UI" w:hAnsi="Segoe UI" w:cs="Segoe UI"/>
          <w:color w:val="000000" w:themeColor="text1"/>
          <w:sz w:val="18"/>
          <w:szCs w:val="18"/>
        </w:rPr>
        <w:t> </w:t>
      </w:r>
      <w:r w:rsidRPr="00A51573">
        <w:rPr>
          <w:rStyle w:val="text"/>
          <w:rFonts w:ascii="Segoe UI" w:hAnsi="Segoe UI" w:cs="Segoe UI"/>
          <w:color w:val="000000" w:themeColor="text1"/>
          <w:sz w:val="18"/>
          <w:szCs w:val="18"/>
        </w:rPr>
        <w:t xml:space="preserve">for he will save his people from their </w:t>
      </w:r>
      <w:r>
        <w:rPr>
          <w:rStyle w:val="text"/>
          <w:rFonts w:ascii="Segoe UI" w:hAnsi="Segoe UI" w:cs="Segoe UI"/>
          <w:color w:val="000000" w:themeColor="text1"/>
          <w:sz w:val="18"/>
          <w:szCs w:val="18"/>
        </w:rPr>
        <w:t xml:space="preserve">(what?) </w:t>
      </w:r>
      <w:r w:rsidRPr="00A51573">
        <w:rPr>
          <w:rStyle w:val="text"/>
          <w:rFonts w:ascii="Segoe UI" w:hAnsi="Segoe UI" w:cs="Segoe UI"/>
          <w:color w:val="000000" w:themeColor="text1"/>
          <w:sz w:val="18"/>
          <w:szCs w:val="18"/>
        </w:rPr>
        <w:t>sins.” Matthew 1:20-21</w:t>
      </w:r>
    </w:p>
    <w:p w14:paraId="756E5637" w14:textId="77777777" w:rsidR="00EA1BF5" w:rsidRDefault="00EA1BF5" w:rsidP="003A0520">
      <w:pPr>
        <w:rPr>
          <w:rFonts w:ascii="Segoe UI" w:hAnsi="Segoe UI" w:cs="Segoe UI"/>
          <w:b/>
          <w:bCs/>
          <w:sz w:val="22"/>
          <w:szCs w:val="22"/>
        </w:rPr>
      </w:pPr>
    </w:p>
    <w:p w14:paraId="3659DFD1" w14:textId="77777777" w:rsidR="001B5151" w:rsidRDefault="001B5151" w:rsidP="001B5151">
      <w:pPr>
        <w:jc w:val="center"/>
        <w:rPr>
          <w:rFonts w:ascii="Segoe UI" w:eastAsia="Times New Roman" w:hAnsi="Segoe UI" w:cs="Segoe UI"/>
          <w:color w:val="000000"/>
        </w:rPr>
      </w:pPr>
    </w:p>
    <w:p w14:paraId="47DC1239" w14:textId="60B3E88D" w:rsidR="00AB7822" w:rsidRDefault="00AB7822" w:rsidP="002D19B8">
      <w:pPr>
        <w:jc w:val="center"/>
        <w:rPr>
          <w:rFonts w:ascii="Segoe UI" w:eastAsia="Times New Roman" w:hAnsi="Segoe UI" w:cs="Segoe UI"/>
          <w:color w:val="000000"/>
        </w:rPr>
      </w:pPr>
    </w:p>
    <w:p w14:paraId="70ED4CE0" w14:textId="24E2C8BE" w:rsidR="00AB7822" w:rsidRPr="00AB7822" w:rsidRDefault="00AB7822" w:rsidP="00AB7822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B7822">
        <w:rPr>
          <w:rFonts w:ascii="Segoe UI" w:eastAsia="Times New Roman" w:hAnsi="Segoe UI" w:cs="Segoe UI"/>
          <w:b/>
          <w:bCs/>
          <w:color w:val="000000"/>
          <w:sz w:val="22"/>
          <w:szCs w:val="22"/>
        </w:rPr>
        <w:t xml:space="preserve">IV. </w:t>
      </w:r>
      <w:r w:rsidRPr="00AB7822">
        <w:rPr>
          <w:rFonts w:ascii="Segoe UI" w:hAnsi="Segoe UI" w:cs="Segoe UI"/>
          <w:b/>
          <w:bCs/>
          <w:sz w:val="22"/>
          <w:szCs w:val="22"/>
        </w:rPr>
        <w:t xml:space="preserve">Christmas is </w:t>
      </w:r>
      <w:r w:rsidRPr="00AB7822">
        <w:rPr>
          <w:rFonts w:ascii="Segoe UI" w:hAnsi="Segoe UI" w:cs="Segoe UI"/>
          <w:b/>
          <w:bCs/>
          <w:sz w:val="22"/>
          <w:szCs w:val="22"/>
        </w:rPr>
        <w:t>Joyful!</w:t>
      </w:r>
      <w:r w:rsidR="00BA439E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30EC258D" w14:textId="230AFECE" w:rsidR="001B5151" w:rsidRPr="001518A0" w:rsidRDefault="001B5151" w:rsidP="001B5151">
      <w:pPr>
        <w:jc w:val="center"/>
        <w:rPr>
          <w:rFonts w:ascii="Segoe UI" w:eastAsia="Times New Roman" w:hAnsi="Segoe UI" w:cs="Segoe UI"/>
          <w:color w:val="000000"/>
        </w:rPr>
      </w:pPr>
    </w:p>
    <w:p w14:paraId="7459A398" w14:textId="3B673583" w:rsidR="001B5151" w:rsidRDefault="00E41B05" w:rsidP="002C4CBF">
      <w:pPr>
        <w:jc w:val="center"/>
        <w:rPr>
          <w:rFonts w:ascii="Segoe UI" w:hAnsi="Segoe UI" w:cs="Segoe UI"/>
          <w:color w:val="000000" w:themeColor="text1"/>
        </w:rPr>
      </w:pPr>
      <w:r w:rsidRPr="004F4848">
        <w:rPr>
          <w:rStyle w:val="text"/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>10 </w:t>
      </w:r>
      <w:r w:rsidRPr="004F4848">
        <w:rPr>
          <w:rStyle w:val="text"/>
          <w:rFonts w:ascii="Segoe UI" w:hAnsi="Segoe UI" w:cs="Segoe UI"/>
          <w:color w:val="000000" w:themeColor="text1"/>
          <w:sz w:val="18"/>
          <w:szCs w:val="18"/>
        </w:rPr>
        <w:t xml:space="preserve">And the angel said to them, “Fear not, for behold, I bring you good news of </w:t>
      </w:r>
      <w:r w:rsidRPr="00C874C0">
        <w:rPr>
          <w:rStyle w:val="text"/>
          <w:rFonts w:ascii="Segoe UI" w:hAnsi="Segoe UI" w:cs="Segoe UI"/>
          <w:color w:val="000000" w:themeColor="text1"/>
          <w:sz w:val="18"/>
          <w:szCs w:val="18"/>
        </w:rPr>
        <w:t>great joy</w:t>
      </w:r>
      <w:r w:rsidRPr="004F4848">
        <w:rPr>
          <w:rStyle w:val="text"/>
          <w:rFonts w:ascii="Segoe UI" w:hAnsi="Segoe UI" w:cs="Segoe UI"/>
          <w:color w:val="000000" w:themeColor="text1"/>
          <w:sz w:val="18"/>
          <w:szCs w:val="18"/>
        </w:rPr>
        <w:t xml:space="preserve"> that will be for all</w:t>
      </w:r>
      <w:r w:rsidRPr="004F4848">
        <w:rPr>
          <w:rStyle w:val="apple-converted-space"/>
          <w:rFonts w:ascii="Segoe UI" w:hAnsi="Segoe UI" w:cs="Segoe UI"/>
          <w:color w:val="000000" w:themeColor="text1"/>
          <w:sz w:val="18"/>
          <w:szCs w:val="18"/>
        </w:rPr>
        <w:t> </w:t>
      </w:r>
      <w:r w:rsidRPr="004F4848">
        <w:rPr>
          <w:rStyle w:val="text"/>
          <w:rFonts w:ascii="Segoe UI" w:hAnsi="Segoe UI" w:cs="Segoe UI"/>
          <w:color w:val="000000" w:themeColor="text1"/>
          <w:sz w:val="18"/>
          <w:szCs w:val="18"/>
        </w:rPr>
        <w:t>the people.</w:t>
      </w:r>
      <w:r w:rsidRPr="004F4848">
        <w:rPr>
          <w:rStyle w:val="apple-converted-space"/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Pr="004F4848">
        <w:rPr>
          <w:rStyle w:val="text"/>
          <w:rFonts w:ascii="Segoe UI" w:hAnsi="Segoe UI" w:cs="Segoe UI"/>
          <w:b/>
          <w:bCs/>
          <w:color w:val="000000" w:themeColor="text1"/>
          <w:sz w:val="18"/>
          <w:szCs w:val="18"/>
          <w:vertAlign w:val="superscript"/>
        </w:rPr>
        <w:t>11 </w:t>
      </w:r>
      <w:r w:rsidRPr="004F4848">
        <w:rPr>
          <w:rStyle w:val="text"/>
          <w:rFonts w:ascii="Segoe UI" w:hAnsi="Segoe UI" w:cs="Segoe UI"/>
          <w:color w:val="000000" w:themeColor="text1"/>
          <w:sz w:val="18"/>
          <w:szCs w:val="18"/>
        </w:rPr>
        <w:t>For</w:t>
      </w:r>
      <w:r w:rsidRPr="004F4848">
        <w:rPr>
          <w:rStyle w:val="apple-converted-space"/>
          <w:rFonts w:ascii="Segoe UI" w:hAnsi="Segoe UI" w:cs="Segoe UI"/>
          <w:color w:val="000000" w:themeColor="text1"/>
          <w:sz w:val="18"/>
          <w:szCs w:val="18"/>
        </w:rPr>
        <w:t> </w:t>
      </w:r>
      <w:r w:rsidRPr="004F4848">
        <w:rPr>
          <w:rStyle w:val="text"/>
          <w:rFonts w:ascii="Segoe UI" w:hAnsi="Segoe UI" w:cs="Segoe UI"/>
          <w:color w:val="000000" w:themeColor="text1"/>
          <w:sz w:val="18"/>
          <w:szCs w:val="18"/>
        </w:rPr>
        <w:t>unto you is born this day in</w:t>
      </w:r>
      <w:r w:rsidRPr="004F4848">
        <w:rPr>
          <w:rStyle w:val="apple-converted-space"/>
          <w:rFonts w:ascii="Segoe UI" w:hAnsi="Segoe UI" w:cs="Segoe UI"/>
          <w:color w:val="000000" w:themeColor="text1"/>
          <w:sz w:val="18"/>
          <w:szCs w:val="18"/>
        </w:rPr>
        <w:t> </w:t>
      </w:r>
      <w:r w:rsidRPr="004F4848">
        <w:rPr>
          <w:rStyle w:val="text"/>
          <w:rFonts w:ascii="Segoe UI" w:hAnsi="Segoe UI" w:cs="Segoe UI"/>
          <w:color w:val="000000" w:themeColor="text1"/>
          <w:sz w:val="18"/>
          <w:szCs w:val="18"/>
        </w:rPr>
        <w:t>the city of David</w:t>
      </w:r>
      <w:r w:rsidRPr="004F4848">
        <w:rPr>
          <w:rStyle w:val="apple-converted-space"/>
          <w:rFonts w:ascii="Segoe UI" w:hAnsi="Segoe UI" w:cs="Segoe UI"/>
          <w:color w:val="000000" w:themeColor="text1"/>
          <w:sz w:val="18"/>
          <w:szCs w:val="18"/>
        </w:rPr>
        <w:t> </w:t>
      </w:r>
      <w:r w:rsidRPr="004F4848">
        <w:rPr>
          <w:rStyle w:val="text"/>
          <w:rFonts w:ascii="Segoe UI" w:hAnsi="Segoe UI" w:cs="Segoe UI"/>
          <w:color w:val="000000" w:themeColor="text1"/>
          <w:sz w:val="18"/>
          <w:szCs w:val="18"/>
        </w:rPr>
        <w:t>a Savior, who is</w:t>
      </w:r>
      <w:r w:rsidRPr="004F4848">
        <w:rPr>
          <w:rStyle w:val="apple-converted-space"/>
          <w:rFonts w:ascii="Segoe UI" w:hAnsi="Segoe UI" w:cs="Segoe UI"/>
          <w:color w:val="000000" w:themeColor="text1"/>
          <w:sz w:val="18"/>
          <w:szCs w:val="18"/>
        </w:rPr>
        <w:t> </w:t>
      </w:r>
      <w:r w:rsidRPr="004F4848">
        <w:rPr>
          <w:rStyle w:val="text"/>
          <w:rFonts w:ascii="Segoe UI" w:hAnsi="Segoe UI" w:cs="Segoe UI"/>
          <w:color w:val="000000" w:themeColor="text1"/>
          <w:sz w:val="18"/>
          <w:szCs w:val="18"/>
        </w:rPr>
        <w:t>Christ</w:t>
      </w:r>
      <w:r w:rsidRPr="004F4848">
        <w:rPr>
          <w:rStyle w:val="apple-converted-space"/>
          <w:rFonts w:ascii="Segoe UI" w:hAnsi="Segoe UI" w:cs="Segoe UI"/>
          <w:color w:val="000000" w:themeColor="text1"/>
          <w:sz w:val="18"/>
          <w:szCs w:val="18"/>
        </w:rPr>
        <w:t> </w:t>
      </w:r>
      <w:r w:rsidRPr="004F4848">
        <w:rPr>
          <w:rStyle w:val="text"/>
          <w:rFonts w:ascii="Segoe UI" w:hAnsi="Segoe UI" w:cs="Segoe UI"/>
          <w:color w:val="000000" w:themeColor="text1"/>
          <w:sz w:val="18"/>
          <w:szCs w:val="18"/>
        </w:rPr>
        <w:t>the Lord.</w:t>
      </w:r>
      <w:r w:rsidRPr="004F4848">
        <w:rPr>
          <w:rStyle w:val="apple-converted-space"/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 </w:t>
      </w:r>
      <w:r w:rsidR="00C874C0">
        <w:rPr>
          <w:rStyle w:val="apple-converted-space"/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>(Matthew 1:1—11)</w:t>
      </w:r>
    </w:p>
    <w:p w14:paraId="3108D8E1" w14:textId="77777777" w:rsidR="00861DE4" w:rsidRDefault="00861DE4" w:rsidP="00861DE4">
      <w:pPr>
        <w:jc w:val="center"/>
        <w:rPr>
          <w:rFonts w:ascii="Segoe UI" w:hAnsi="Segoe UI" w:cs="Segoe UI"/>
          <w:color w:val="000000" w:themeColor="text1"/>
        </w:rPr>
      </w:pPr>
    </w:p>
    <w:p w14:paraId="4DE75745" w14:textId="5EA16CF3" w:rsidR="00F44F87" w:rsidRDefault="00C874C0" w:rsidP="003A0520">
      <w:pPr>
        <w:jc w:val="center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Pic of Linus dropping blanket </w:t>
      </w:r>
    </w:p>
    <w:p w14:paraId="71DD8116" w14:textId="59AE2EE3" w:rsidR="00C874C0" w:rsidRDefault="00C874C0" w:rsidP="003A0520">
      <w:pPr>
        <w:jc w:val="center"/>
        <w:rPr>
          <w:rFonts w:ascii="Segoe UI" w:eastAsia="Times New Roman" w:hAnsi="Segoe UI" w:cs="Segoe UI"/>
          <w:color w:val="000000"/>
        </w:rPr>
      </w:pPr>
    </w:p>
    <w:p w14:paraId="47351EB1" w14:textId="77777777" w:rsidR="00C874C0" w:rsidRDefault="00C874C0" w:rsidP="00C874C0">
      <w:hyperlink r:id="rId7" w:history="1">
        <w:r w:rsidRPr="005A0675">
          <w:rPr>
            <w:rStyle w:val="Hyperlink"/>
          </w:rPr>
          <w:t>https://www.rabbitroom.com/post/the-faith-of-linus-van-pelt</w:t>
        </w:r>
      </w:hyperlink>
    </w:p>
    <w:p w14:paraId="0A49AB16" w14:textId="77777777" w:rsidR="00C874C0" w:rsidRPr="003A4933" w:rsidRDefault="00C874C0" w:rsidP="003A0520">
      <w:pPr>
        <w:jc w:val="center"/>
        <w:rPr>
          <w:rFonts w:ascii="Segoe UI" w:hAnsi="Segoe UI" w:cs="Segoe UI"/>
          <w:color w:val="000000" w:themeColor="text1"/>
        </w:rPr>
      </w:pPr>
    </w:p>
    <w:sectPr w:rsidR="00C874C0" w:rsidRPr="003A4933" w:rsidSect="00FE0DB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D85FF" w14:textId="77777777" w:rsidR="009A0CBE" w:rsidRDefault="009A0CBE" w:rsidP="001E7BC8">
      <w:r>
        <w:separator/>
      </w:r>
    </w:p>
  </w:endnote>
  <w:endnote w:type="continuationSeparator" w:id="0">
    <w:p w14:paraId="3C43DA8F" w14:textId="77777777" w:rsidR="009A0CBE" w:rsidRDefault="009A0CBE" w:rsidP="001E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57551527"/>
      <w:docPartObj>
        <w:docPartGallery w:val="Page Numbers (Bottom of Page)"/>
        <w:docPartUnique/>
      </w:docPartObj>
    </w:sdtPr>
    <w:sdtContent>
      <w:p w14:paraId="5FA3EFB1" w14:textId="457B47B1" w:rsidR="001E7BC8" w:rsidRDefault="001E7BC8" w:rsidP="005A0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661797" w14:textId="77777777" w:rsidR="001E7BC8" w:rsidRDefault="001E7BC8" w:rsidP="001E7B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5568509"/>
      <w:docPartObj>
        <w:docPartGallery w:val="Page Numbers (Bottom of Page)"/>
        <w:docPartUnique/>
      </w:docPartObj>
    </w:sdtPr>
    <w:sdtContent>
      <w:p w14:paraId="5A920753" w14:textId="48E574DF" w:rsidR="001E7BC8" w:rsidRDefault="001E7BC8" w:rsidP="005A0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0DFC39" w14:textId="77777777" w:rsidR="001E7BC8" w:rsidRDefault="001E7BC8" w:rsidP="001E7B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2A67" w14:textId="77777777" w:rsidR="009A0CBE" w:rsidRDefault="009A0CBE" w:rsidP="001E7BC8">
      <w:r>
        <w:separator/>
      </w:r>
    </w:p>
  </w:footnote>
  <w:footnote w:type="continuationSeparator" w:id="0">
    <w:p w14:paraId="6792043A" w14:textId="77777777" w:rsidR="009A0CBE" w:rsidRDefault="009A0CBE" w:rsidP="001E7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7D"/>
    <w:rsid w:val="0002289F"/>
    <w:rsid w:val="000238C7"/>
    <w:rsid w:val="000321D6"/>
    <w:rsid w:val="00036939"/>
    <w:rsid w:val="00050147"/>
    <w:rsid w:val="00056EC7"/>
    <w:rsid w:val="00060DE4"/>
    <w:rsid w:val="0006528D"/>
    <w:rsid w:val="00073844"/>
    <w:rsid w:val="00074A63"/>
    <w:rsid w:val="00083395"/>
    <w:rsid w:val="00092875"/>
    <w:rsid w:val="000A74F5"/>
    <w:rsid w:val="000A7AE0"/>
    <w:rsid w:val="000B09B8"/>
    <w:rsid w:val="000B5D0D"/>
    <w:rsid w:val="000B7C3E"/>
    <w:rsid w:val="000E4962"/>
    <w:rsid w:val="000F7AB6"/>
    <w:rsid w:val="00102DC1"/>
    <w:rsid w:val="00125128"/>
    <w:rsid w:val="0013313E"/>
    <w:rsid w:val="00133B89"/>
    <w:rsid w:val="00135B18"/>
    <w:rsid w:val="00136C42"/>
    <w:rsid w:val="00140E84"/>
    <w:rsid w:val="00171D18"/>
    <w:rsid w:val="00171EC2"/>
    <w:rsid w:val="00184A9F"/>
    <w:rsid w:val="001A1FF2"/>
    <w:rsid w:val="001A2AED"/>
    <w:rsid w:val="001B5151"/>
    <w:rsid w:val="001C1874"/>
    <w:rsid w:val="001C3A40"/>
    <w:rsid w:val="001C47A6"/>
    <w:rsid w:val="001D52B7"/>
    <w:rsid w:val="001E7BC8"/>
    <w:rsid w:val="001F68E9"/>
    <w:rsid w:val="00205032"/>
    <w:rsid w:val="0020716A"/>
    <w:rsid w:val="002175BC"/>
    <w:rsid w:val="00217817"/>
    <w:rsid w:val="0023273E"/>
    <w:rsid w:val="00250D9C"/>
    <w:rsid w:val="00252722"/>
    <w:rsid w:val="00270ADC"/>
    <w:rsid w:val="00282073"/>
    <w:rsid w:val="00292733"/>
    <w:rsid w:val="002958CD"/>
    <w:rsid w:val="002A28F2"/>
    <w:rsid w:val="002B5BAA"/>
    <w:rsid w:val="002C4CBF"/>
    <w:rsid w:val="002C5488"/>
    <w:rsid w:val="002C6BB4"/>
    <w:rsid w:val="002D19B8"/>
    <w:rsid w:val="002F0A16"/>
    <w:rsid w:val="002F40D5"/>
    <w:rsid w:val="002F7393"/>
    <w:rsid w:val="003010F2"/>
    <w:rsid w:val="003111E6"/>
    <w:rsid w:val="0031285D"/>
    <w:rsid w:val="0031402A"/>
    <w:rsid w:val="00314B66"/>
    <w:rsid w:val="0031790E"/>
    <w:rsid w:val="003207D0"/>
    <w:rsid w:val="0032440F"/>
    <w:rsid w:val="003308F6"/>
    <w:rsid w:val="00331AB4"/>
    <w:rsid w:val="0033254C"/>
    <w:rsid w:val="00333E7F"/>
    <w:rsid w:val="00336C4E"/>
    <w:rsid w:val="00341302"/>
    <w:rsid w:val="003521AE"/>
    <w:rsid w:val="003617F7"/>
    <w:rsid w:val="00375BFD"/>
    <w:rsid w:val="003779AE"/>
    <w:rsid w:val="003830C7"/>
    <w:rsid w:val="0038528F"/>
    <w:rsid w:val="00387EC0"/>
    <w:rsid w:val="003931B2"/>
    <w:rsid w:val="00394439"/>
    <w:rsid w:val="003A0520"/>
    <w:rsid w:val="003A4933"/>
    <w:rsid w:val="003A6D08"/>
    <w:rsid w:val="003B222A"/>
    <w:rsid w:val="003C22AE"/>
    <w:rsid w:val="003E0387"/>
    <w:rsid w:val="003E2281"/>
    <w:rsid w:val="003E2E9A"/>
    <w:rsid w:val="003E4FAF"/>
    <w:rsid w:val="003E74DD"/>
    <w:rsid w:val="003F3665"/>
    <w:rsid w:val="0040064A"/>
    <w:rsid w:val="00400A2E"/>
    <w:rsid w:val="004142B8"/>
    <w:rsid w:val="004200CF"/>
    <w:rsid w:val="004200E7"/>
    <w:rsid w:val="004229F8"/>
    <w:rsid w:val="00426B5C"/>
    <w:rsid w:val="0043337B"/>
    <w:rsid w:val="00443354"/>
    <w:rsid w:val="004436D1"/>
    <w:rsid w:val="00444D9B"/>
    <w:rsid w:val="00452592"/>
    <w:rsid w:val="004664BF"/>
    <w:rsid w:val="004677CD"/>
    <w:rsid w:val="00470B4D"/>
    <w:rsid w:val="004744D7"/>
    <w:rsid w:val="00482B61"/>
    <w:rsid w:val="0048458A"/>
    <w:rsid w:val="00492BBA"/>
    <w:rsid w:val="004C20A5"/>
    <w:rsid w:val="004C7251"/>
    <w:rsid w:val="004D1D64"/>
    <w:rsid w:val="004E3D0B"/>
    <w:rsid w:val="004F37AA"/>
    <w:rsid w:val="00507F93"/>
    <w:rsid w:val="00530967"/>
    <w:rsid w:val="00533686"/>
    <w:rsid w:val="00544FA9"/>
    <w:rsid w:val="00562D0A"/>
    <w:rsid w:val="0058345D"/>
    <w:rsid w:val="005A60C4"/>
    <w:rsid w:val="005C0FCA"/>
    <w:rsid w:val="005C70A2"/>
    <w:rsid w:val="005D1E5C"/>
    <w:rsid w:val="005E07A5"/>
    <w:rsid w:val="005E1FAA"/>
    <w:rsid w:val="005F76BF"/>
    <w:rsid w:val="006053A8"/>
    <w:rsid w:val="0061230F"/>
    <w:rsid w:val="00614420"/>
    <w:rsid w:val="00622FD0"/>
    <w:rsid w:val="006342BD"/>
    <w:rsid w:val="00650395"/>
    <w:rsid w:val="0067011D"/>
    <w:rsid w:val="00671415"/>
    <w:rsid w:val="00672293"/>
    <w:rsid w:val="006759F8"/>
    <w:rsid w:val="006769EF"/>
    <w:rsid w:val="00683C14"/>
    <w:rsid w:val="006933AE"/>
    <w:rsid w:val="00693B40"/>
    <w:rsid w:val="00695F96"/>
    <w:rsid w:val="006B63A8"/>
    <w:rsid w:val="006C3863"/>
    <w:rsid w:val="006C5BF4"/>
    <w:rsid w:val="006D24B3"/>
    <w:rsid w:val="006E436F"/>
    <w:rsid w:val="00700083"/>
    <w:rsid w:val="00703AA5"/>
    <w:rsid w:val="00706484"/>
    <w:rsid w:val="00710356"/>
    <w:rsid w:val="00716F5E"/>
    <w:rsid w:val="00724855"/>
    <w:rsid w:val="00727265"/>
    <w:rsid w:val="00736392"/>
    <w:rsid w:val="007540AA"/>
    <w:rsid w:val="00766729"/>
    <w:rsid w:val="00772BC7"/>
    <w:rsid w:val="0077587B"/>
    <w:rsid w:val="00790A6D"/>
    <w:rsid w:val="00792AF8"/>
    <w:rsid w:val="00795EB4"/>
    <w:rsid w:val="007976EB"/>
    <w:rsid w:val="007A1F66"/>
    <w:rsid w:val="007A7BF5"/>
    <w:rsid w:val="007B6F4A"/>
    <w:rsid w:val="007E283B"/>
    <w:rsid w:val="007E54C4"/>
    <w:rsid w:val="007E70A5"/>
    <w:rsid w:val="008039D8"/>
    <w:rsid w:val="00825ADC"/>
    <w:rsid w:val="00827B3A"/>
    <w:rsid w:val="00830653"/>
    <w:rsid w:val="0083215F"/>
    <w:rsid w:val="00841952"/>
    <w:rsid w:val="008451F4"/>
    <w:rsid w:val="008459AA"/>
    <w:rsid w:val="00850207"/>
    <w:rsid w:val="008520A2"/>
    <w:rsid w:val="00854DBA"/>
    <w:rsid w:val="00856429"/>
    <w:rsid w:val="00861DE4"/>
    <w:rsid w:val="00872C5D"/>
    <w:rsid w:val="008861F9"/>
    <w:rsid w:val="008944ED"/>
    <w:rsid w:val="008B3F88"/>
    <w:rsid w:val="008C5F66"/>
    <w:rsid w:val="008D0D1E"/>
    <w:rsid w:val="008E4E98"/>
    <w:rsid w:val="00905AAA"/>
    <w:rsid w:val="00910657"/>
    <w:rsid w:val="00927DB9"/>
    <w:rsid w:val="00944156"/>
    <w:rsid w:val="00970A8C"/>
    <w:rsid w:val="00970E17"/>
    <w:rsid w:val="009810B7"/>
    <w:rsid w:val="00981733"/>
    <w:rsid w:val="00986CC6"/>
    <w:rsid w:val="009A0CBE"/>
    <w:rsid w:val="009A4048"/>
    <w:rsid w:val="009A5A4B"/>
    <w:rsid w:val="009B73C6"/>
    <w:rsid w:val="009C1EE6"/>
    <w:rsid w:val="009E154A"/>
    <w:rsid w:val="009F0200"/>
    <w:rsid w:val="009F308E"/>
    <w:rsid w:val="00A00A65"/>
    <w:rsid w:val="00A03060"/>
    <w:rsid w:val="00A1162A"/>
    <w:rsid w:val="00A1739F"/>
    <w:rsid w:val="00A26EB4"/>
    <w:rsid w:val="00A276D7"/>
    <w:rsid w:val="00A328BF"/>
    <w:rsid w:val="00A43EF9"/>
    <w:rsid w:val="00A467B0"/>
    <w:rsid w:val="00A47C63"/>
    <w:rsid w:val="00A53236"/>
    <w:rsid w:val="00A83667"/>
    <w:rsid w:val="00A90D9D"/>
    <w:rsid w:val="00A93331"/>
    <w:rsid w:val="00A94845"/>
    <w:rsid w:val="00AB01CE"/>
    <w:rsid w:val="00AB29F2"/>
    <w:rsid w:val="00AB5053"/>
    <w:rsid w:val="00AB7822"/>
    <w:rsid w:val="00AC5D01"/>
    <w:rsid w:val="00AC6240"/>
    <w:rsid w:val="00AD38FE"/>
    <w:rsid w:val="00AD565B"/>
    <w:rsid w:val="00AF0A84"/>
    <w:rsid w:val="00AF1B7D"/>
    <w:rsid w:val="00B02BF0"/>
    <w:rsid w:val="00B11367"/>
    <w:rsid w:val="00B3082D"/>
    <w:rsid w:val="00B358D0"/>
    <w:rsid w:val="00B36165"/>
    <w:rsid w:val="00B40AD3"/>
    <w:rsid w:val="00B47335"/>
    <w:rsid w:val="00B57BD9"/>
    <w:rsid w:val="00B6208B"/>
    <w:rsid w:val="00B75E83"/>
    <w:rsid w:val="00B76B8E"/>
    <w:rsid w:val="00B87796"/>
    <w:rsid w:val="00B94A9B"/>
    <w:rsid w:val="00BA0E34"/>
    <w:rsid w:val="00BA439E"/>
    <w:rsid w:val="00BC312D"/>
    <w:rsid w:val="00BD0E1F"/>
    <w:rsid w:val="00BD5B95"/>
    <w:rsid w:val="00BE3982"/>
    <w:rsid w:val="00C03623"/>
    <w:rsid w:val="00C07F32"/>
    <w:rsid w:val="00C3202D"/>
    <w:rsid w:val="00C41BF0"/>
    <w:rsid w:val="00C44E47"/>
    <w:rsid w:val="00C45C82"/>
    <w:rsid w:val="00C736EA"/>
    <w:rsid w:val="00C739E6"/>
    <w:rsid w:val="00C80B10"/>
    <w:rsid w:val="00C874C0"/>
    <w:rsid w:val="00CB1F82"/>
    <w:rsid w:val="00CB4999"/>
    <w:rsid w:val="00CC00CD"/>
    <w:rsid w:val="00CC0E71"/>
    <w:rsid w:val="00CD05F3"/>
    <w:rsid w:val="00CD1A98"/>
    <w:rsid w:val="00CD697D"/>
    <w:rsid w:val="00CD7691"/>
    <w:rsid w:val="00CD7B3E"/>
    <w:rsid w:val="00CE4421"/>
    <w:rsid w:val="00CE6A0B"/>
    <w:rsid w:val="00D01236"/>
    <w:rsid w:val="00D22DC1"/>
    <w:rsid w:val="00D25DCD"/>
    <w:rsid w:val="00D2696D"/>
    <w:rsid w:val="00D366FC"/>
    <w:rsid w:val="00D43008"/>
    <w:rsid w:val="00D5105A"/>
    <w:rsid w:val="00D65A88"/>
    <w:rsid w:val="00D85FB1"/>
    <w:rsid w:val="00D87DD1"/>
    <w:rsid w:val="00DA77A0"/>
    <w:rsid w:val="00DD0D21"/>
    <w:rsid w:val="00DD408A"/>
    <w:rsid w:val="00DD6D81"/>
    <w:rsid w:val="00DD78EC"/>
    <w:rsid w:val="00DF0C08"/>
    <w:rsid w:val="00DF6A06"/>
    <w:rsid w:val="00E00154"/>
    <w:rsid w:val="00E12EF4"/>
    <w:rsid w:val="00E1728C"/>
    <w:rsid w:val="00E20375"/>
    <w:rsid w:val="00E26F2B"/>
    <w:rsid w:val="00E34F14"/>
    <w:rsid w:val="00E41B05"/>
    <w:rsid w:val="00E46386"/>
    <w:rsid w:val="00E47D21"/>
    <w:rsid w:val="00E602D3"/>
    <w:rsid w:val="00E61D59"/>
    <w:rsid w:val="00E758A4"/>
    <w:rsid w:val="00E87695"/>
    <w:rsid w:val="00E96AC8"/>
    <w:rsid w:val="00EA1BF5"/>
    <w:rsid w:val="00EC6D53"/>
    <w:rsid w:val="00EF7B0F"/>
    <w:rsid w:val="00F0287E"/>
    <w:rsid w:val="00F21AD3"/>
    <w:rsid w:val="00F23906"/>
    <w:rsid w:val="00F3324F"/>
    <w:rsid w:val="00F36408"/>
    <w:rsid w:val="00F40BC5"/>
    <w:rsid w:val="00F44F87"/>
    <w:rsid w:val="00F76F35"/>
    <w:rsid w:val="00F9624C"/>
    <w:rsid w:val="00FA6A65"/>
    <w:rsid w:val="00FB1602"/>
    <w:rsid w:val="00FB2851"/>
    <w:rsid w:val="00FB32FA"/>
    <w:rsid w:val="00FC2848"/>
    <w:rsid w:val="00FC69B2"/>
    <w:rsid w:val="00FE0DB1"/>
    <w:rsid w:val="00FE47D9"/>
    <w:rsid w:val="00FF6276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7AE66"/>
  <w15:chartTrackingRefBased/>
  <w15:docId w15:val="{BB7D6E23-98F2-3944-BF83-8139C7A7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7B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BC8"/>
  </w:style>
  <w:style w:type="character" w:styleId="PageNumber">
    <w:name w:val="page number"/>
    <w:basedOn w:val="DefaultParagraphFont"/>
    <w:uiPriority w:val="99"/>
    <w:semiHidden/>
    <w:unhideWhenUsed/>
    <w:rsid w:val="001E7BC8"/>
  </w:style>
  <w:style w:type="character" w:customStyle="1" w:styleId="text">
    <w:name w:val="text"/>
    <w:basedOn w:val="DefaultParagraphFont"/>
    <w:rsid w:val="00EA1BF5"/>
  </w:style>
  <w:style w:type="character" w:customStyle="1" w:styleId="apple-converted-space">
    <w:name w:val="apple-converted-space"/>
    <w:basedOn w:val="DefaultParagraphFont"/>
    <w:rsid w:val="00EA1BF5"/>
  </w:style>
  <w:style w:type="character" w:styleId="Hyperlink">
    <w:name w:val="Hyperlink"/>
    <w:basedOn w:val="DefaultParagraphFont"/>
    <w:uiPriority w:val="99"/>
    <w:unhideWhenUsed/>
    <w:rsid w:val="00C87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rabbitroom.com/post/the-faith-of-linus-van-pe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osswalk.com/special-coverage/christmas-and-advent/just-drop-the-blanket-the-moment-you-never-noticed-in-a-charlie-brown-christmas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2025-12-24T11:25:00Z</dcterms:created>
  <dcterms:modified xsi:type="dcterms:W3CDTF">2025-12-24T11:26:00Z</dcterms:modified>
</cp:coreProperties>
</file>