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90FC" w14:textId="77777777" w:rsidR="002579DD" w:rsidRPr="00FC3FA6" w:rsidRDefault="002579DD" w:rsidP="002579DD">
      <w:pPr>
        <w:pStyle w:val="NoSpacing"/>
        <w:spacing w:after="120"/>
        <w:jc w:val="center"/>
        <w:rPr>
          <w:rFonts w:ascii="Times New Roman" w:hAnsi="Times New Roman" w:cs="Times New Roman"/>
          <w:b/>
          <w:bCs/>
        </w:rPr>
      </w:pPr>
      <w:r w:rsidRPr="00FC3FA6">
        <w:rPr>
          <w:rFonts w:ascii="Times New Roman" w:hAnsi="Times New Roman" w:cs="Times New Roman"/>
          <w:b/>
          <w:bCs/>
        </w:rPr>
        <w:t xml:space="preserve">Sermon Notes </w:t>
      </w:r>
    </w:p>
    <w:p w14:paraId="38B9F494" w14:textId="2E2E527E" w:rsidR="002579DD" w:rsidRPr="00FC3FA6" w:rsidRDefault="002579DD" w:rsidP="002579DD">
      <w:pPr>
        <w:pStyle w:val="NoSpacing"/>
        <w:spacing w:after="120"/>
        <w:jc w:val="center"/>
        <w:rPr>
          <w:rFonts w:ascii="Times New Roman" w:hAnsi="Times New Roman" w:cs="Times New Roman"/>
          <w:b/>
          <w:bCs/>
        </w:rPr>
      </w:pPr>
      <w:r w:rsidRPr="00FC3FA6">
        <w:rPr>
          <w:rFonts w:ascii="Times New Roman" w:hAnsi="Times New Roman" w:cs="Times New Roman"/>
          <w:b/>
          <w:bCs/>
        </w:rPr>
        <w:t xml:space="preserve">Sunday, </w:t>
      </w:r>
      <w:r>
        <w:rPr>
          <w:rFonts w:ascii="Times New Roman" w:hAnsi="Times New Roman" w:cs="Times New Roman"/>
          <w:b/>
          <w:bCs/>
        </w:rPr>
        <w:t xml:space="preserve">May </w:t>
      </w:r>
      <w:r>
        <w:rPr>
          <w:rFonts w:ascii="Times New Roman" w:hAnsi="Times New Roman" w:cs="Times New Roman"/>
          <w:b/>
          <w:bCs/>
        </w:rPr>
        <w:t>10</w:t>
      </w:r>
      <w:r w:rsidRPr="00FC3FA6">
        <w:rPr>
          <w:rFonts w:ascii="Times New Roman" w:hAnsi="Times New Roman" w:cs="Times New Roman"/>
          <w:b/>
          <w:bCs/>
        </w:rPr>
        <w:t>, 2026</w:t>
      </w:r>
    </w:p>
    <w:p w14:paraId="50E8B438" w14:textId="49AF9F3F" w:rsidR="002579DD" w:rsidRPr="00FC3FA6" w:rsidRDefault="002579DD" w:rsidP="002579DD">
      <w:pPr>
        <w:pStyle w:val="NoSpacing"/>
        <w:spacing w:after="120"/>
        <w:jc w:val="center"/>
        <w:rPr>
          <w:rFonts w:ascii="Times New Roman" w:hAnsi="Times New Roman" w:cs="Times New Roman"/>
          <w:b/>
          <w:bCs/>
          <w:i/>
          <w:iCs/>
        </w:rPr>
      </w:pPr>
      <w:bookmarkStart w:id="0" w:name="OLE_LINK16"/>
      <w:r>
        <w:rPr>
          <w:rFonts w:ascii="Times New Roman" w:hAnsi="Times New Roman" w:cs="Times New Roman"/>
          <w:b/>
          <w:bCs/>
          <w:i/>
          <w:iCs/>
        </w:rPr>
        <w:t xml:space="preserve">When Death Died, Part </w:t>
      </w:r>
      <w:r>
        <w:rPr>
          <w:rFonts w:ascii="Times New Roman" w:hAnsi="Times New Roman" w:cs="Times New Roman"/>
          <w:b/>
          <w:bCs/>
          <w:i/>
          <w:iCs/>
        </w:rPr>
        <w:t>4</w:t>
      </w:r>
    </w:p>
    <w:p w14:paraId="0A56BC1D" w14:textId="1813CE32" w:rsidR="002579DD" w:rsidRPr="00FC3FA6" w:rsidRDefault="002579DD" w:rsidP="002579DD">
      <w:pPr>
        <w:pStyle w:val="NoSpacing"/>
        <w:spacing w:after="120"/>
        <w:jc w:val="center"/>
        <w:rPr>
          <w:rFonts w:ascii="Times New Roman" w:hAnsi="Times New Roman" w:cs="Times New Roman"/>
          <w:b/>
          <w:bCs/>
        </w:rPr>
      </w:pPr>
      <w:r>
        <w:rPr>
          <w:rFonts w:ascii="Times New Roman" w:hAnsi="Times New Roman" w:cs="Times New Roman"/>
          <w:b/>
          <w:bCs/>
        </w:rPr>
        <w:t>1</w:t>
      </w:r>
      <w:r w:rsidRPr="00FC3FA6">
        <w:rPr>
          <w:rFonts w:ascii="Times New Roman" w:hAnsi="Times New Roman" w:cs="Times New Roman"/>
          <w:b/>
          <w:bCs/>
        </w:rPr>
        <w:t xml:space="preserve"> Corinthians </w:t>
      </w:r>
      <w:r>
        <w:rPr>
          <w:rFonts w:ascii="Times New Roman" w:hAnsi="Times New Roman"/>
          <w:b/>
          <w:bCs/>
        </w:rPr>
        <w:t>15:</w:t>
      </w:r>
      <w:r>
        <w:rPr>
          <w:rFonts w:ascii="Times New Roman" w:hAnsi="Times New Roman"/>
          <w:b/>
          <w:bCs/>
        </w:rPr>
        <w:t>29-34 NRSV</w:t>
      </w:r>
    </w:p>
    <w:bookmarkEnd w:id="0"/>
    <w:p w14:paraId="3C7B4A00" w14:textId="77777777" w:rsidR="002579DD" w:rsidRPr="00FC3FA6" w:rsidRDefault="002579DD" w:rsidP="002579DD">
      <w:pPr>
        <w:pStyle w:val="NoSpacing"/>
        <w:jc w:val="center"/>
        <w:rPr>
          <w:rFonts w:ascii="Times New Roman" w:hAnsi="Times New Roman" w:cs="Times New Roman"/>
          <w:b/>
          <w:bCs/>
        </w:rPr>
      </w:pPr>
      <w:r w:rsidRPr="00FC3FA6">
        <w:rPr>
          <w:rFonts w:ascii="Times New Roman" w:hAnsi="Times New Roman" w:cs="Times New Roman"/>
          <w:b/>
          <w:bCs/>
        </w:rPr>
        <w:t>by Pastor Alf Halvorson</w:t>
      </w:r>
    </w:p>
    <w:p w14:paraId="537340FA" w14:textId="77777777" w:rsidR="00811E1F" w:rsidRPr="00811E1F" w:rsidRDefault="00811E1F" w:rsidP="00811E1F">
      <w:pPr>
        <w:pStyle w:val="Body"/>
        <w:jc w:val="center"/>
        <w:rPr>
          <w:kern w:val="2"/>
          <w:bdr w:val="none" w:sz="0" w:space="0" w:color="auto" w:frame="1"/>
          <w14:ligatures w14:val="standardContextual"/>
        </w:rPr>
      </w:pPr>
    </w:p>
    <w:p w14:paraId="283FF717" w14:textId="298B6E27" w:rsidR="00811E1F" w:rsidRDefault="00811E1F" w:rsidP="00811E1F">
      <w:pPr>
        <w:pStyle w:val="Body"/>
      </w:pPr>
      <w:bookmarkStart w:id="1" w:name="OLE_LINK36"/>
      <w:r>
        <w:t>Use the questions below to reflect personally and to encourage honest conversation as a group. You don’t need to answer every question, choose a few that fit your time. As you discuss, notice where Paul challenges our assumptions, where the culture pressures our thinking, and where the promise of Christ’s resurrection offers comfort and courage for real life.</w:t>
      </w:r>
    </w:p>
    <w:p w14:paraId="76C50761" w14:textId="77777777" w:rsidR="00811E1F" w:rsidRDefault="00811E1F" w:rsidP="00811E1F">
      <w:pPr>
        <w:pStyle w:val="Body"/>
        <w:rPr>
          <w:kern w:val="2"/>
          <w:bdr w:val="none" w:sz="0" w:space="0" w:color="auto" w:frame="1"/>
          <w14:ligatures w14:val="standardContextual"/>
        </w:rPr>
      </w:pPr>
    </w:p>
    <w:p w14:paraId="2ECC46A1" w14:textId="77777777" w:rsidR="00811E1F" w:rsidRPr="00811E1F" w:rsidRDefault="00811E1F" w:rsidP="00811E1F">
      <w:pPr>
        <w:pStyle w:val="Body"/>
        <w:numPr>
          <w:ilvl w:val="0"/>
          <w:numId w:val="1"/>
        </w:numPr>
        <w:rPr>
          <w:kern w:val="2"/>
          <w:bdr w:val="none" w:sz="0" w:space="0" w:color="auto" w:frame="1"/>
          <w14:ligatures w14:val="standardContextual"/>
        </w:rPr>
      </w:pPr>
      <w:r>
        <w:t>Where have you been surprised by the idea that following Jesus can include suffering or social pressure? What does “a cross before the crown” look like in your life right now?</w:t>
      </w:r>
    </w:p>
    <w:p w14:paraId="76EB0BE8" w14:textId="77777777" w:rsidR="00811E1F" w:rsidRDefault="00811E1F" w:rsidP="00811E1F">
      <w:pPr>
        <w:pStyle w:val="Body"/>
        <w:rPr>
          <w:kern w:val="2"/>
          <w:bdr w:val="none" w:sz="0" w:space="0" w:color="auto" w:frame="1"/>
          <w14:ligatures w14:val="standardContextual"/>
        </w:rPr>
      </w:pPr>
    </w:p>
    <w:p w14:paraId="5231D6E8" w14:textId="0B09CB65" w:rsidR="00811E1F" w:rsidRDefault="00811E1F" w:rsidP="002579DD">
      <w:pPr>
        <w:pStyle w:val="Body"/>
        <w:numPr>
          <w:ilvl w:val="0"/>
          <w:numId w:val="1"/>
        </w:numPr>
      </w:pPr>
      <w:r>
        <w:t>Paul warns that “bad company ruins good morals.” What voices (people, media, workplace norms, friend groups, habits) most shape the way you think about faith, death, and the future? What helps you “sober up” spiritually?</w:t>
      </w:r>
    </w:p>
    <w:p w14:paraId="2A95DC51" w14:textId="77777777" w:rsidR="00811E1F" w:rsidRDefault="00811E1F" w:rsidP="00811E1F">
      <w:pPr>
        <w:pStyle w:val="Body"/>
      </w:pPr>
    </w:p>
    <w:p w14:paraId="3B50C039" w14:textId="77777777" w:rsidR="00811E1F" w:rsidRDefault="00811E1F" w:rsidP="00811E1F">
      <w:pPr>
        <w:pStyle w:val="Body"/>
        <w:numPr>
          <w:ilvl w:val="0"/>
          <w:numId w:val="1"/>
        </w:numPr>
      </w:pPr>
      <w:r>
        <w:t>In 1 Corinthians 15:29, what do you think is the best explanation for “baptized for the dead” among the options presented? Why might Paul mention it without fully endorsing it?</w:t>
      </w:r>
    </w:p>
    <w:p w14:paraId="0C94900E" w14:textId="77777777" w:rsidR="00811E1F" w:rsidRDefault="00811E1F" w:rsidP="00811E1F">
      <w:pPr>
        <w:pStyle w:val="Body"/>
      </w:pPr>
    </w:p>
    <w:p w14:paraId="23EB3089" w14:textId="77777777" w:rsidR="00811E1F" w:rsidRDefault="00811E1F" w:rsidP="00811E1F">
      <w:pPr>
        <w:pStyle w:val="Body"/>
        <w:numPr>
          <w:ilvl w:val="0"/>
          <w:numId w:val="1"/>
        </w:numPr>
      </w:pPr>
      <w:r>
        <w:t>What does the resurrection change about how we face loss, fear, or uncertainty? Where do you most need the hope of resurrection to move from theory into practice?</w:t>
      </w:r>
    </w:p>
    <w:p w14:paraId="227FFDD0" w14:textId="77777777" w:rsidR="00811E1F" w:rsidRDefault="00811E1F" w:rsidP="00811E1F">
      <w:pPr>
        <w:pStyle w:val="Body"/>
      </w:pPr>
    </w:p>
    <w:p w14:paraId="10B1CBD8" w14:textId="77777777" w:rsidR="00811E1F" w:rsidRDefault="00811E1F" w:rsidP="00811E1F">
      <w:pPr>
        <w:pStyle w:val="Body"/>
        <w:numPr>
          <w:ilvl w:val="0"/>
          <w:numId w:val="1"/>
        </w:numPr>
      </w:pPr>
      <w:r>
        <w:t>In the story about Marty, what part stood out to you most: his question about treatment, his concern for his family, or the John 14 promise? Why?</w:t>
      </w:r>
    </w:p>
    <w:p w14:paraId="2F03CDD3" w14:textId="77777777" w:rsidR="00811E1F" w:rsidRDefault="00811E1F" w:rsidP="00811E1F">
      <w:pPr>
        <w:pStyle w:val="Body"/>
      </w:pPr>
    </w:p>
    <w:p w14:paraId="0FE5C94E" w14:textId="77777777" w:rsidR="00811E1F" w:rsidRDefault="00811E1F" w:rsidP="00811E1F">
      <w:pPr>
        <w:pStyle w:val="Body"/>
        <w:numPr>
          <w:ilvl w:val="0"/>
          <w:numId w:val="1"/>
        </w:numPr>
      </w:pPr>
      <w:r>
        <w:t>What would it look like for you to “trust Christ with that today”—specifically (a decision, a fear, a relationship, a grief, or a situation you can name)?</w:t>
      </w:r>
    </w:p>
    <w:bookmarkEnd w:id="1"/>
    <w:p w14:paraId="7D6872C6" w14:textId="77777777" w:rsidR="00811E1F" w:rsidRDefault="00811E1F" w:rsidP="00811E1F"/>
    <w:p w14:paraId="5FFD38A7" w14:textId="77777777" w:rsidR="00F12AB0" w:rsidRPr="00811E1F" w:rsidRDefault="00F12AB0" w:rsidP="00811E1F">
      <w:pPr>
        <w:pStyle w:val="NoSpacing"/>
        <w:jc w:val="center"/>
        <w:rPr>
          <w:rFonts w:ascii="Times New Roman" w:hAnsi="Times New Roman" w:cs="Times New Roman"/>
        </w:rPr>
      </w:pPr>
    </w:p>
    <w:sectPr w:rsidR="00F12AB0" w:rsidRPr="00811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0207"/>
    <w:multiLevelType w:val="multilevel"/>
    <w:tmpl w:val="FD6A9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0107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1F"/>
    <w:rsid w:val="00191290"/>
    <w:rsid w:val="002579DD"/>
    <w:rsid w:val="00811E1F"/>
    <w:rsid w:val="00933372"/>
    <w:rsid w:val="00A26626"/>
    <w:rsid w:val="00F06470"/>
    <w:rsid w:val="00F1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5872"/>
  <w15:chartTrackingRefBased/>
  <w15:docId w15:val="{89A988D8-062C-455A-9F0A-EC6050CA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1F"/>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81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E1F"/>
    <w:rPr>
      <w:rFonts w:eastAsiaTheme="majorEastAsia" w:cstheme="majorBidi"/>
      <w:color w:val="272727" w:themeColor="text1" w:themeTint="D8"/>
    </w:rPr>
  </w:style>
  <w:style w:type="paragraph" w:styleId="Title">
    <w:name w:val="Title"/>
    <w:basedOn w:val="Normal"/>
    <w:next w:val="Normal"/>
    <w:link w:val="TitleChar"/>
    <w:uiPriority w:val="10"/>
    <w:qFormat/>
    <w:rsid w:val="00811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E1F"/>
    <w:pPr>
      <w:spacing w:before="160"/>
      <w:jc w:val="center"/>
    </w:pPr>
    <w:rPr>
      <w:i/>
      <w:iCs/>
      <w:color w:val="404040" w:themeColor="text1" w:themeTint="BF"/>
    </w:rPr>
  </w:style>
  <w:style w:type="character" w:customStyle="1" w:styleId="QuoteChar">
    <w:name w:val="Quote Char"/>
    <w:basedOn w:val="DefaultParagraphFont"/>
    <w:link w:val="Quote"/>
    <w:uiPriority w:val="29"/>
    <w:rsid w:val="00811E1F"/>
    <w:rPr>
      <w:i/>
      <w:iCs/>
      <w:color w:val="404040" w:themeColor="text1" w:themeTint="BF"/>
    </w:rPr>
  </w:style>
  <w:style w:type="paragraph" w:styleId="ListParagraph">
    <w:name w:val="List Paragraph"/>
    <w:basedOn w:val="Normal"/>
    <w:uiPriority w:val="34"/>
    <w:qFormat/>
    <w:rsid w:val="00811E1F"/>
    <w:pPr>
      <w:ind w:left="720"/>
      <w:contextualSpacing/>
    </w:pPr>
  </w:style>
  <w:style w:type="character" w:styleId="IntenseEmphasis">
    <w:name w:val="Intense Emphasis"/>
    <w:basedOn w:val="DefaultParagraphFont"/>
    <w:uiPriority w:val="21"/>
    <w:qFormat/>
    <w:rsid w:val="00811E1F"/>
    <w:rPr>
      <w:i/>
      <w:iCs/>
      <w:color w:val="0F4761" w:themeColor="accent1" w:themeShade="BF"/>
    </w:rPr>
  </w:style>
  <w:style w:type="paragraph" w:styleId="IntenseQuote">
    <w:name w:val="Intense Quote"/>
    <w:basedOn w:val="Normal"/>
    <w:next w:val="Normal"/>
    <w:link w:val="IntenseQuoteChar"/>
    <w:uiPriority w:val="30"/>
    <w:qFormat/>
    <w:rsid w:val="00811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E1F"/>
    <w:rPr>
      <w:i/>
      <w:iCs/>
      <w:color w:val="0F4761" w:themeColor="accent1" w:themeShade="BF"/>
    </w:rPr>
  </w:style>
  <w:style w:type="character" w:styleId="IntenseReference">
    <w:name w:val="Intense Reference"/>
    <w:basedOn w:val="DefaultParagraphFont"/>
    <w:uiPriority w:val="32"/>
    <w:qFormat/>
    <w:rsid w:val="00811E1F"/>
    <w:rPr>
      <w:b/>
      <w:bCs/>
      <w:smallCaps/>
      <w:color w:val="0F4761" w:themeColor="accent1" w:themeShade="BF"/>
      <w:spacing w:val="5"/>
    </w:rPr>
  </w:style>
  <w:style w:type="paragraph" w:styleId="NoSpacing">
    <w:name w:val="No Spacing"/>
    <w:uiPriority w:val="1"/>
    <w:qFormat/>
    <w:rsid w:val="00811E1F"/>
    <w:pPr>
      <w:spacing w:after="0" w:line="240" w:lineRule="auto"/>
    </w:pPr>
  </w:style>
  <w:style w:type="paragraph" w:customStyle="1" w:styleId="Body">
    <w:name w:val="Body"/>
    <w:rsid w:val="00811E1F"/>
    <w:pPr>
      <w:spacing w:after="0" w:line="240" w:lineRule="auto"/>
    </w:pPr>
    <w:rPr>
      <w:rFonts w:ascii="Times New Roman" w:eastAsia="Arial Unicode MS" w:hAnsi="Times New Roman" w:cs="Arial Unicode MS"/>
      <w:color w:val="000000"/>
      <w:kern w:val="0"/>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Halvorson</dc:creator>
  <cp:keywords/>
  <dc:description/>
  <cp:lastModifiedBy>Eva Shaw</cp:lastModifiedBy>
  <cp:revision>2</cp:revision>
  <dcterms:created xsi:type="dcterms:W3CDTF">2026-05-07T02:15:00Z</dcterms:created>
  <dcterms:modified xsi:type="dcterms:W3CDTF">2026-05-07T02:15:00Z</dcterms:modified>
</cp:coreProperties>
</file>