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22F7" w:rsidR="004F52C5" w:rsidP="007E3B62" w:rsidRDefault="004F52C5" w14:paraId="56242770" w14:textId="65C29A9B">
      <w:pPr>
        <w:spacing w:line="240" w:lineRule="auto"/>
        <w:jc w:val="center"/>
        <w:rPr>
          <w:rFonts w:ascii="Bookman Old Style" w:hAnsi="Bookman Old Style"/>
          <w:b/>
          <w:sz w:val="58"/>
          <w:szCs w:val="58"/>
        </w:rPr>
      </w:pPr>
      <w:r w:rsidRPr="00ED22F7">
        <w:rPr>
          <w:rFonts w:ascii="Bookman Old Style" w:hAnsi="Bookman Old Style"/>
          <w:b/>
          <w:sz w:val="66"/>
          <w:szCs w:val="66"/>
        </w:rPr>
        <w:t>Parent Handbook</w:t>
      </w:r>
      <w:r w:rsidRPr="00ED22F7">
        <w:rPr>
          <w:rFonts w:ascii="Bookman Old Style" w:hAnsi="Bookman Old Style"/>
          <w:b/>
          <w:sz w:val="58"/>
          <w:szCs w:val="58"/>
        </w:rPr>
        <w:br/>
      </w:r>
      <w:r w:rsidRPr="00ED22F7">
        <w:rPr>
          <w:rFonts w:ascii="Bookman Old Style" w:hAnsi="Bookman Old Style"/>
          <w:b/>
          <w:sz w:val="58"/>
          <w:szCs w:val="58"/>
        </w:rPr>
        <w:t>202</w:t>
      </w:r>
      <w:r w:rsidR="00912AB0">
        <w:rPr>
          <w:rFonts w:ascii="Bookman Old Style" w:hAnsi="Bookman Old Style"/>
          <w:b/>
          <w:sz w:val="58"/>
          <w:szCs w:val="58"/>
        </w:rPr>
        <w:t>6</w:t>
      </w:r>
      <w:r w:rsidRPr="00ED22F7">
        <w:rPr>
          <w:rFonts w:ascii="Bookman Old Style" w:hAnsi="Bookman Old Style"/>
          <w:b/>
          <w:sz w:val="58"/>
          <w:szCs w:val="58"/>
        </w:rPr>
        <w:t>-202</w:t>
      </w:r>
      <w:r w:rsidR="00912AB0">
        <w:rPr>
          <w:rFonts w:ascii="Bookman Old Style" w:hAnsi="Bookman Old Style"/>
          <w:b/>
          <w:sz w:val="58"/>
          <w:szCs w:val="58"/>
        </w:rPr>
        <w:t>7</w:t>
      </w:r>
    </w:p>
    <w:p w:rsidR="00244F8B" w:rsidRDefault="00027F0D" w14:paraId="01DE0FFE" w14:textId="6CB8D33B">
      <w:pPr>
        <w:rPr>
          <w:rFonts w:ascii="Arial" w:hAnsi="Arial" w:eastAsia="Merriweather" w:cs="Arial"/>
          <w:b/>
          <w:bCs/>
          <w:color w:val="000000" w:themeColor="text1"/>
        </w:rPr>
      </w:pPr>
      <w:r>
        <w:rPr>
          <w:rFonts w:ascii="Arial" w:hAnsi="Arial" w:eastAsia="Merriweather" w:cs="Arial"/>
          <w:b/>
          <w:bCs/>
          <w:noProof/>
          <w:color w:val="000000" w:themeColor="text1"/>
        </w:rPr>
        <w:drawing>
          <wp:anchor distT="0" distB="0" distL="114300" distR="114300" simplePos="0" relativeHeight="251658240" behindDoc="0" locked="0" layoutInCell="1" allowOverlap="1" wp14:anchorId="29551159" wp14:editId="077F6044">
            <wp:simplePos x="0" y="0"/>
            <wp:positionH relativeFrom="column">
              <wp:posOffset>125704</wp:posOffset>
            </wp:positionH>
            <wp:positionV relativeFrom="page">
              <wp:posOffset>-775411</wp:posOffset>
            </wp:positionV>
            <wp:extent cx="6107430" cy="6107430"/>
            <wp:effectExtent l="0" t="0" r="7620" b="7620"/>
            <wp:wrapSquare wrapText="bothSides"/>
            <wp:docPr id="1796885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85315" name="Picture 1796885315"/>
                    <pic:cNvPicPr/>
                  </pic:nvPicPr>
                  <pic:blipFill>
                    <a:blip r:embed="rId11">
                      <a:extLst>
                        <a:ext uri="{28A0092B-C50C-407E-A947-70E740481C1C}">
                          <a14:useLocalDpi xmlns:a14="http://schemas.microsoft.com/office/drawing/2010/main" val="0"/>
                        </a:ext>
                      </a:extLst>
                    </a:blip>
                    <a:stretch>
                      <a:fillRect/>
                    </a:stretch>
                  </pic:blipFill>
                  <pic:spPr>
                    <a:xfrm>
                      <a:off x="0" y="0"/>
                      <a:ext cx="6107430" cy="6107430"/>
                    </a:xfrm>
                    <a:prstGeom prst="rect">
                      <a:avLst/>
                    </a:prstGeom>
                  </pic:spPr>
                </pic:pic>
              </a:graphicData>
            </a:graphic>
            <wp14:sizeRelH relativeFrom="margin">
              <wp14:pctWidth>0</wp14:pctWidth>
            </wp14:sizeRelH>
            <wp14:sizeRelV relativeFrom="margin">
              <wp14:pctHeight>0</wp14:pctHeight>
            </wp14:sizeRelV>
          </wp:anchor>
        </w:drawing>
      </w:r>
    </w:p>
    <w:p w:rsidR="00244F8B" w:rsidRDefault="00244F8B" w14:paraId="1C61334D" w14:textId="77777777">
      <w:pPr>
        <w:rPr>
          <w:rFonts w:ascii="Arial" w:hAnsi="Arial" w:eastAsia="Merriweather" w:cs="Arial"/>
          <w:b/>
          <w:bCs/>
          <w:color w:val="000000" w:themeColor="text1"/>
        </w:rPr>
      </w:pPr>
    </w:p>
    <w:p w:rsidR="00244F8B" w:rsidRDefault="00244F8B" w14:paraId="3029EE00" w14:textId="77777777">
      <w:pPr>
        <w:rPr>
          <w:rFonts w:ascii="Arial" w:hAnsi="Arial" w:eastAsia="Merriweather" w:cs="Arial"/>
          <w:b/>
          <w:bCs/>
          <w:color w:val="000000" w:themeColor="text1"/>
        </w:rPr>
      </w:pPr>
    </w:p>
    <w:p w:rsidR="00244F8B" w:rsidRDefault="00244F8B" w14:paraId="2CCCD281" w14:textId="77777777">
      <w:pPr>
        <w:rPr>
          <w:rFonts w:ascii="Arial" w:hAnsi="Arial" w:eastAsia="Merriweather" w:cs="Arial"/>
          <w:b/>
          <w:bCs/>
          <w:color w:val="000000" w:themeColor="text1"/>
        </w:rPr>
      </w:pPr>
    </w:p>
    <w:p w:rsidR="00244F8B" w:rsidRDefault="00244F8B" w14:paraId="4EBB20BC" w14:textId="09A56B9C">
      <w:pPr>
        <w:rPr>
          <w:rFonts w:ascii="Arial" w:hAnsi="Arial" w:eastAsia="Merriweather" w:cs="Arial"/>
          <w:b/>
          <w:bCs/>
          <w:color w:val="000000" w:themeColor="text1"/>
        </w:rPr>
      </w:pPr>
    </w:p>
    <w:p w:rsidRPr="00027F0D" w:rsidR="00027F0D" w:rsidP="00027F0D" w:rsidRDefault="00027F0D" w14:paraId="38959325" w14:textId="77777777">
      <w:pPr>
        <w:spacing w:line="240" w:lineRule="auto"/>
        <w:jc w:val="center"/>
        <w:rPr>
          <w:rFonts w:ascii="Bookman Old Style" w:hAnsi="Bookman Old Style"/>
          <w:i/>
          <w:sz w:val="26"/>
          <w:szCs w:val="26"/>
        </w:rPr>
      </w:pPr>
      <w:r w:rsidRPr="00027F0D">
        <w:rPr>
          <w:rFonts w:ascii="Bookman Old Style" w:hAnsi="Bookman Old Style"/>
          <w:i/>
          <w:sz w:val="26"/>
          <w:szCs w:val="26"/>
        </w:rPr>
        <w:t>Behold, children are a heritage from the Lord, the fruit of the womb a reward.</w:t>
      </w:r>
    </w:p>
    <w:p w:rsidRPr="00027F0D" w:rsidR="00027F0D" w:rsidP="00027F0D" w:rsidRDefault="00027F0D" w14:paraId="5D3ACCE1" w14:textId="77777777">
      <w:pPr>
        <w:spacing w:line="240" w:lineRule="auto"/>
        <w:jc w:val="center"/>
        <w:rPr>
          <w:rFonts w:ascii="Bookman Old Style" w:hAnsi="Bookman Old Style"/>
          <w:i/>
          <w:sz w:val="26"/>
          <w:szCs w:val="26"/>
        </w:rPr>
      </w:pPr>
      <w:r w:rsidRPr="00027F0D">
        <w:rPr>
          <w:rFonts w:ascii="Bookman Old Style" w:hAnsi="Bookman Old Style"/>
          <w:i/>
          <w:sz w:val="26"/>
          <w:szCs w:val="26"/>
        </w:rPr>
        <w:t>Like arrows in the hand of a warrior are the children of one’s youth.</w:t>
      </w:r>
    </w:p>
    <w:p w:rsidRPr="00027F0D" w:rsidR="00027F0D" w:rsidP="00027F0D" w:rsidRDefault="00027F0D" w14:paraId="33D2B6CB" w14:textId="77777777">
      <w:pPr>
        <w:spacing w:line="240" w:lineRule="auto"/>
        <w:jc w:val="center"/>
        <w:rPr>
          <w:rFonts w:ascii="Bookman Old Style" w:hAnsi="Bookman Old Style"/>
          <w:i/>
          <w:sz w:val="26"/>
          <w:szCs w:val="26"/>
        </w:rPr>
      </w:pPr>
      <w:r w:rsidRPr="00027F0D">
        <w:rPr>
          <w:rFonts w:ascii="Bookman Old Style" w:hAnsi="Bookman Old Style"/>
          <w:i/>
          <w:sz w:val="26"/>
          <w:szCs w:val="26"/>
        </w:rPr>
        <w:t>Blessed is the man who fills his quiver with them!</w:t>
      </w:r>
    </w:p>
    <w:p w:rsidR="00F43F94" w:rsidP="00027F0D" w:rsidRDefault="00027F0D" w14:paraId="7A5BA886" w14:textId="77777777">
      <w:pPr>
        <w:spacing w:line="240" w:lineRule="auto"/>
        <w:jc w:val="center"/>
        <w:rPr>
          <w:rFonts w:ascii="Bookman Old Style" w:hAnsi="Bookman Old Style"/>
          <w:sz w:val="26"/>
          <w:szCs w:val="26"/>
        </w:rPr>
        <w:sectPr w:rsidR="00F43F94" w:rsidSect="00EF1DDC">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080" w:bottom="1440" w:left="1080" w:header="720" w:footer="432" w:gutter="0"/>
          <w:pgNumType w:start="1"/>
          <w:cols w:space="720"/>
          <w:titlePg/>
          <w:docGrid w:linePitch="360"/>
        </w:sectPr>
      </w:pPr>
      <w:r w:rsidRPr="00027F0D">
        <w:rPr>
          <w:rFonts w:ascii="Bookman Old Style" w:hAnsi="Bookman Old Style"/>
          <w:sz w:val="26"/>
          <w:szCs w:val="26"/>
        </w:rPr>
        <w:t>Psalms 127:3-5</w:t>
      </w:r>
    </w:p>
    <w:p w:rsidRPr="00027F0D" w:rsidR="00027F0D" w:rsidP="00027F0D" w:rsidRDefault="00027F0D" w14:paraId="35BB6888" w14:textId="77777777">
      <w:pPr>
        <w:spacing w:line="240" w:lineRule="auto"/>
        <w:jc w:val="center"/>
        <w:rPr>
          <w:rFonts w:ascii="Bookman Old Style" w:hAnsi="Bookman Old Style"/>
          <w:sz w:val="26"/>
          <w:szCs w:val="26"/>
        </w:rPr>
      </w:pPr>
    </w:p>
    <w:sdt>
      <w:sdtPr>
        <w:id w:val="-1120063525"/>
        <w:docPartObj>
          <w:docPartGallery w:val="Table of Contents"/>
          <w:docPartUnique/>
        </w:docPartObj>
        <w:rPr>
          <w:rFonts w:ascii="Aptos" w:hAnsi="Aptos" w:eastAsia="ＭＳ 明朝" w:cs="Arial" w:asciiTheme="minorAscii" w:hAnsiTheme="minorAscii" w:eastAsiaTheme="minorEastAsia" w:cstheme="minorBidi"/>
          <w:color w:val="auto"/>
          <w:sz w:val="24"/>
          <w:szCs w:val="24"/>
          <w:lang w:eastAsia="ja-JP"/>
        </w:rPr>
      </w:sdtPr>
      <w:sdtEndPr>
        <w:rPr>
          <w:rFonts w:ascii="Aptos" w:hAnsi="Aptos" w:eastAsia="ＭＳ 明朝" w:cs="Arial" w:asciiTheme="minorAscii" w:hAnsiTheme="minorAscii" w:eastAsiaTheme="minorEastAsia" w:cstheme="minorBidi"/>
          <w:b w:val="1"/>
          <w:bCs w:val="1"/>
          <w:noProof/>
          <w:color w:val="auto"/>
          <w:sz w:val="24"/>
          <w:szCs w:val="24"/>
          <w:lang w:eastAsia="ja-JP"/>
        </w:rPr>
      </w:sdtEndPr>
      <w:sdtContent>
        <w:p w:rsidR="00D470B8" w:rsidRDefault="00D470B8" w14:paraId="2CBA1040" w14:textId="59564B99">
          <w:pPr>
            <w:pStyle w:val="TOCHeading"/>
          </w:pPr>
          <w:r>
            <w:t>Contents</w:t>
          </w:r>
        </w:p>
        <w:p w:rsidR="00D470B8" w:rsidRDefault="00D470B8" w14:paraId="4F9C87F8" w14:textId="73E8A98D">
          <w:pPr>
            <w:pStyle w:val="TOC1"/>
            <w:tabs>
              <w:tab w:val="right" w:leader="dot" w:pos="10070"/>
            </w:tabs>
            <w:rPr>
              <w:noProof/>
            </w:rPr>
          </w:pPr>
          <w:r>
            <w:fldChar w:fldCharType="begin"/>
          </w:r>
          <w:r>
            <w:instrText xml:space="preserve"> TOC \o "1-3" \h \z \u </w:instrText>
          </w:r>
          <w:r>
            <w:fldChar w:fldCharType="separate"/>
          </w:r>
          <w:hyperlink w:history="1" w:anchor="_Toc221132328">
            <w:r w:rsidRPr="00E859F2">
              <w:rPr>
                <w:rStyle w:val="Hyperlink"/>
                <w:noProof/>
              </w:rPr>
              <w:t>ABOUT ARROW ACADEMY</w:t>
            </w:r>
            <w:r>
              <w:rPr>
                <w:noProof/>
                <w:webHidden/>
              </w:rPr>
              <w:tab/>
            </w:r>
            <w:r>
              <w:rPr>
                <w:noProof/>
                <w:webHidden/>
              </w:rPr>
              <w:fldChar w:fldCharType="begin"/>
            </w:r>
            <w:r>
              <w:rPr>
                <w:noProof/>
                <w:webHidden/>
              </w:rPr>
              <w:instrText xml:space="preserve"> PAGEREF _Toc221132328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4319044B" w14:textId="046D2932">
          <w:pPr>
            <w:pStyle w:val="TOC2"/>
            <w:tabs>
              <w:tab w:val="right" w:leader="dot" w:pos="10070"/>
            </w:tabs>
            <w:rPr>
              <w:noProof/>
            </w:rPr>
          </w:pPr>
          <w:hyperlink w:history="1" w:anchor="_Toc221132329">
            <w:r w:rsidRPr="00E859F2">
              <w:rPr>
                <w:rStyle w:val="Hyperlink"/>
                <w:noProof/>
              </w:rPr>
              <w:t>Mission Statement</w:t>
            </w:r>
            <w:r>
              <w:rPr>
                <w:noProof/>
                <w:webHidden/>
              </w:rPr>
              <w:tab/>
            </w:r>
            <w:r>
              <w:rPr>
                <w:noProof/>
                <w:webHidden/>
              </w:rPr>
              <w:fldChar w:fldCharType="begin"/>
            </w:r>
            <w:r>
              <w:rPr>
                <w:noProof/>
                <w:webHidden/>
              </w:rPr>
              <w:instrText xml:space="preserve"> PAGEREF _Toc221132329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31C68ADD" w14:textId="172BD53B">
          <w:pPr>
            <w:pStyle w:val="TOC2"/>
            <w:tabs>
              <w:tab w:val="right" w:leader="dot" w:pos="10070"/>
            </w:tabs>
            <w:rPr>
              <w:noProof/>
            </w:rPr>
          </w:pPr>
          <w:hyperlink w:history="1" w:anchor="_Toc221132330">
            <w:r w:rsidRPr="00E859F2">
              <w:rPr>
                <w:rStyle w:val="Hyperlink"/>
                <w:noProof/>
              </w:rPr>
              <w:t>Ministry</w:t>
            </w:r>
            <w:r>
              <w:rPr>
                <w:noProof/>
                <w:webHidden/>
              </w:rPr>
              <w:tab/>
            </w:r>
            <w:r>
              <w:rPr>
                <w:noProof/>
                <w:webHidden/>
              </w:rPr>
              <w:fldChar w:fldCharType="begin"/>
            </w:r>
            <w:r>
              <w:rPr>
                <w:noProof/>
                <w:webHidden/>
              </w:rPr>
              <w:instrText xml:space="preserve"> PAGEREF _Toc221132330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28C9FD0E" w14:textId="1CB7207E">
          <w:pPr>
            <w:pStyle w:val="TOC1"/>
            <w:tabs>
              <w:tab w:val="right" w:leader="dot" w:pos="10070"/>
            </w:tabs>
            <w:rPr>
              <w:noProof/>
            </w:rPr>
          </w:pPr>
          <w:hyperlink w:history="1" w:anchor="_Toc221132331">
            <w:r w:rsidRPr="00E859F2">
              <w:rPr>
                <w:rStyle w:val="Hyperlink"/>
                <w:noProof/>
              </w:rPr>
              <w:t>REGISTRATION AND TUITION</w:t>
            </w:r>
            <w:r>
              <w:rPr>
                <w:noProof/>
                <w:webHidden/>
              </w:rPr>
              <w:tab/>
            </w:r>
            <w:r>
              <w:rPr>
                <w:noProof/>
                <w:webHidden/>
              </w:rPr>
              <w:fldChar w:fldCharType="begin"/>
            </w:r>
            <w:r>
              <w:rPr>
                <w:noProof/>
                <w:webHidden/>
              </w:rPr>
              <w:instrText xml:space="preserve"> PAGEREF _Toc221132331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67FDC179" w14:textId="45B9570A">
          <w:pPr>
            <w:pStyle w:val="TOC2"/>
            <w:tabs>
              <w:tab w:val="right" w:leader="dot" w:pos="10070"/>
            </w:tabs>
            <w:rPr>
              <w:noProof/>
            </w:rPr>
          </w:pPr>
          <w:hyperlink w:history="1" w:anchor="_Toc221132332">
            <w:r w:rsidRPr="00E859F2">
              <w:rPr>
                <w:rStyle w:val="Hyperlink"/>
                <w:noProof/>
              </w:rPr>
              <w:t>Admissions Policy</w:t>
            </w:r>
            <w:r>
              <w:rPr>
                <w:noProof/>
                <w:webHidden/>
              </w:rPr>
              <w:tab/>
            </w:r>
            <w:r>
              <w:rPr>
                <w:noProof/>
                <w:webHidden/>
              </w:rPr>
              <w:fldChar w:fldCharType="begin"/>
            </w:r>
            <w:r>
              <w:rPr>
                <w:noProof/>
                <w:webHidden/>
              </w:rPr>
              <w:instrText xml:space="preserve"> PAGEREF _Toc221132332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0CF4326D" w14:textId="0F0C0375">
          <w:pPr>
            <w:pStyle w:val="TOC2"/>
            <w:tabs>
              <w:tab w:val="right" w:leader="dot" w:pos="10070"/>
            </w:tabs>
            <w:rPr>
              <w:noProof/>
            </w:rPr>
          </w:pPr>
          <w:hyperlink w:history="1" w:anchor="_Toc221132333">
            <w:r w:rsidRPr="00E859F2">
              <w:rPr>
                <w:rStyle w:val="Hyperlink"/>
                <w:noProof/>
              </w:rPr>
              <w:t>Registration and Waitlist</w:t>
            </w:r>
            <w:r>
              <w:rPr>
                <w:noProof/>
                <w:webHidden/>
              </w:rPr>
              <w:tab/>
            </w:r>
            <w:r>
              <w:rPr>
                <w:noProof/>
                <w:webHidden/>
              </w:rPr>
              <w:fldChar w:fldCharType="begin"/>
            </w:r>
            <w:r>
              <w:rPr>
                <w:noProof/>
                <w:webHidden/>
              </w:rPr>
              <w:instrText xml:space="preserve"> PAGEREF _Toc221132333 \h </w:instrText>
            </w:r>
            <w:r>
              <w:rPr>
                <w:noProof/>
                <w:webHidden/>
              </w:rPr>
            </w:r>
            <w:r>
              <w:rPr>
                <w:noProof/>
                <w:webHidden/>
              </w:rPr>
              <w:fldChar w:fldCharType="separate"/>
            </w:r>
            <w:r w:rsidR="005E36DF">
              <w:rPr>
                <w:noProof/>
                <w:webHidden/>
              </w:rPr>
              <w:t>1</w:t>
            </w:r>
            <w:r>
              <w:rPr>
                <w:noProof/>
                <w:webHidden/>
              </w:rPr>
              <w:fldChar w:fldCharType="end"/>
            </w:r>
          </w:hyperlink>
        </w:p>
        <w:p w:rsidR="00D470B8" w:rsidRDefault="00D470B8" w14:paraId="0F3F2F8E" w14:textId="5EEE2956">
          <w:pPr>
            <w:pStyle w:val="TOC2"/>
            <w:tabs>
              <w:tab w:val="right" w:leader="dot" w:pos="10070"/>
            </w:tabs>
            <w:rPr>
              <w:noProof/>
            </w:rPr>
          </w:pPr>
          <w:hyperlink w:history="1" w:anchor="_Toc221132334">
            <w:r w:rsidRPr="00E859F2">
              <w:rPr>
                <w:rStyle w:val="Hyperlink"/>
                <w:noProof/>
              </w:rPr>
              <w:t>Required Student Records</w:t>
            </w:r>
            <w:r>
              <w:rPr>
                <w:noProof/>
                <w:webHidden/>
              </w:rPr>
              <w:tab/>
            </w:r>
            <w:r>
              <w:rPr>
                <w:noProof/>
                <w:webHidden/>
              </w:rPr>
              <w:fldChar w:fldCharType="begin"/>
            </w:r>
            <w:r>
              <w:rPr>
                <w:noProof/>
                <w:webHidden/>
              </w:rPr>
              <w:instrText xml:space="preserve"> PAGEREF _Toc221132334 \h </w:instrText>
            </w:r>
            <w:r>
              <w:rPr>
                <w:noProof/>
                <w:webHidden/>
              </w:rPr>
            </w:r>
            <w:r>
              <w:rPr>
                <w:noProof/>
                <w:webHidden/>
              </w:rPr>
              <w:fldChar w:fldCharType="separate"/>
            </w:r>
            <w:r w:rsidR="005E36DF">
              <w:rPr>
                <w:noProof/>
                <w:webHidden/>
              </w:rPr>
              <w:t>2</w:t>
            </w:r>
            <w:r>
              <w:rPr>
                <w:noProof/>
                <w:webHidden/>
              </w:rPr>
              <w:fldChar w:fldCharType="end"/>
            </w:r>
          </w:hyperlink>
        </w:p>
        <w:p w:rsidR="00D470B8" w:rsidRDefault="00D470B8" w14:paraId="061017A8" w14:textId="3A4A8AD6">
          <w:pPr>
            <w:pStyle w:val="TOC2"/>
            <w:tabs>
              <w:tab w:val="right" w:leader="dot" w:pos="10070"/>
            </w:tabs>
            <w:rPr>
              <w:noProof/>
            </w:rPr>
          </w:pPr>
          <w:hyperlink w:history="1" w:anchor="_Toc221132335">
            <w:r w:rsidRPr="00E859F2">
              <w:rPr>
                <w:rStyle w:val="Hyperlink"/>
                <w:noProof/>
              </w:rPr>
              <w:t>Immunization Records</w:t>
            </w:r>
            <w:r>
              <w:rPr>
                <w:noProof/>
                <w:webHidden/>
              </w:rPr>
              <w:tab/>
            </w:r>
            <w:r>
              <w:rPr>
                <w:noProof/>
                <w:webHidden/>
              </w:rPr>
              <w:fldChar w:fldCharType="begin"/>
            </w:r>
            <w:r>
              <w:rPr>
                <w:noProof/>
                <w:webHidden/>
              </w:rPr>
              <w:instrText xml:space="preserve"> PAGEREF _Toc221132335 \h </w:instrText>
            </w:r>
            <w:r>
              <w:rPr>
                <w:noProof/>
                <w:webHidden/>
              </w:rPr>
            </w:r>
            <w:r>
              <w:rPr>
                <w:noProof/>
                <w:webHidden/>
              </w:rPr>
              <w:fldChar w:fldCharType="separate"/>
            </w:r>
            <w:r w:rsidR="005E36DF">
              <w:rPr>
                <w:noProof/>
                <w:webHidden/>
              </w:rPr>
              <w:t>2</w:t>
            </w:r>
            <w:r>
              <w:rPr>
                <w:noProof/>
                <w:webHidden/>
              </w:rPr>
              <w:fldChar w:fldCharType="end"/>
            </w:r>
          </w:hyperlink>
        </w:p>
        <w:p w:rsidR="00D470B8" w:rsidRDefault="00D470B8" w14:paraId="32683CEF" w14:textId="658B7826">
          <w:pPr>
            <w:pStyle w:val="TOC2"/>
            <w:tabs>
              <w:tab w:val="right" w:leader="dot" w:pos="10070"/>
            </w:tabs>
            <w:rPr>
              <w:noProof/>
            </w:rPr>
          </w:pPr>
          <w:hyperlink w:history="1" w:anchor="_Toc221132336">
            <w:r w:rsidRPr="00E859F2">
              <w:rPr>
                <w:rStyle w:val="Hyperlink"/>
                <w:noProof/>
              </w:rPr>
              <w:t>Health Statement</w:t>
            </w:r>
            <w:r>
              <w:rPr>
                <w:noProof/>
                <w:webHidden/>
              </w:rPr>
              <w:tab/>
            </w:r>
            <w:r>
              <w:rPr>
                <w:noProof/>
                <w:webHidden/>
              </w:rPr>
              <w:fldChar w:fldCharType="begin"/>
            </w:r>
            <w:r>
              <w:rPr>
                <w:noProof/>
                <w:webHidden/>
              </w:rPr>
              <w:instrText xml:space="preserve"> PAGEREF _Toc221132336 \h </w:instrText>
            </w:r>
            <w:r>
              <w:rPr>
                <w:noProof/>
                <w:webHidden/>
              </w:rPr>
            </w:r>
            <w:r>
              <w:rPr>
                <w:noProof/>
                <w:webHidden/>
              </w:rPr>
              <w:fldChar w:fldCharType="separate"/>
            </w:r>
            <w:r w:rsidR="005E36DF">
              <w:rPr>
                <w:noProof/>
                <w:webHidden/>
              </w:rPr>
              <w:t>2</w:t>
            </w:r>
            <w:r>
              <w:rPr>
                <w:noProof/>
                <w:webHidden/>
              </w:rPr>
              <w:fldChar w:fldCharType="end"/>
            </w:r>
          </w:hyperlink>
        </w:p>
        <w:p w:rsidR="00D470B8" w:rsidRDefault="00D470B8" w14:paraId="63F65970" w14:textId="6BDC7FC4">
          <w:pPr>
            <w:pStyle w:val="TOC2"/>
            <w:tabs>
              <w:tab w:val="right" w:leader="dot" w:pos="10070"/>
            </w:tabs>
            <w:rPr>
              <w:noProof/>
            </w:rPr>
          </w:pPr>
          <w:hyperlink w:history="1" w:anchor="_Toc221132337">
            <w:r w:rsidRPr="00E859F2">
              <w:rPr>
                <w:rStyle w:val="Hyperlink"/>
                <w:noProof/>
              </w:rPr>
              <w:t>Hearing and Vision Screening</w:t>
            </w:r>
            <w:r>
              <w:rPr>
                <w:noProof/>
                <w:webHidden/>
              </w:rPr>
              <w:tab/>
            </w:r>
            <w:r>
              <w:rPr>
                <w:noProof/>
                <w:webHidden/>
              </w:rPr>
              <w:fldChar w:fldCharType="begin"/>
            </w:r>
            <w:r>
              <w:rPr>
                <w:noProof/>
                <w:webHidden/>
              </w:rPr>
              <w:instrText xml:space="preserve"> PAGEREF _Toc221132337 \h </w:instrText>
            </w:r>
            <w:r>
              <w:rPr>
                <w:noProof/>
                <w:webHidden/>
              </w:rPr>
            </w:r>
            <w:r>
              <w:rPr>
                <w:noProof/>
                <w:webHidden/>
              </w:rPr>
              <w:fldChar w:fldCharType="separate"/>
            </w:r>
            <w:r w:rsidR="005E36DF">
              <w:rPr>
                <w:noProof/>
                <w:webHidden/>
              </w:rPr>
              <w:t>2</w:t>
            </w:r>
            <w:r>
              <w:rPr>
                <w:noProof/>
                <w:webHidden/>
              </w:rPr>
              <w:fldChar w:fldCharType="end"/>
            </w:r>
          </w:hyperlink>
        </w:p>
        <w:p w:rsidR="00D470B8" w:rsidRDefault="00D470B8" w14:paraId="7CD21BDD" w14:textId="7C55BA5B">
          <w:pPr>
            <w:pStyle w:val="TOC2"/>
            <w:tabs>
              <w:tab w:val="right" w:leader="dot" w:pos="10070"/>
            </w:tabs>
            <w:rPr>
              <w:noProof/>
            </w:rPr>
          </w:pPr>
          <w:hyperlink w:history="1" w:anchor="_Toc221132338">
            <w:r w:rsidRPr="00E859F2">
              <w:rPr>
                <w:rStyle w:val="Hyperlink"/>
                <w:noProof/>
              </w:rPr>
              <w:t>Tuition</w:t>
            </w:r>
            <w:r>
              <w:rPr>
                <w:noProof/>
                <w:webHidden/>
              </w:rPr>
              <w:tab/>
            </w:r>
            <w:r>
              <w:rPr>
                <w:noProof/>
                <w:webHidden/>
              </w:rPr>
              <w:fldChar w:fldCharType="begin"/>
            </w:r>
            <w:r>
              <w:rPr>
                <w:noProof/>
                <w:webHidden/>
              </w:rPr>
              <w:instrText xml:space="preserve"> PAGEREF _Toc221132338 \h </w:instrText>
            </w:r>
            <w:r>
              <w:rPr>
                <w:noProof/>
                <w:webHidden/>
              </w:rPr>
            </w:r>
            <w:r>
              <w:rPr>
                <w:noProof/>
                <w:webHidden/>
              </w:rPr>
              <w:fldChar w:fldCharType="separate"/>
            </w:r>
            <w:r w:rsidR="005E36DF">
              <w:rPr>
                <w:noProof/>
                <w:webHidden/>
              </w:rPr>
              <w:t>2</w:t>
            </w:r>
            <w:r>
              <w:rPr>
                <w:noProof/>
                <w:webHidden/>
              </w:rPr>
              <w:fldChar w:fldCharType="end"/>
            </w:r>
          </w:hyperlink>
        </w:p>
        <w:p w:rsidR="00D470B8" w:rsidRDefault="00D470B8" w14:paraId="2383E8FE" w14:textId="16694ABE">
          <w:pPr>
            <w:pStyle w:val="TOC2"/>
            <w:tabs>
              <w:tab w:val="right" w:leader="dot" w:pos="10070"/>
            </w:tabs>
            <w:rPr>
              <w:noProof/>
            </w:rPr>
          </w:pPr>
          <w:hyperlink w:history="1" w:anchor="_Toc221132339">
            <w:r w:rsidRPr="00E859F2">
              <w:rPr>
                <w:rStyle w:val="Hyperlink"/>
                <w:noProof/>
              </w:rPr>
              <w:t>Sibling Tuition Discount</w:t>
            </w:r>
            <w:r>
              <w:rPr>
                <w:noProof/>
                <w:webHidden/>
              </w:rPr>
              <w:tab/>
            </w:r>
            <w:r>
              <w:rPr>
                <w:noProof/>
                <w:webHidden/>
              </w:rPr>
              <w:fldChar w:fldCharType="begin"/>
            </w:r>
            <w:r>
              <w:rPr>
                <w:noProof/>
                <w:webHidden/>
              </w:rPr>
              <w:instrText xml:space="preserve"> PAGEREF _Toc221132339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168E2DEB" w14:textId="238D6C46">
          <w:pPr>
            <w:pStyle w:val="TOC1"/>
            <w:tabs>
              <w:tab w:val="right" w:leader="dot" w:pos="10070"/>
            </w:tabs>
            <w:rPr>
              <w:noProof/>
            </w:rPr>
          </w:pPr>
          <w:hyperlink w:history="1" w:anchor="_Toc221132340">
            <w:r w:rsidRPr="00E859F2">
              <w:rPr>
                <w:rStyle w:val="Hyperlink"/>
                <w:noProof/>
              </w:rPr>
              <w:t>ATTENDANCE</w:t>
            </w:r>
            <w:r>
              <w:rPr>
                <w:noProof/>
                <w:webHidden/>
              </w:rPr>
              <w:tab/>
            </w:r>
            <w:r>
              <w:rPr>
                <w:noProof/>
                <w:webHidden/>
              </w:rPr>
              <w:fldChar w:fldCharType="begin"/>
            </w:r>
            <w:r>
              <w:rPr>
                <w:noProof/>
                <w:webHidden/>
              </w:rPr>
              <w:instrText xml:space="preserve"> PAGEREF _Toc221132340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67845B72" w14:textId="4B9005CC">
          <w:pPr>
            <w:pStyle w:val="TOC2"/>
            <w:tabs>
              <w:tab w:val="right" w:leader="dot" w:pos="10070"/>
            </w:tabs>
            <w:rPr>
              <w:noProof/>
            </w:rPr>
          </w:pPr>
          <w:hyperlink w:history="1" w:anchor="_Toc221132341">
            <w:r w:rsidRPr="00E859F2">
              <w:rPr>
                <w:rStyle w:val="Hyperlink"/>
                <w:noProof/>
              </w:rPr>
              <w:t>Daily Attendance</w:t>
            </w:r>
            <w:r>
              <w:rPr>
                <w:noProof/>
                <w:webHidden/>
              </w:rPr>
              <w:tab/>
            </w:r>
            <w:r>
              <w:rPr>
                <w:noProof/>
                <w:webHidden/>
              </w:rPr>
              <w:fldChar w:fldCharType="begin"/>
            </w:r>
            <w:r>
              <w:rPr>
                <w:noProof/>
                <w:webHidden/>
              </w:rPr>
              <w:instrText xml:space="preserve"> PAGEREF _Toc221132341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5BB524C4" w14:textId="4DFD0F31">
          <w:pPr>
            <w:pStyle w:val="TOC2"/>
            <w:tabs>
              <w:tab w:val="right" w:leader="dot" w:pos="10070"/>
            </w:tabs>
            <w:rPr>
              <w:noProof/>
            </w:rPr>
          </w:pPr>
          <w:hyperlink w:history="1" w:anchor="_Toc221132342">
            <w:r w:rsidRPr="00E859F2">
              <w:rPr>
                <w:rStyle w:val="Hyperlink"/>
                <w:noProof/>
              </w:rPr>
              <w:t>Extended Leave</w:t>
            </w:r>
            <w:r>
              <w:rPr>
                <w:noProof/>
                <w:webHidden/>
              </w:rPr>
              <w:tab/>
            </w:r>
            <w:r>
              <w:rPr>
                <w:noProof/>
                <w:webHidden/>
              </w:rPr>
              <w:fldChar w:fldCharType="begin"/>
            </w:r>
            <w:r>
              <w:rPr>
                <w:noProof/>
                <w:webHidden/>
              </w:rPr>
              <w:instrText xml:space="preserve"> PAGEREF _Toc221132342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4F5052D0" w14:textId="319078BC">
          <w:pPr>
            <w:pStyle w:val="TOC2"/>
            <w:tabs>
              <w:tab w:val="right" w:leader="dot" w:pos="10070"/>
            </w:tabs>
            <w:rPr>
              <w:noProof/>
            </w:rPr>
          </w:pPr>
          <w:hyperlink w:history="1" w:anchor="_Toc221132343">
            <w:r w:rsidRPr="00E859F2">
              <w:rPr>
                <w:rStyle w:val="Hyperlink"/>
                <w:noProof/>
              </w:rPr>
              <w:t>Unenrollment</w:t>
            </w:r>
            <w:r>
              <w:rPr>
                <w:noProof/>
                <w:webHidden/>
              </w:rPr>
              <w:tab/>
            </w:r>
            <w:r>
              <w:rPr>
                <w:noProof/>
                <w:webHidden/>
              </w:rPr>
              <w:fldChar w:fldCharType="begin"/>
            </w:r>
            <w:r>
              <w:rPr>
                <w:noProof/>
                <w:webHidden/>
              </w:rPr>
              <w:instrText xml:space="preserve"> PAGEREF _Toc221132343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5785C6B5" w14:textId="2859E201">
          <w:pPr>
            <w:pStyle w:val="TOC2"/>
            <w:tabs>
              <w:tab w:val="right" w:leader="dot" w:pos="10070"/>
            </w:tabs>
            <w:rPr>
              <w:noProof/>
            </w:rPr>
          </w:pPr>
          <w:hyperlink w:history="1" w:anchor="_Toc221132344">
            <w:r w:rsidRPr="00E859F2">
              <w:rPr>
                <w:rStyle w:val="Hyperlink"/>
                <w:noProof/>
              </w:rPr>
              <w:t>Suspension and Dismissal Policy</w:t>
            </w:r>
            <w:r>
              <w:rPr>
                <w:noProof/>
                <w:webHidden/>
              </w:rPr>
              <w:tab/>
            </w:r>
            <w:r>
              <w:rPr>
                <w:noProof/>
                <w:webHidden/>
              </w:rPr>
              <w:fldChar w:fldCharType="begin"/>
            </w:r>
            <w:r>
              <w:rPr>
                <w:noProof/>
                <w:webHidden/>
              </w:rPr>
              <w:instrText xml:space="preserve"> PAGEREF _Toc221132344 \h </w:instrText>
            </w:r>
            <w:r>
              <w:rPr>
                <w:noProof/>
                <w:webHidden/>
              </w:rPr>
            </w:r>
            <w:r>
              <w:rPr>
                <w:noProof/>
                <w:webHidden/>
              </w:rPr>
              <w:fldChar w:fldCharType="separate"/>
            </w:r>
            <w:r w:rsidR="005E36DF">
              <w:rPr>
                <w:noProof/>
                <w:webHidden/>
              </w:rPr>
              <w:t>3</w:t>
            </w:r>
            <w:r>
              <w:rPr>
                <w:noProof/>
                <w:webHidden/>
              </w:rPr>
              <w:fldChar w:fldCharType="end"/>
            </w:r>
          </w:hyperlink>
        </w:p>
        <w:p w:rsidR="00D470B8" w:rsidRDefault="00D470B8" w14:paraId="42250318" w14:textId="00494778">
          <w:pPr>
            <w:pStyle w:val="TOC1"/>
            <w:tabs>
              <w:tab w:val="right" w:leader="dot" w:pos="10070"/>
            </w:tabs>
            <w:rPr>
              <w:noProof/>
            </w:rPr>
          </w:pPr>
          <w:hyperlink w:history="1" w:anchor="_Toc221132345">
            <w:r w:rsidRPr="00E859F2">
              <w:rPr>
                <w:rStyle w:val="Hyperlink"/>
                <w:noProof/>
              </w:rPr>
              <w:t>PROGRAM POLICIES AND PROCEDURES Office Hours</w:t>
            </w:r>
            <w:r>
              <w:rPr>
                <w:noProof/>
                <w:webHidden/>
              </w:rPr>
              <w:tab/>
            </w:r>
            <w:r>
              <w:rPr>
                <w:noProof/>
                <w:webHidden/>
              </w:rPr>
              <w:fldChar w:fldCharType="begin"/>
            </w:r>
            <w:r>
              <w:rPr>
                <w:noProof/>
                <w:webHidden/>
              </w:rPr>
              <w:instrText xml:space="preserve"> PAGEREF _Toc221132345 \h </w:instrText>
            </w:r>
            <w:r>
              <w:rPr>
                <w:noProof/>
                <w:webHidden/>
              </w:rPr>
            </w:r>
            <w:r>
              <w:rPr>
                <w:noProof/>
                <w:webHidden/>
              </w:rPr>
              <w:fldChar w:fldCharType="separate"/>
            </w:r>
            <w:r w:rsidR="005E36DF">
              <w:rPr>
                <w:noProof/>
                <w:webHidden/>
              </w:rPr>
              <w:t>4</w:t>
            </w:r>
            <w:r>
              <w:rPr>
                <w:noProof/>
                <w:webHidden/>
              </w:rPr>
              <w:fldChar w:fldCharType="end"/>
            </w:r>
          </w:hyperlink>
        </w:p>
        <w:p w:rsidR="00D470B8" w:rsidRDefault="00D470B8" w14:paraId="20F4746E" w14:textId="50988566">
          <w:pPr>
            <w:pStyle w:val="TOC2"/>
            <w:tabs>
              <w:tab w:val="right" w:leader="dot" w:pos="10070"/>
            </w:tabs>
            <w:rPr>
              <w:noProof/>
            </w:rPr>
          </w:pPr>
          <w:hyperlink w:history="1" w:anchor="_Toc221132346">
            <w:r w:rsidRPr="00E859F2">
              <w:rPr>
                <w:rStyle w:val="Hyperlink"/>
                <w:noProof/>
              </w:rPr>
              <w:t>Academic Calendar</w:t>
            </w:r>
            <w:r>
              <w:rPr>
                <w:noProof/>
                <w:webHidden/>
              </w:rPr>
              <w:tab/>
            </w:r>
            <w:r>
              <w:rPr>
                <w:noProof/>
                <w:webHidden/>
              </w:rPr>
              <w:fldChar w:fldCharType="begin"/>
            </w:r>
            <w:r>
              <w:rPr>
                <w:noProof/>
                <w:webHidden/>
              </w:rPr>
              <w:instrText xml:space="preserve"> PAGEREF _Toc221132346 \h </w:instrText>
            </w:r>
            <w:r>
              <w:rPr>
                <w:noProof/>
                <w:webHidden/>
              </w:rPr>
            </w:r>
            <w:r>
              <w:rPr>
                <w:noProof/>
                <w:webHidden/>
              </w:rPr>
              <w:fldChar w:fldCharType="separate"/>
            </w:r>
            <w:r w:rsidR="005E36DF">
              <w:rPr>
                <w:noProof/>
                <w:webHidden/>
              </w:rPr>
              <w:t>4</w:t>
            </w:r>
            <w:r>
              <w:rPr>
                <w:noProof/>
                <w:webHidden/>
              </w:rPr>
              <w:fldChar w:fldCharType="end"/>
            </w:r>
          </w:hyperlink>
        </w:p>
        <w:p w:rsidR="00D470B8" w:rsidRDefault="00D470B8" w14:paraId="5D236917" w14:textId="40AE9788">
          <w:pPr>
            <w:pStyle w:val="TOC2"/>
            <w:tabs>
              <w:tab w:val="right" w:leader="dot" w:pos="10070"/>
            </w:tabs>
            <w:rPr>
              <w:noProof/>
            </w:rPr>
          </w:pPr>
          <w:hyperlink w:history="1" w:anchor="_Toc221132347">
            <w:r w:rsidRPr="00E859F2">
              <w:rPr>
                <w:rStyle w:val="Hyperlink"/>
                <w:noProof/>
              </w:rPr>
              <w:t>Arrival and Departure</w:t>
            </w:r>
            <w:r>
              <w:rPr>
                <w:noProof/>
                <w:webHidden/>
              </w:rPr>
              <w:tab/>
            </w:r>
            <w:r>
              <w:rPr>
                <w:noProof/>
                <w:webHidden/>
              </w:rPr>
              <w:fldChar w:fldCharType="begin"/>
            </w:r>
            <w:r>
              <w:rPr>
                <w:noProof/>
                <w:webHidden/>
              </w:rPr>
              <w:instrText xml:space="preserve"> PAGEREF _Toc221132347 \h </w:instrText>
            </w:r>
            <w:r>
              <w:rPr>
                <w:noProof/>
                <w:webHidden/>
              </w:rPr>
            </w:r>
            <w:r>
              <w:rPr>
                <w:noProof/>
                <w:webHidden/>
              </w:rPr>
              <w:fldChar w:fldCharType="separate"/>
            </w:r>
            <w:r w:rsidR="005E36DF">
              <w:rPr>
                <w:noProof/>
                <w:webHidden/>
              </w:rPr>
              <w:t>4</w:t>
            </w:r>
            <w:r>
              <w:rPr>
                <w:noProof/>
                <w:webHidden/>
              </w:rPr>
              <w:fldChar w:fldCharType="end"/>
            </w:r>
          </w:hyperlink>
        </w:p>
        <w:p w:rsidR="00D470B8" w:rsidRDefault="00D470B8" w14:paraId="32837BFC" w14:textId="3D51D6DC">
          <w:pPr>
            <w:pStyle w:val="TOC3"/>
            <w:tabs>
              <w:tab w:val="right" w:leader="dot" w:pos="10070"/>
            </w:tabs>
            <w:rPr>
              <w:noProof/>
            </w:rPr>
          </w:pPr>
          <w:hyperlink w:history="1" w:anchor="_Toc221132348">
            <w:r w:rsidRPr="00E859F2">
              <w:rPr>
                <w:rStyle w:val="Hyperlink"/>
                <w:noProof/>
              </w:rPr>
              <w:t>Morning Drop-Off</w:t>
            </w:r>
            <w:r>
              <w:rPr>
                <w:noProof/>
                <w:webHidden/>
              </w:rPr>
              <w:tab/>
            </w:r>
            <w:r>
              <w:rPr>
                <w:noProof/>
                <w:webHidden/>
              </w:rPr>
              <w:fldChar w:fldCharType="begin"/>
            </w:r>
            <w:r>
              <w:rPr>
                <w:noProof/>
                <w:webHidden/>
              </w:rPr>
              <w:instrText xml:space="preserve"> PAGEREF _Toc221132348 \h </w:instrText>
            </w:r>
            <w:r>
              <w:rPr>
                <w:noProof/>
                <w:webHidden/>
              </w:rPr>
            </w:r>
            <w:r>
              <w:rPr>
                <w:noProof/>
                <w:webHidden/>
              </w:rPr>
              <w:fldChar w:fldCharType="separate"/>
            </w:r>
            <w:r w:rsidR="005E36DF">
              <w:rPr>
                <w:noProof/>
                <w:webHidden/>
              </w:rPr>
              <w:t>4</w:t>
            </w:r>
            <w:r>
              <w:rPr>
                <w:noProof/>
                <w:webHidden/>
              </w:rPr>
              <w:fldChar w:fldCharType="end"/>
            </w:r>
          </w:hyperlink>
        </w:p>
        <w:p w:rsidR="00D470B8" w:rsidRDefault="00D470B8" w14:paraId="79384A36" w14:textId="01AF620B">
          <w:pPr>
            <w:pStyle w:val="TOC3"/>
            <w:tabs>
              <w:tab w:val="right" w:leader="dot" w:pos="10070"/>
            </w:tabs>
            <w:rPr>
              <w:noProof/>
            </w:rPr>
          </w:pPr>
          <w:hyperlink w:history="1" w:anchor="_Toc221132349">
            <w:r w:rsidRPr="00E859F2">
              <w:rPr>
                <w:rStyle w:val="Hyperlink"/>
                <w:noProof/>
              </w:rPr>
              <w:t>Afternoon Pick-Up</w:t>
            </w:r>
            <w:r>
              <w:rPr>
                <w:noProof/>
                <w:webHidden/>
              </w:rPr>
              <w:tab/>
            </w:r>
            <w:r>
              <w:rPr>
                <w:noProof/>
                <w:webHidden/>
              </w:rPr>
              <w:fldChar w:fldCharType="begin"/>
            </w:r>
            <w:r>
              <w:rPr>
                <w:noProof/>
                <w:webHidden/>
              </w:rPr>
              <w:instrText xml:space="preserve"> PAGEREF _Toc221132349 \h </w:instrText>
            </w:r>
            <w:r>
              <w:rPr>
                <w:noProof/>
                <w:webHidden/>
              </w:rPr>
            </w:r>
            <w:r>
              <w:rPr>
                <w:noProof/>
                <w:webHidden/>
              </w:rPr>
              <w:fldChar w:fldCharType="separate"/>
            </w:r>
            <w:r w:rsidR="005E36DF">
              <w:rPr>
                <w:noProof/>
                <w:webHidden/>
              </w:rPr>
              <w:t>4</w:t>
            </w:r>
            <w:r>
              <w:rPr>
                <w:noProof/>
                <w:webHidden/>
              </w:rPr>
              <w:fldChar w:fldCharType="end"/>
            </w:r>
          </w:hyperlink>
        </w:p>
        <w:p w:rsidR="00D470B8" w:rsidRDefault="00D470B8" w14:paraId="7F83E762" w14:textId="7B266B50">
          <w:pPr>
            <w:pStyle w:val="TOC3"/>
            <w:tabs>
              <w:tab w:val="right" w:leader="dot" w:pos="10070"/>
            </w:tabs>
            <w:rPr>
              <w:noProof/>
            </w:rPr>
          </w:pPr>
          <w:hyperlink w:history="1" w:anchor="_Toc221132350">
            <w:r w:rsidRPr="00E859F2">
              <w:rPr>
                <w:rStyle w:val="Hyperlink"/>
                <w:noProof/>
              </w:rPr>
              <w:t>Carline Pick-Up Procedures</w:t>
            </w:r>
            <w:r>
              <w:rPr>
                <w:noProof/>
                <w:webHidden/>
              </w:rPr>
              <w:tab/>
            </w:r>
            <w:r>
              <w:rPr>
                <w:noProof/>
                <w:webHidden/>
              </w:rPr>
              <w:fldChar w:fldCharType="begin"/>
            </w:r>
            <w:r>
              <w:rPr>
                <w:noProof/>
                <w:webHidden/>
              </w:rPr>
              <w:instrText xml:space="preserve"> PAGEREF _Toc221132350 \h </w:instrText>
            </w:r>
            <w:r>
              <w:rPr>
                <w:noProof/>
                <w:webHidden/>
              </w:rPr>
            </w:r>
            <w:r>
              <w:rPr>
                <w:noProof/>
                <w:webHidden/>
              </w:rPr>
              <w:fldChar w:fldCharType="separate"/>
            </w:r>
            <w:r w:rsidR="005E36DF">
              <w:rPr>
                <w:noProof/>
                <w:webHidden/>
              </w:rPr>
              <w:t>5</w:t>
            </w:r>
            <w:r>
              <w:rPr>
                <w:noProof/>
                <w:webHidden/>
              </w:rPr>
              <w:fldChar w:fldCharType="end"/>
            </w:r>
          </w:hyperlink>
        </w:p>
        <w:p w:rsidR="00D470B8" w:rsidRDefault="00D470B8" w14:paraId="02509EDB" w14:textId="08B1932F">
          <w:pPr>
            <w:pStyle w:val="TOC2"/>
            <w:tabs>
              <w:tab w:val="right" w:leader="dot" w:pos="10070"/>
            </w:tabs>
            <w:rPr>
              <w:noProof/>
            </w:rPr>
          </w:pPr>
          <w:hyperlink w:history="1" w:anchor="_Toc221132351">
            <w:r w:rsidRPr="00E859F2">
              <w:rPr>
                <w:rStyle w:val="Hyperlink"/>
                <w:noProof/>
              </w:rPr>
              <w:t>Extended Hours/Late Pick-Up Fee</w:t>
            </w:r>
            <w:r>
              <w:rPr>
                <w:noProof/>
                <w:webHidden/>
              </w:rPr>
              <w:tab/>
            </w:r>
            <w:r>
              <w:rPr>
                <w:noProof/>
                <w:webHidden/>
              </w:rPr>
              <w:fldChar w:fldCharType="begin"/>
            </w:r>
            <w:r>
              <w:rPr>
                <w:noProof/>
                <w:webHidden/>
              </w:rPr>
              <w:instrText xml:space="preserve"> PAGEREF _Toc221132351 \h </w:instrText>
            </w:r>
            <w:r>
              <w:rPr>
                <w:noProof/>
                <w:webHidden/>
              </w:rPr>
            </w:r>
            <w:r>
              <w:rPr>
                <w:noProof/>
                <w:webHidden/>
              </w:rPr>
              <w:fldChar w:fldCharType="separate"/>
            </w:r>
            <w:r w:rsidR="005E36DF">
              <w:rPr>
                <w:noProof/>
                <w:webHidden/>
              </w:rPr>
              <w:t>5</w:t>
            </w:r>
            <w:r>
              <w:rPr>
                <w:noProof/>
                <w:webHidden/>
              </w:rPr>
              <w:fldChar w:fldCharType="end"/>
            </w:r>
          </w:hyperlink>
        </w:p>
        <w:p w:rsidR="00D470B8" w:rsidRDefault="00D470B8" w14:paraId="69EADB99" w14:textId="779B193B">
          <w:pPr>
            <w:pStyle w:val="TOC2"/>
            <w:tabs>
              <w:tab w:val="right" w:leader="dot" w:pos="10070"/>
            </w:tabs>
            <w:rPr>
              <w:noProof/>
            </w:rPr>
          </w:pPr>
          <w:hyperlink w:history="1" w:anchor="_Toc221132352">
            <w:r w:rsidRPr="00E859F2">
              <w:rPr>
                <w:rStyle w:val="Hyperlink"/>
                <w:noProof/>
              </w:rPr>
              <w:t>Class Placement</w:t>
            </w:r>
            <w:r>
              <w:rPr>
                <w:noProof/>
                <w:webHidden/>
              </w:rPr>
              <w:tab/>
            </w:r>
            <w:r>
              <w:rPr>
                <w:noProof/>
                <w:webHidden/>
              </w:rPr>
              <w:fldChar w:fldCharType="begin"/>
            </w:r>
            <w:r>
              <w:rPr>
                <w:noProof/>
                <w:webHidden/>
              </w:rPr>
              <w:instrText xml:space="preserve"> PAGEREF _Toc221132352 \h </w:instrText>
            </w:r>
            <w:r>
              <w:rPr>
                <w:noProof/>
                <w:webHidden/>
              </w:rPr>
            </w:r>
            <w:r>
              <w:rPr>
                <w:noProof/>
                <w:webHidden/>
              </w:rPr>
              <w:fldChar w:fldCharType="separate"/>
            </w:r>
            <w:r w:rsidR="005E36DF">
              <w:rPr>
                <w:noProof/>
                <w:webHidden/>
              </w:rPr>
              <w:t>5</w:t>
            </w:r>
            <w:r>
              <w:rPr>
                <w:noProof/>
                <w:webHidden/>
              </w:rPr>
              <w:fldChar w:fldCharType="end"/>
            </w:r>
          </w:hyperlink>
        </w:p>
        <w:p w:rsidR="00D470B8" w:rsidRDefault="00D470B8" w14:paraId="71F76495" w14:textId="3F936DE6">
          <w:pPr>
            <w:pStyle w:val="TOC2"/>
            <w:tabs>
              <w:tab w:val="right" w:leader="dot" w:pos="10070"/>
            </w:tabs>
            <w:rPr>
              <w:noProof/>
            </w:rPr>
          </w:pPr>
          <w:hyperlink w:history="1" w:anchor="_Toc221132353">
            <w:r w:rsidRPr="00E859F2">
              <w:rPr>
                <w:rStyle w:val="Hyperlink"/>
                <w:noProof/>
              </w:rPr>
              <w:t>Supplies</w:t>
            </w:r>
            <w:r>
              <w:rPr>
                <w:noProof/>
                <w:webHidden/>
              </w:rPr>
              <w:tab/>
            </w:r>
            <w:r>
              <w:rPr>
                <w:noProof/>
                <w:webHidden/>
              </w:rPr>
              <w:fldChar w:fldCharType="begin"/>
            </w:r>
            <w:r>
              <w:rPr>
                <w:noProof/>
                <w:webHidden/>
              </w:rPr>
              <w:instrText xml:space="preserve"> PAGEREF _Toc221132353 \h </w:instrText>
            </w:r>
            <w:r>
              <w:rPr>
                <w:noProof/>
                <w:webHidden/>
              </w:rPr>
            </w:r>
            <w:r>
              <w:rPr>
                <w:noProof/>
                <w:webHidden/>
              </w:rPr>
              <w:fldChar w:fldCharType="separate"/>
            </w:r>
            <w:r w:rsidR="005E36DF">
              <w:rPr>
                <w:noProof/>
                <w:webHidden/>
              </w:rPr>
              <w:t>5</w:t>
            </w:r>
            <w:r>
              <w:rPr>
                <w:noProof/>
                <w:webHidden/>
              </w:rPr>
              <w:fldChar w:fldCharType="end"/>
            </w:r>
          </w:hyperlink>
        </w:p>
        <w:p w:rsidR="00D470B8" w:rsidRDefault="00D470B8" w14:paraId="3ADA9D78" w14:textId="154724FB">
          <w:pPr>
            <w:pStyle w:val="TOC2"/>
            <w:tabs>
              <w:tab w:val="right" w:leader="dot" w:pos="10070"/>
            </w:tabs>
            <w:rPr>
              <w:noProof/>
            </w:rPr>
          </w:pPr>
          <w:hyperlink w:history="1" w:anchor="_Toc221132354">
            <w:r w:rsidRPr="00E859F2">
              <w:rPr>
                <w:rStyle w:val="Hyperlink"/>
                <w:noProof/>
              </w:rPr>
              <w:t>Toys/Personal Items</w:t>
            </w:r>
            <w:r>
              <w:rPr>
                <w:noProof/>
                <w:webHidden/>
              </w:rPr>
              <w:tab/>
            </w:r>
            <w:r>
              <w:rPr>
                <w:noProof/>
                <w:webHidden/>
              </w:rPr>
              <w:fldChar w:fldCharType="begin"/>
            </w:r>
            <w:r>
              <w:rPr>
                <w:noProof/>
                <w:webHidden/>
              </w:rPr>
              <w:instrText xml:space="preserve"> PAGEREF _Toc221132354 \h </w:instrText>
            </w:r>
            <w:r>
              <w:rPr>
                <w:noProof/>
                <w:webHidden/>
              </w:rPr>
            </w:r>
            <w:r>
              <w:rPr>
                <w:noProof/>
                <w:webHidden/>
              </w:rPr>
              <w:fldChar w:fldCharType="separate"/>
            </w:r>
            <w:r w:rsidR="005E36DF">
              <w:rPr>
                <w:noProof/>
                <w:webHidden/>
              </w:rPr>
              <w:t>6</w:t>
            </w:r>
            <w:r>
              <w:rPr>
                <w:noProof/>
                <w:webHidden/>
              </w:rPr>
              <w:fldChar w:fldCharType="end"/>
            </w:r>
          </w:hyperlink>
        </w:p>
        <w:p w:rsidR="00D470B8" w:rsidRDefault="00D470B8" w14:paraId="6FD7C973" w14:textId="0B7750AA">
          <w:pPr>
            <w:pStyle w:val="TOC2"/>
            <w:tabs>
              <w:tab w:val="right" w:leader="dot" w:pos="10070"/>
            </w:tabs>
            <w:rPr>
              <w:noProof/>
            </w:rPr>
          </w:pPr>
          <w:hyperlink w:history="1" w:anchor="_Toc221132355">
            <w:r w:rsidRPr="00E859F2">
              <w:rPr>
                <w:rStyle w:val="Hyperlink"/>
                <w:noProof/>
              </w:rPr>
              <w:t>Diapering / Potty-Training</w:t>
            </w:r>
            <w:r>
              <w:rPr>
                <w:noProof/>
                <w:webHidden/>
              </w:rPr>
              <w:tab/>
            </w:r>
            <w:r>
              <w:rPr>
                <w:noProof/>
                <w:webHidden/>
              </w:rPr>
              <w:fldChar w:fldCharType="begin"/>
            </w:r>
            <w:r>
              <w:rPr>
                <w:noProof/>
                <w:webHidden/>
              </w:rPr>
              <w:instrText xml:space="preserve"> PAGEREF _Toc221132355 \h </w:instrText>
            </w:r>
            <w:r>
              <w:rPr>
                <w:noProof/>
                <w:webHidden/>
              </w:rPr>
            </w:r>
            <w:r>
              <w:rPr>
                <w:noProof/>
                <w:webHidden/>
              </w:rPr>
              <w:fldChar w:fldCharType="separate"/>
            </w:r>
            <w:r w:rsidR="005E36DF">
              <w:rPr>
                <w:noProof/>
                <w:webHidden/>
              </w:rPr>
              <w:t>6</w:t>
            </w:r>
            <w:r>
              <w:rPr>
                <w:noProof/>
                <w:webHidden/>
              </w:rPr>
              <w:fldChar w:fldCharType="end"/>
            </w:r>
          </w:hyperlink>
        </w:p>
        <w:p w:rsidR="00D470B8" w:rsidRDefault="00D470B8" w14:paraId="44583E35" w14:textId="69689814">
          <w:pPr>
            <w:pStyle w:val="TOC2"/>
            <w:tabs>
              <w:tab w:val="right" w:leader="dot" w:pos="10070"/>
            </w:tabs>
            <w:rPr>
              <w:noProof/>
            </w:rPr>
          </w:pPr>
          <w:hyperlink w:history="1" w:anchor="_Toc221132356">
            <w:r w:rsidRPr="00E859F2">
              <w:rPr>
                <w:rStyle w:val="Hyperlink"/>
                <w:noProof/>
              </w:rPr>
              <w:t>Clothing</w:t>
            </w:r>
            <w:r>
              <w:rPr>
                <w:noProof/>
                <w:webHidden/>
              </w:rPr>
              <w:tab/>
            </w:r>
            <w:r>
              <w:rPr>
                <w:noProof/>
                <w:webHidden/>
              </w:rPr>
              <w:fldChar w:fldCharType="begin"/>
            </w:r>
            <w:r>
              <w:rPr>
                <w:noProof/>
                <w:webHidden/>
              </w:rPr>
              <w:instrText xml:space="preserve"> PAGEREF _Toc221132356 \h </w:instrText>
            </w:r>
            <w:r>
              <w:rPr>
                <w:noProof/>
                <w:webHidden/>
              </w:rPr>
            </w:r>
            <w:r>
              <w:rPr>
                <w:noProof/>
                <w:webHidden/>
              </w:rPr>
              <w:fldChar w:fldCharType="separate"/>
            </w:r>
            <w:r w:rsidR="005E36DF">
              <w:rPr>
                <w:noProof/>
                <w:webHidden/>
              </w:rPr>
              <w:t>6</w:t>
            </w:r>
            <w:r>
              <w:rPr>
                <w:noProof/>
                <w:webHidden/>
              </w:rPr>
              <w:fldChar w:fldCharType="end"/>
            </w:r>
          </w:hyperlink>
        </w:p>
        <w:p w:rsidR="00D470B8" w:rsidRDefault="00D470B8" w14:paraId="085753CB" w14:textId="31371E41">
          <w:pPr>
            <w:pStyle w:val="TOC2"/>
            <w:tabs>
              <w:tab w:val="right" w:leader="dot" w:pos="10070"/>
            </w:tabs>
            <w:rPr>
              <w:noProof/>
            </w:rPr>
          </w:pPr>
          <w:hyperlink w:history="1" w:anchor="_Toc221132357">
            <w:r w:rsidRPr="00E859F2">
              <w:rPr>
                <w:rStyle w:val="Hyperlink"/>
                <w:noProof/>
              </w:rPr>
              <w:t>Special Celebrations</w:t>
            </w:r>
            <w:r>
              <w:rPr>
                <w:noProof/>
                <w:webHidden/>
              </w:rPr>
              <w:tab/>
            </w:r>
            <w:r>
              <w:rPr>
                <w:noProof/>
                <w:webHidden/>
              </w:rPr>
              <w:fldChar w:fldCharType="begin"/>
            </w:r>
            <w:r>
              <w:rPr>
                <w:noProof/>
                <w:webHidden/>
              </w:rPr>
              <w:instrText xml:space="preserve"> PAGEREF _Toc221132357 \h </w:instrText>
            </w:r>
            <w:r>
              <w:rPr>
                <w:noProof/>
                <w:webHidden/>
              </w:rPr>
            </w:r>
            <w:r>
              <w:rPr>
                <w:noProof/>
                <w:webHidden/>
              </w:rPr>
              <w:fldChar w:fldCharType="separate"/>
            </w:r>
            <w:r w:rsidR="005E36DF">
              <w:rPr>
                <w:noProof/>
                <w:webHidden/>
              </w:rPr>
              <w:t>7</w:t>
            </w:r>
            <w:r>
              <w:rPr>
                <w:noProof/>
                <w:webHidden/>
              </w:rPr>
              <w:fldChar w:fldCharType="end"/>
            </w:r>
          </w:hyperlink>
        </w:p>
        <w:p w:rsidR="00D470B8" w:rsidRDefault="00D470B8" w14:paraId="193652BD" w14:textId="7FD9CE78">
          <w:pPr>
            <w:pStyle w:val="TOC2"/>
            <w:tabs>
              <w:tab w:val="right" w:leader="dot" w:pos="10070"/>
            </w:tabs>
            <w:rPr>
              <w:noProof/>
            </w:rPr>
          </w:pPr>
          <w:hyperlink w:history="1" w:anchor="_Toc221132358">
            <w:r w:rsidRPr="00E859F2">
              <w:rPr>
                <w:rStyle w:val="Hyperlink"/>
                <w:noProof/>
              </w:rPr>
              <w:t>Physical Activity and Outdoor Play</w:t>
            </w:r>
            <w:r>
              <w:rPr>
                <w:noProof/>
                <w:webHidden/>
              </w:rPr>
              <w:tab/>
            </w:r>
            <w:r>
              <w:rPr>
                <w:noProof/>
                <w:webHidden/>
              </w:rPr>
              <w:fldChar w:fldCharType="begin"/>
            </w:r>
            <w:r>
              <w:rPr>
                <w:noProof/>
                <w:webHidden/>
              </w:rPr>
              <w:instrText xml:space="preserve"> PAGEREF _Toc221132358 \h </w:instrText>
            </w:r>
            <w:r>
              <w:rPr>
                <w:noProof/>
                <w:webHidden/>
              </w:rPr>
            </w:r>
            <w:r>
              <w:rPr>
                <w:noProof/>
                <w:webHidden/>
              </w:rPr>
              <w:fldChar w:fldCharType="separate"/>
            </w:r>
            <w:r w:rsidR="005E36DF">
              <w:rPr>
                <w:noProof/>
                <w:webHidden/>
              </w:rPr>
              <w:t>7</w:t>
            </w:r>
            <w:r>
              <w:rPr>
                <w:noProof/>
                <w:webHidden/>
              </w:rPr>
              <w:fldChar w:fldCharType="end"/>
            </w:r>
          </w:hyperlink>
        </w:p>
        <w:p w:rsidR="00D470B8" w:rsidRDefault="00D470B8" w14:paraId="5410D4C8" w14:textId="71260113">
          <w:pPr>
            <w:pStyle w:val="TOC2"/>
            <w:tabs>
              <w:tab w:val="right" w:leader="dot" w:pos="10070"/>
            </w:tabs>
            <w:rPr>
              <w:noProof/>
            </w:rPr>
          </w:pPr>
          <w:hyperlink w:history="1" w:anchor="_Toc221132359">
            <w:r w:rsidRPr="00E859F2">
              <w:rPr>
                <w:rStyle w:val="Hyperlink"/>
                <w:noProof/>
              </w:rPr>
              <w:t>Parent Communication (Brightwheel)</w:t>
            </w:r>
            <w:r>
              <w:rPr>
                <w:noProof/>
                <w:webHidden/>
              </w:rPr>
              <w:tab/>
            </w:r>
            <w:r>
              <w:rPr>
                <w:noProof/>
                <w:webHidden/>
              </w:rPr>
              <w:fldChar w:fldCharType="begin"/>
            </w:r>
            <w:r>
              <w:rPr>
                <w:noProof/>
                <w:webHidden/>
              </w:rPr>
              <w:instrText xml:space="preserve"> PAGEREF _Toc221132359 \h </w:instrText>
            </w:r>
            <w:r>
              <w:rPr>
                <w:noProof/>
                <w:webHidden/>
              </w:rPr>
            </w:r>
            <w:r>
              <w:rPr>
                <w:noProof/>
                <w:webHidden/>
              </w:rPr>
              <w:fldChar w:fldCharType="separate"/>
            </w:r>
            <w:r w:rsidR="005E36DF">
              <w:rPr>
                <w:noProof/>
                <w:webHidden/>
              </w:rPr>
              <w:t>7</w:t>
            </w:r>
            <w:r>
              <w:rPr>
                <w:noProof/>
                <w:webHidden/>
              </w:rPr>
              <w:fldChar w:fldCharType="end"/>
            </w:r>
          </w:hyperlink>
        </w:p>
        <w:p w:rsidR="00D470B8" w:rsidRDefault="00D470B8" w14:paraId="24BFD85F" w14:textId="6EFB5736">
          <w:pPr>
            <w:pStyle w:val="TOC2"/>
            <w:tabs>
              <w:tab w:val="right" w:leader="dot" w:pos="10070"/>
            </w:tabs>
            <w:rPr>
              <w:noProof/>
            </w:rPr>
          </w:pPr>
          <w:hyperlink w:history="1" w:anchor="_Toc221132360">
            <w:r w:rsidRPr="00E859F2">
              <w:rPr>
                <w:rStyle w:val="Hyperlink"/>
                <w:noProof/>
              </w:rPr>
              <w:t>Water Activities</w:t>
            </w:r>
            <w:r>
              <w:rPr>
                <w:noProof/>
                <w:webHidden/>
              </w:rPr>
              <w:tab/>
            </w:r>
            <w:r>
              <w:rPr>
                <w:noProof/>
                <w:webHidden/>
              </w:rPr>
              <w:fldChar w:fldCharType="begin"/>
            </w:r>
            <w:r>
              <w:rPr>
                <w:noProof/>
                <w:webHidden/>
              </w:rPr>
              <w:instrText xml:space="preserve"> PAGEREF _Toc221132360 \h </w:instrText>
            </w:r>
            <w:r>
              <w:rPr>
                <w:noProof/>
                <w:webHidden/>
              </w:rPr>
            </w:r>
            <w:r>
              <w:rPr>
                <w:noProof/>
                <w:webHidden/>
              </w:rPr>
              <w:fldChar w:fldCharType="separate"/>
            </w:r>
            <w:r w:rsidR="005E36DF">
              <w:rPr>
                <w:noProof/>
                <w:webHidden/>
              </w:rPr>
              <w:t>7</w:t>
            </w:r>
            <w:r>
              <w:rPr>
                <w:noProof/>
                <w:webHidden/>
              </w:rPr>
              <w:fldChar w:fldCharType="end"/>
            </w:r>
          </w:hyperlink>
        </w:p>
        <w:p w:rsidR="00D470B8" w:rsidRDefault="00D470B8" w14:paraId="6EDC7493" w14:textId="2B9EB8F8">
          <w:pPr>
            <w:pStyle w:val="TOC1"/>
            <w:tabs>
              <w:tab w:val="right" w:leader="dot" w:pos="10070"/>
            </w:tabs>
            <w:rPr>
              <w:noProof/>
            </w:rPr>
          </w:pPr>
          <w:hyperlink w:history="1" w:anchor="_Toc221132361">
            <w:r w:rsidRPr="00E859F2">
              <w:rPr>
                <w:rStyle w:val="Hyperlink"/>
                <w:noProof/>
              </w:rPr>
              <w:t>DISCIPLINE AND GUIDANCE POLICY</w:t>
            </w:r>
            <w:r>
              <w:rPr>
                <w:noProof/>
                <w:webHidden/>
              </w:rPr>
              <w:tab/>
            </w:r>
            <w:r>
              <w:rPr>
                <w:noProof/>
                <w:webHidden/>
              </w:rPr>
              <w:fldChar w:fldCharType="begin"/>
            </w:r>
            <w:r>
              <w:rPr>
                <w:noProof/>
                <w:webHidden/>
              </w:rPr>
              <w:instrText xml:space="preserve"> PAGEREF _Toc221132361 \h </w:instrText>
            </w:r>
            <w:r>
              <w:rPr>
                <w:noProof/>
                <w:webHidden/>
              </w:rPr>
            </w:r>
            <w:r>
              <w:rPr>
                <w:noProof/>
                <w:webHidden/>
              </w:rPr>
              <w:fldChar w:fldCharType="separate"/>
            </w:r>
            <w:r w:rsidR="005E36DF">
              <w:rPr>
                <w:noProof/>
                <w:webHidden/>
              </w:rPr>
              <w:t>8</w:t>
            </w:r>
            <w:r>
              <w:rPr>
                <w:noProof/>
                <w:webHidden/>
              </w:rPr>
              <w:fldChar w:fldCharType="end"/>
            </w:r>
          </w:hyperlink>
        </w:p>
        <w:p w:rsidR="00D470B8" w:rsidRDefault="00D470B8" w14:paraId="1A7110DC" w14:textId="1E1353B2">
          <w:pPr>
            <w:pStyle w:val="TOC1"/>
            <w:tabs>
              <w:tab w:val="right" w:leader="dot" w:pos="10070"/>
            </w:tabs>
            <w:rPr>
              <w:noProof/>
            </w:rPr>
          </w:pPr>
          <w:hyperlink w:history="1" w:anchor="_Toc221132362">
            <w:r w:rsidRPr="00E859F2">
              <w:rPr>
                <w:rStyle w:val="Hyperlink"/>
                <w:noProof/>
              </w:rPr>
              <w:t>HEALTH</w:t>
            </w:r>
            <w:r>
              <w:rPr>
                <w:noProof/>
                <w:webHidden/>
              </w:rPr>
              <w:tab/>
            </w:r>
            <w:r>
              <w:rPr>
                <w:noProof/>
                <w:webHidden/>
              </w:rPr>
              <w:fldChar w:fldCharType="begin"/>
            </w:r>
            <w:r>
              <w:rPr>
                <w:noProof/>
                <w:webHidden/>
              </w:rPr>
              <w:instrText xml:space="preserve"> PAGEREF _Toc221132362 \h </w:instrText>
            </w:r>
            <w:r>
              <w:rPr>
                <w:noProof/>
                <w:webHidden/>
              </w:rPr>
            </w:r>
            <w:r>
              <w:rPr>
                <w:noProof/>
                <w:webHidden/>
              </w:rPr>
              <w:fldChar w:fldCharType="separate"/>
            </w:r>
            <w:r w:rsidR="005E36DF">
              <w:rPr>
                <w:noProof/>
                <w:webHidden/>
              </w:rPr>
              <w:t>8</w:t>
            </w:r>
            <w:r>
              <w:rPr>
                <w:noProof/>
                <w:webHidden/>
              </w:rPr>
              <w:fldChar w:fldCharType="end"/>
            </w:r>
          </w:hyperlink>
        </w:p>
        <w:p w:rsidR="00D470B8" w:rsidRDefault="00D470B8" w14:paraId="7EA0794C" w14:textId="23C202D3">
          <w:pPr>
            <w:pStyle w:val="TOC2"/>
            <w:tabs>
              <w:tab w:val="right" w:leader="dot" w:pos="10070"/>
            </w:tabs>
            <w:rPr>
              <w:noProof/>
            </w:rPr>
          </w:pPr>
          <w:hyperlink w:history="1" w:anchor="_Toc221132363">
            <w:r w:rsidRPr="00E859F2">
              <w:rPr>
                <w:rStyle w:val="Hyperlink"/>
                <w:noProof/>
              </w:rPr>
              <w:t>Illness</w:t>
            </w:r>
            <w:r>
              <w:rPr>
                <w:noProof/>
                <w:webHidden/>
              </w:rPr>
              <w:tab/>
            </w:r>
            <w:r>
              <w:rPr>
                <w:noProof/>
                <w:webHidden/>
              </w:rPr>
              <w:fldChar w:fldCharType="begin"/>
            </w:r>
            <w:r>
              <w:rPr>
                <w:noProof/>
                <w:webHidden/>
              </w:rPr>
              <w:instrText xml:space="preserve"> PAGEREF _Toc221132363 \h </w:instrText>
            </w:r>
            <w:r>
              <w:rPr>
                <w:noProof/>
                <w:webHidden/>
              </w:rPr>
            </w:r>
            <w:r>
              <w:rPr>
                <w:noProof/>
                <w:webHidden/>
              </w:rPr>
              <w:fldChar w:fldCharType="separate"/>
            </w:r>
            <w:r w:rsidR="005E36DF">
              <w:rPr>
                <w:noProof/>
                <w:webHidden/>
              </w:rPr>
              <w:t>8</w:t>
            </w:r>
            <w:r>
              <w:rPr>
                <w:noProof/>
                <w:webHidden/>
              </w:rPr>
              <w:fldChar w:fldCharType="end"/>
            </w:r>
          </w:hyperlink>
        </w:p>
        <w:p w:rsidR="00D470B8" w:rsidRDefault="00D470B8" w14:paraId="6D5A4D58" w14:textId="60A5A04A">
          <w:pPr>
            <w:pStyle w:val="TOC2"/>
            <w:tabs>
              <w:tab w:val="right" w:leader="dot" w:pos="10070"/>
            </w:tabs>
            <w:rPr>
              <w:noProof/>
            </w:rPr>
          </w:pPr>
          <w:hyperlink w:history="1" w:anchor="_Toc221132364">
            <w:r w:rsidRPr="00E859F2">
              <w:rPr>
                <w:rStyle w:val="Hyperlink"/>
                <w:noProof/>
              </w:rPr>
              <w:t>Medication</w:t>
            </w:r>
            <w:r>
              <w:rPr>
                <w:noProof/>
                <w:webHidden/>
              </w:rPr>
              <w:tab/>
            </w:r>
            <w:r>
              <w:rPr>
                <w:noProof/>
                <w:webHidden/>
              </w:rPr>
              <w:fldChar w:fldCharType="begin"/>
            </w:r>
            <w:r>
              <w:rPr>
                <w:noProof/>
                <w:webHidden/>
              </w:rPr>
              <w:instrText xml:space="preserve"> PAGEREF _Toc221132364 \h </w:instrText>
            </w:r>
            <w:r>
              <w:rPr>
                <w:noProof/>
                <w:webHidden/>
              </w:rPr>
            </w:r>
            <w:r>
              <w:rPr>
                <w:noProof/>
                <w:webHidden/>
              </w:rPr>
              <w:fldChar w:fldCharType="separate"/>
            </w:r>
            <w:r w:rsidR="005E36DF">
              <w:rPr>
                <w:noProof/>
                <w:webHidden/>
              </w:rPr>
              <w:t>9</w:t>
            </w:r>
            <w:r>
              <w:rPr>
                <w:noProof/>
                <w:webHidden/>
              </w:rPr>
              <w:fldChar w:fldCharType="end"/>
            </w:r>
          </w:hyperlink>
        </w:p>
        <w:p w:rsidR="00D470B8" w:rsidRDefault="00D470B8" w14:paraId="3C56292C" w14:textId="0BAAC39B">
          <w:pPr>
            <w:pStyle w:val="TOC2"/>
            <w:tabs>
              <w:tab w:val="right" w:leader="dot" w:pos="10070"/>
            </w:tabs>
            <w:rPr>
              <w:noProof/>
            </w:rPr>
          </w:pPr>
          <w:hyperlink w:history="1" w:anchor="_Toc221132365">
            <w:r w:rsidRPr="00E859F2">
              <w:rPr>
                <w:rStyle w:val="Hyperlink"/>
                <w:noProof/>
              </w:rPr>
              <w:t>Doctor-Diagnosed Allergies</w:t>
            </w:r>
            <w:r>
              <w:rPr>
                <w:noProof/>
                <w:webHidden/>
              </w:rPr>
              <w:tab/>
            </w:r>
            <w:r>
              <w:rPr>
                <w:noProof/>
                <w:webHidden/>
              </w:rPr>
              <w:fldChar w:fldCharType="begin"/>
            </w:r>
            <w:r>
              <w:rPr>
                <w:noProof/>
                <w:webHidden/>
              </w:rPr>
              <w:instrText xml:space="preserve"> PAGEREF _Toc221132365 \h </w:instrText>
            </w:r>
            <w:r>
              <w:rPr>
                <w:noProof/>
                <w:webHidden/>
              </w:rPr>
            </w:r>
            <w:r>
              <w:rPr>
                <w:noProof/>
                <w:webHidden/>
              </w:rPr>
              <w:fldChar w:fldCharType="separate"/>
            </w:r>
            <w:r w:rsidR="005E36DF">
              <w:rPr>
                <w:noProof/>
                <w:webHidden/>
              </w:rPr>
              <w:t>9</w:t>
            </w:r>
            <w:r>
              <w:rPr>
                <w:noProof/>
                <w:webHidden/>
              </w:rPr>
              <w:fldChar w:fldCharType="end"/>
            </w:r>
          </w:hyperlink>
        </w:p>
        <w:p w:rsidR="00D470B8" w:rsidRDefault="00D470B8" w14:paraId="50764EBB" w14:textId="02707BB7">
          <w:pPr>
            <w:pStyle w:val="TOC2"/>
            <w:tabs>
              <w:tab w:val="right" w:leader="dot" w:pos="10070"/>
            </w:tabs>
            <w:rPr>
              <w:noProof/>
            </w:rPr>
          </w:pPr>
          <w:hyperlink w:history="1" w:anchor="_Toc221132366">
            <w:r w:rsidRPr="00E859F2">
              <w:rPr>
                <w:rStyle w:val="Hyperlink"/>
                <w:noProof/>
              </w:rPr>
              <w:t>Children With Special Needs</w:t>
            </w:r>
            <w:r>
              <w:rPr>
                <w:noProof/>
                <w:webHidden/>
              </w:rPr>
              <w:tab/>
            </w:r>
            <w:r>
              <w:rPr>
                <w:noProof/>
                <w:webHidden/>
              </w:rPr>
              <w:fldChar w:fldCharType="begin"/>
            </w:r>
            <w:r>
              <w:rPr>
                <w:noProof/>
                <w:webHidden/>
              </w:rPr>
              <w:instrText xml:space="preserve"> PAGEREF _Toc221132366 \h </w:instrText>
            </w:r>
            <w:r>
              <w:rPr>
                <w:noProof/>
                <w:webHidden/>
              </w:rPr>
            </w:r>
            <w:r>
              <w:rPr>
                <w:noProof/>
                <w:webHidden/>
              </w:rPr>
              <w:fldChar w:fldCharType="separate"/>
            </w:r>
            <w:r w:rsidR="005E36DF">
              <w:rPr>
                <w:noProof/>
                <w:webHidden/>
              </w:rPr>
              <w:t>9</w:t>
            </w:r>
            <w:r>
              <w:rPr>
                <w:noProof/>
                <w:webHidden/>
              </w:rPr>
              <w:fldChar w:fldCharType="end"/>
            </w:r>
          </w:hyperlink>
        </w:p>
        <w:p w:rsidR="00D470B8" w:rsidRDefault="00D470B8" w14:paraId="65B73C4A" w14:textId="281F5770">
          <w:pPr>
            <w:pStyle w:val="TOC1"/>
            <w:tabs>
              <w:tab w:val="right" w:leader="dot" w:pos="10070"/>
            </w:tabs>
            <w:rPr>
              <w:noProof/>
            </w:rPr>
          </w:pPr>
          <w:hyperlink w:history="1" w:anchor="_Toc221132367">
            <w:r w:rsidRPr="00E859F2">
              <w:rPr>
                <w:rStyle w:val="Hyperlink"/>
                <w:noProof/>
              </w:rPr>
              <w:t>NUTRITION</w:t>
            </w:r>
            <w:r>
              <w:rPr>
                <w:noProof/>
                <w:webHidden/>
              </w:rPr>
              <w:tab/>
            </w:r>
            <w:r>
              <w:rPr>
                <w:noProof/>
                <w:webHidden/>
              </w:rPr>
              <w:fldChar w:fldCharType="begin"/>
            </w:r>
            <w:r>
              <w:rPr>
                <w:noProof/>
                <w:webHidden/>
              </w:rPr>
              <w:instrText xml:space="preserve"> PAGEREF _Toc221132367 \h </w:instrText>
            </w:r>
            <w:r>
              <w:rPr>
                <w:noProof/>
                <w:webHidden/>
              </w:rPr>
            </w:r>
            <w:r>
              <w:rPr>
                <w:noProof/>
                <w:webHidden/>
              </w:rPr>
              <w:fldChar w:fldCharType="separate"/>
            </w:r>
            <w:r w:rsidR="005E36DF">
              <w:rPr>
                <w:noProof/>
                <w:webHidden/>
              </w:rPr>
              <w:t>10</w:t>
            </w:r>
            <w:r>
              <w:rPr>
                <w:noProof/>
                <w:webHidden/>
              </w:rPr>
              <w:fldChar w:fldCharType="end"/>
            </w:r>
          </w:hyperlink>
        </w:p>
        <w:p w:rsidR="00D470B8" w:rsidRDefault="00D470B8" w14:paraId="4190D35A" w14:textId="6551B209">
          <w:pPr>
            <w:pStyle w:val="TOC2"/>
            <w:tabs>
              <w:tab w:val="right" w:leader="dot" w:pos="10070"/>
            </w:tabs>
            <w:rPr>
              <w:noProof/>
            </w:rPr>
          </w:pPr>
          <w:hyperlink w:history="1" w:anchor="_Toc221132368">
            <w:r w:rsidRPr="00E859F2">
              <w:rPr>
                <w:rStyle w:val="Hyperlink"/>
                <w:noProof/>
              </w:rPr>
              <w:t>Meals and Food Service Practices</w:t>
            </w:r>
            <w:r>
              <w:rPr>
                <w:noProof/>
                <w:webHidden/>
              </w:rPr>
              <w:tab/>
            </w:r>
            <w:r>
              <w:rPr>
                <w:noProof/>
                <w:webHidden/>
              </w:rPr>
              <w:fldChar w:fldCharType="begin"/>
            </w:r>
            <w:r>
              <w:rPr>
                <w:noProof/>
                <w:webHidden/>
              </w:rPr>
              <w:instrText xml:space="preserve"> PAGEREF _Toc221132368 \h </w:instrText>
            </w:r>
            <w:r>
              <w:rPr>
                <w:noProof/>
                <w:webHidden/>
              </w:rPr>
            </w:r>
            <w:r>
              <w:rPr>
                <w:noProof/>
                <w:webHidden/>
              </w:rPr>
              <w:fldChar w:fldCharType="separate"/>
            </w:r>
            <w:r w:rsidR="005E36DF">
              <w:rPr>
                <w:noProof/>
                <w:webHidden/>
              </w:rPr>
              <w:t>10</w:t>
            </w:r>
            <w:r>
              <w:rPr>
                <w:noProof/>
                <w:webHidden/>
              </w:rPr>
              <w:fldChar w:fldCharType="end"/>
            </w:r>
          </w:hyperlink>
        </w:p>
        <w:p w:rsidR="00D470B8" w:rsidRDefault="00D470B8" w14:paraId="6C08EFD2" w14:textId="394E4AD5">
          <w:pPr>
            <w:pStyle w:val="TOC2"/>
            <w:tabs>
              <w:tab w:val="right" w:leader="dot" w:pos="10070"/>
            </w:tabs>
            <w:rPr>
              <w:noProof/>
            </w:rPr>
          </w:pPr>
          <w:hyperlink w:history="1" w:anchor="_Toc221132369">
            <w:r w:rsidRPr="00E859F2">
              <w:rPr>
                <w:rStyle w:val="Hyperlink"/>
                <w:noProof/>
              </w:rPr>
              <w:t>Snacks</w:t>
            </w:r>
            <w:r>
              <w:rPr>
                <w:noProof/>
                <w:webHidden/>
              </w:rPr>
              <w:tab/>
            </w:r>
            <w:r>
              <w:rPr>
                <w:noProof/>
                <w:webHidden/>
              </w:rPr>
              <w:fldChar w:fldCharType="begin"/>
            </w:r>
            <w:r>
              <w:rPr>
                <w:noProof/>
                <w:webHidden/>
              </w:rPr>
              <w:instrText xml:space="preserve"> PAGEREF _Toc221132369 \h </w:instrText>
            </w:r>
            <w:r>
              <w:rPr>
                <w:noProof/>
                <w:webHidden/>
              </w:rPr>
            </w:r>
            <w:r>
              <w:rPr>
                <w:noProof/>
                <w:webHidden/>
              </w:rPr>
              <w:fldChar w:fldCharType="separate"/>
            </w:r>
            <w:r w:rsidR="005E36DF">
              <w:rPr>
                <w:noProof/>
                <w:webHidden/>
              </w:rPr>
              <w:t>10</w:t>
            </w:r>
            <w:r>
              <w:rPr>
                <w:noProof/>
                <w:webHidden/>
              </w:rPr>
              <w:fldChar w:fldCharType="end"/>
            </w:r>
          </w:hyperlink>
        </w:p>
        <w:p w:rsidR="00D470B8" w:rsidRDefault="00D470B8" w14:paraId="2DE53A1C" w14:textId="1F2CD27A">
          <w:pPr>
            <w:pStyle w:val="TOC2"/>
            <w:tabs>
              <w:tab w:val="right" w:leader="dot" w:pos="10070"/>
            </w:tabs>
            <w:rPr>
              <w:noProof/>
            </w:rPr>
          </w:pPr>
          <w:hyperlink w:history="1" w:anchor="_Toc221132370">
            <w:r w:rsidRPr="00E859F2">
              <w:rPr>
                <w:rStyle w:val="Hyperlink"/>
                <w:noProof/>
              </w:rPr>
              <w:t>Adequate Food Requirement</w:t>
            </w:r>
            <w:r>
              <w:rPr>
                <w:noProof/>
                <w:webHidden/>
              </w:rPr>
              <w:tab/>
            </w:r>
            <w:r>
              <w:rPr>
                <w:noProof/>
                <w:webHidden/>
              </w:rPr>
              <w:fldChar w:fldCharType="begin"/>
            </w:r>
            <w:r>
              <w:rPr>
                <w:noProof/>
                <w:webHidden/>
              </w:rPr>
              <w:instrText xml:space="preserve"> PAGEREF _Toc221132370 \h </w:instrText>
            </w:r>
            <w:r>
              <w:rPr>
                <w:noProof/>
                <w:webHidden/>
              </w:rPr>
            </w:r>
            <w:r>
              <w:rPr>
                <w:noProof/>
                <w:webHidden/>
              </w:rPr>
              <w:fldChar w:fldCharType="separate"/>
            </w:r>
            <w:r w:rsidR="005E36DF">
              <w:rPr>
                <w:noProof/>
                <w:webHidden/>
              </w:rPr>
              <w:t>10</w:t>
            </w:r>
            <w:r>
              <w:rPr>
                <w:noProof/>
                <w:webHidden/>
              </w:rPr>
              <w:fldChar w:fldCharType="end"/>
            </w:r>
          </w:hyperlink>
        </w:p>
        <w:p w:rsidR="00D470B8" w:rsidRDefault="00D470B8" w14:paraId="4DF31086" w14:textId="50BAF452">
          <w:pPr>
            <w:pStyle w:val="TOC1"/>
            <w:tabs>
              <w:tab w:val="right" w:leader="dot" w:pos="10070"/>
            </w:tabs>
            <w:rPr>
              <w:noProof/>
            </w:rPr>
          </w:pPr>
          <w:hyperlink w:history="1" w:anchor="_Toc221132371">
            <w:r w:rsidRPr="00E859F2">
              <w:rPr>
                <w:rStyle w:val="Hyperlink"/>
                <w:noProof/>
              </w:rPr>
              <w:t>SAFETY AND SECURITY</w:t>
            </w:r>
            <w:r>
              <w:rPr>
                <w:noProof/>
                <w:webHidden/>
              </w:rPr>
              <w:tab/>
            </w:r>
            <w:r>
              <w:rPr>
                <w:noProof/>
                <w:webHidden/>
              </w:rPr>
              <w:fldChar w:fldCharType="begin"/>
            </w:r>
            <w:r>
              <w:rPr>
                <w:noProof/>
                <w:webHidden/>
              </w:rPr>
              <w:instrText xml:space="preserve"> PAGEREF _Toc221132371 \h </w:instrText>
            </w:r>
            <w:r>
              <w:rPr>
                <w:noProof/>
                <w:webHidden/>
              </w:rPr>
            </w:r>
            <w:r>
              <w:rPr>
                <w:noProof/>
                <w:webHidden/>
              </w:rPr>
              <w:fldChar w:fldCharType="separate"/>
            </w:r>
            <w:r w:rsidR="005E36DF">
              <w:rPr>
                <w:noProof/>
                <w:webHidden/>
              </w:rPr>
              <w:t>10</w:t>
            </w:r>
            <w:r>
              <w:rPr>
                <w:noProof/>
                <w:webHidden/>
              </w:rPr>
              <w:fldChar w:fldCharType="end"/>
            </w:r>
          </w:hyperlink>
        </w:p>
        <w:p w:rsidR="00D470B8" w:rsidRDefault="00D470B8" w14:paraId="00CDC20B" w14:textId="238B9B7B">
          <w:pPr>
            <w:pStyle w:val="TOC1"/>
            <w:tabs>
              <w:tab w:val="right" w:leader="dot" w:pos="10070"/>
            </w:tabs>
            <w:rPr>
              <w:noProof/>
            </w:rPr>
          </w:pPr>
          <w:hyperlink w:history="1" w:anchor="_Toc221132372">
            <w:r w:rsidRPr="00E859F2">
              <w:rPr>
                <w:rStyle w:val="Hyperlink"/>
                <w:noProof/>
              </w:rPr>
              <w:t>INCLEMENT WEATHER</w:t>
            </w:r>
            <w:r>
              <w:rPr>
                <w:noProof/>
                <w:webHidden/>
              </w:rPr>
              <w:tab/>
            </w:r>
            <w:r>
              <w:rPr>
                <w:noProof/>
                <w:webHidden/>
              </w:rPr>
              <w:fldChar w:fldCharType="begin"/>
            </w:r>
            <w:r>
              <w:rPr>
                <w:noProof/>
                <w:webHidden/>
              </w:rPr>
              <w:instrText xml:space="preserve"> PAGEREF _Toc221132372 \h </w:instrText>
            </w:r>
            <w:r>
              <w:rPr>
                <w:noProof/>
                <w:webHidden/>
              </w:rPr>
            </w:r>
            <w:r>
              <w:rPr>
                <w:noProof/>
                <w:webHidden/>
              </w:rPr>
              <w:fldChar w:fldCharType="separate"/>
            </w:r>
            <w:r w:rsidR="005E36DF">
              <w:rPr>
                <w:noProof/>
                <w:webHidden/>
              </w:rPr>
              <w:t>11</w:t>
            </w:r>
            <w:r>
              <w:rPr>
                <w:noProof/>
                <w:webHidden/>
              </w:rPr>
              <w:fldChar w:fldCharType="end"/>
            </w:r>
          </w:hyperlink>
        </w:p>
        <w:p w:rsidR="00D470B8" w:rsidRDefault="00D470B8" w14:paraId="7099DFE8" w14:textId="36E0FC62">
          <w:pPr>
            <w:pStyle w:val="TOC1"/>
            <w:tabs>
              <w:tab w:val="right" w:leader="dot" w:pos="10070"/>
            </w:tabs>
            <w:rPr>
              <w:noProof/>
            </w:rPr>
          </w:pPr>
          <w:hyperlink w:history="1" w:anchor="_Toc221132373">
            <w:r w:rsidRPr="00E859F2">
              <w:rPr>
                <w:rStyle w:val="Hyperlink"/>
                <w:noProof/>
              </w:rPr>
              <w:t>EMERGENCIES/EMERGENCY PREPAREDNESS PLAN</w:t>
            </w:r>
            <w:r>
              <w:rPr>
                <w:noProof/>
                <w:webHidden/>
              </w:rPr>
              <w:tab/>
            </w:r>
            <w:r>
              <w:rPr>
                <w:noProof/>
                <w:webHidden/>
              </w:rPr>
              <w:fldChar w:fldCharType="begin"/>
            </w:r>
            <w:r>
              <w:rPr>
                <w:noProof/>
                <w:webHidden/>
              </w:rPr>
              <w:instrText xml:space="preserve"> PAGEREF _Toc221132373 \h </w:instrText>
            </w:r>
            <w:r>
              <w:rPr>
                <w:noProof/>
                <w:webHidden/>
              </w:rPr>
            </w:r>
            <w:r>
              <w:rPr>
                <w:noProof/>
                <w:webHidden/>
              </w:rPr>
              <w:fldChar w:fldCharType="separate"/>
            </w:r>
            <w:r w:rsidR="005E36DF">
              <w:rPr>
                <w:noProof/>
                <w:webHidden/>
              </w:rPr>
              <w:t>11</w:t>
            </w:r>
            <w:r>
              <w:rPr>
                <w:noProof/>
                <w:webHidden/>
              </w:rPr>
              <w:fldChar w:fldCharType="end"/>
            </w:r>
          </w:hyperlink>
        </w:p>
        <w:p w:rsidR="00D470B8" w:rsidRDefault="00D470B8" w14:paraId="5A2FC529" w14:textId="3BED66D7">
          <w:pPr>
            <w:pStyle w:val="TOC3"/>
            <w:tabs>
              <w:tab w:val="right" w:leader="dot" w:pos="10070"/>
            </w:tabs>
            <w:rPr>
              <w:noProof/>
            </w:rPr>
          </w:pPr>
          <w:hyperlink w:history="1" w:anchor="_Toc221132374">
            <w:r w:rsidRPr="00E859F2">
              <w:rPr>
                <w:rStyle w:val="Hyperlink"/>
                <w:noProof/>
              </w:rPr>
              <w:t>Power Failures:</w:t>
            </w:r>
            <w:r>
              <w:rPr>
                <w:noProof/>
                <w:webHidden/>
              </w:rPr>
              <w:tab/>
            </w:r>
            <w:r>
              <w:rPr>
                <w:noProof/>
                <w:webHidden/>
              </w:rPr>
              <w:fldChar w:fldCharType="begin"/>
            </w:r>
            <w:r>
              <w:rPr>
                <w:noProof/>
                <w:webHidden/>
              </w:rPr>
              <w:instrText xml:space="preserve"> PAGEREF _Toc221132374 \h </w:instrText>
            </w:r>
            <w:r>
              <w:rPr>
                <w:noProof/>
                <w:webHidden/>
              </w:rPr>
            </w:r>
            <w:r>
              <w:rPr>
                <w:noProof/>
                <w:webHidden/>
              </w:rPr>
              <w:fldChar w:fldCharType="separate"/>
            </w:r>
            <w:r w:rsidR="005E36DF">
              <w:rPr>
                <w:noProof/>
                <w:webHidden/>
              </w:rPr>
              <w:t>11</w:t>
            </w:r>
            <w:r>
              <w:rPr>
                <w:noProof/>
                <w:webHidden/>
              </w:rPr>
              <w:fldChar w:fldCharType="end"/>
            </w:r>
          </w:hyperlink>
        </w:p>
        <w:p w:rsidR="00D470B8" w:rsidRDefault="00D470B8" w14:paraId="75ABA144" w14:textId="15C0E47D">
          <w:pPr>
            <w:pStyle w:val="TOC3"/>
            <w:tabs>
              <w:tab w:val="right" w:leader="dot" w:pos="10070"/>
            </w:tabs>
            <w:rPr>
              <w:noProof/>
            </w:rPr>
          </w:pPr>
          <w:hyperlink w:history="1" w:anchor="_Toc221132375">
            <w:r w:rsidRPr="00E859F2">
              <w:rPr>
                <w:rStyle w:val="Hyperlink"/>
                <w:noProof/>
              </w:rPr>
              <w:t>Fire:</w:t>
            </w:r>
            <w:r>
              <w:rPr>
                <w:noProof/>
                <w:webHidden/>
              </w:rPr>
              <w:tab/>
            </w:r>
            <w:r>
              <w:rPr>
                <w:noProof/>
                <w:webHidden/>
              </w:rPr>
              <w:fldChar w:fldCharType="begin"/>
            </w:r>
            <w:r>
              <w:rPr>
                <w:noProof/>
                <w:webHidden/>
              </w:rPr>
              <w:instrText xml:space="preserve"> PAGEREF _Toc221132375 \h </w:instrText>
            </w:r>
            <w:r>
              <w:rPr>
                <w:noProof/>
                <w:webHidden/>
              </w:rPr>
            </w:r>
            <w:r>
              <w:rPr>
                <w:noProof/>
                <w:webHidden/>
              </w:rPr>
              <w:fldChar w:fldCharType="separate"/>
            </w:r>
            <w:r w:rsidR="005E36DF">
              <w:rPr>
                <w:noProof/>
                <w:webHidden/>
              </w:rPr>
              <w:t>11</w:t>
            </w:r>
            <w:r>
              <w:rPr>
                <w:noProof/>
                <w:webHidden/>
              </w:rPr>
              <w:fldChar w:fldCharType="end"/>
            </w:r>
          </w:hyperlink>
        </w:p>
        <w:p w:rsidR="00D470B8" w:rsidRDefault="00D470B8" w14:paraId="545692B5" w14:textId="37F718AC">
          <w:pPr>
            <w:pStyle w:val="TOC3"/>
            <w:tabs>
              <w:tab w:val="right" w:leader="dot" w:pos="10070"/>
            </w:tabs>
            <w:rPr>
              <w:noProof/>
            </w:rPr>
          </w:pPr>
          <w:hyperlink w:history="1" w:anchor="_Toc221132376">
            <w:r w:rsidRPr="00E859F2">
              <w:rPr>
                <w:rStyle w:val="Hyperlink"/>
                <w:noProof/>
              </w:rPr>
              <w:t>Severe Weather:</w:t>
            </w:r>
            <w:r>
              <w:rPr>
                <w:noProof/>
                <w:webHidden/>
              </w:rPr>
              <w:tab/>
            </w:r>
            <w:r>
              <w:rPr>
                <w:noProof/>
                <w:webHidden/>
              </w:rPr>
              <w:fldChar w:fldCharType="begin"/>
            </w:r>
            <w:r>
              <w:rPr>
                <w:noProof/>
                <w:webHidden/>
              </w:rPr>
              <w:instrText xml:space="preserve"> PAGEREF _Toc221132376 \h </w:instrText>
            </w:r>
            <w:r>
              <w:rPr>
                <w:noProof/>
                <w:webHidden/>
              </w:rPr>
            </w:r>
            <w:r>
              <w:rPr>
                <w:noProof/>
                <w:webHidden/>
              </w:rPr>
              <w:fldChar w:fldCharType="separate"/>
            </w:r>
            <w:r w:rsidR="005E36DF">
              <w:rPr>
                <w:noProof/>
                <w:webHidden/>
              </w:rPr>
              <w:t>11</w:t>
            </w:r>
            <w:r>
              <w:rPr>
                <w:noProof/>
                <w:webHidden/>
              </w:rPr>
              <w:fldChar w:fldCharType="end"/>
            </w:r>
          </w:hyperlink>
        </w:p>
        <w:p w:rsidR="00D470B8" w:rsidRDefault="00D470B8" w14:paraId="1846FDE7" w14:textId="7A0E34A6">
          <w:pPr>
            <w:pStyle w:val="TOC3"/>
            <w:tabs>
              <w:tab w:val="right" w:leader="dot" w:pos="10070"/>
            </w:tabs>
            <w:rPr>
              <w:noProof/>
            </w:rPr>
          </w:pPr>
          <w:hyperlink w:history="1" w:anchor="_Toc221132377">
            <w:r w:rsidRPr="00E859F2">
              <w:rPr>
                <w:rStyle w:val="Hyperlink"/>
                <w:noProof/>
              </w:rPr>
              <w:t>Lockdown:</w:t>
            </w:r>
            <w:r>
              <w:rPr>
                <w:noProof/>
                <w:webHidden/>
              </w:rPr>
              <w:tab/>
            </w:r>
            <w:r>
              <w:rPr>
                <w:noProof/>
                <w:webHidden/>
              </w:rPr>
              <w:fldChar w:fldCharType="begin"/>
            </w:r>
            <w:r>
              <w:rPr>
                <w:noProof/>
                <w:webHidden/>
              </w:rPr>
              <w:instrText xml:space="preserve"> PAGEREF _Toc221132377 \h </w:instrText>
            </w:r>
            <w:r>
              <w:rPr>
                <w:noProof/>
                <w:webHidden/>
              </w:rPr>
            </w:r>
            <w:r>
              <w:rPr>
                <w:noProof/>
                <w:webHidden/>
              </w:rPr>
              <w:fldChar w:fldCharType="separate"/>
            </w:r>
            <w:r w:rsidR="005E36DF">
              <w:rPr>
                <w:noProof/>
                <w:webHidden/>
              </w:rPr>
              <w:t>12</w:t>
            </w:r>
            <w:r>
              <w:rPr>
                <w:noProof/>
                <w:webHidden/>
              </w:rPr>
              <w:fldChar w:fldCharType="end"/>
            </w:r>
          </w:hyperlink>
        </w:p>
        <w:p w:rsidR="00D470B8" w:rsidRDefault="00D470B8" w14:paraId="768739B7" w14:textId="32E75568">
          <w:pPr>
            <w:pStyle w:val="TOC3"/>
            <w:tabs>
              <w:tab w:val="right" w:leader="dot" w:pos="10070"/>
            </w:tabs>
            <w:rPr>
              <w:noProof/>
            </w:rPr>
          </w:pPr>
          <w:hyperlink w:history="1" w:anchor="_Toc221132378">
            <w:r w:rsidRPr="00E859F2">
              <w:rPr>
                <w:rStyle w:val="Hyperlink"/>
                <w:noProof/>
              </w:rPr>
              <w:t>Secure:</w:t>
            </w:r>
            <w:r>
              <w:rPr>
                <w:noProof/>
                <w:webHidden/>
              </w:rPr>
              <w:tab/>
            </w:r>
            <w:r>
              <w:rPr>
                <w:noProof/>
                <w:webHidden/>
              </w:rPr>
              <w:fldChar w:fldCharType="begin"/>
            </w:r>
            <w:r>
              <w:rPr>
                <w:noProof/>
                <w:webHidden/>
              </w:rPr>
              <w:instrText xml:space="preserve"> PAGEREF _Toc221132378 \h </w:instrText>
            </w:r>
            <w:r>
              <w:rPr>
                <w:noProof/>
                <w:webHidden/>
              </w:rPr>
            </w:r>
            <w:r>
              <w:rPr>
                <w:noProof/>
                <w:webHidden/>
              </w:rPr>
              <w:fldChar w:fldCharType="separate"/>
            </w:r>
            <w:r w:rsidR="005E36DF">
              <w:rPr>
                <w:noProof/>
                <w:webHidden/>
              </w:rPr>
              <w:t>12</w:t>
            </w:r>
            <w:r>
              <w:rPr>
                <w:noProof/>
                <w:webHidden/>
              </w:rPr>
              <w:fldChar w:fldCharType="end"/>
            </w:r>
          </w:hyperlink>
        </w:p>
        <w:p w:rsidR="00D470B8" w:rsidRDefault="00D470B8" w14:paraId="3CBE2787" w14:textId="5A278BFE">
          <w:pPr>
            <w:pStyle w:val="TOC3"/>
            <w:tabs>
              <w:tab w:val="right" w:leader="dot" w:pos="10070"/>
            </w:tabs>
            <w:rPr>
              <w:noProof/>
            </w:rPr>
          </w:pPr>
          <w:hyperlink w:history="1" w:anchor="_Toc221132379">
            <w:r w:rsidRPr="00E859F2">
              <w:rPr>
                <w:rStyle w:val="Hyperlink"/>
                <w:noProof/>
              </w:rPr>
              <w:t>Hold:</w:t>
            </w:r>
            <w:r>
              <w:rPr>
                <w:noProof/>
                <w:webHidden/>
              </w:rPr>
              <w:tab/>
            </w:r>
            <w:r>
              <w:rPr>
                <w:noProof/>
                <w:webHidden/>
              </w:rPr>
              <w:fldChar w:fldCharType="begin"/>
            </w:r>
            <w:r>
              <w:rPr>
                <w:noProof/>
                <w:webHidden/>
              </w:rPr>
              <w:instrText xml:space="preserve"> PAGEREF _Toc221132379 \h </w:instrText>
            </w:r>
            <w:r>
              <w:rPr>
                <w:noProof/>
                <w:webHidden/>
              </w:rPr>
            </w:r>
            <w:r>
              <w:rPr>
                <w:noProof/>
                <w:webHidden/>
              </w:rPr>
              <w:fldChar w:fldCharType="separate"/>
            </w:r>
            <w:r w:rsidR="005E36DF">
              <w:rPr>
                <w:noProof/>
                <w:webHidden/>
              </w:rPr>
              <w:t>12</w:t>
            </w:r>
            <w:r>
              <w:rPr>
                <w:noProof/>
                <w:webHidden/>
              </w:rPr>
              <w:fldChar w:fldCharType="end"/>
            </w:r>
          </w:hyperlink>
        </w:p>
        <w:p w:rsidR="00D470B8" w:rsidRDefault="00D470B8" w14:paraId="65FF3E3B" w14:textId="3BD1C561">
          <w:pPr>
            <w:pStyle w:val="TOC3"/>
            <w:tabs>
              <w:tab w:val="right" w:leader="dot" w:pos="10070"/>
            </w:tabs>
            <w:rPr>
              <w:noProof/>
            </w:rPr>
          </w:pPr>
          <w:hyperlink w:history="1" w:anchor="_Toc221132380">
            <w:r w:rsidRPr="00E859F2">
              <w:rPr>
                <w:rStyle w:val="Hyperlink"/>
                <w:noProof/>
              </w:rPr>
              <w:t>Evacuation/Reunification:</w:t>
            </w:r>
            <w:r>
              <w:rPr>
                <w:noProof/>
                <w:webHidden/>
              </w:rPr>
              <w:tab/>
            </w:r>
            <w:r>
              <w:rPr>
                <w:noProof/>
                <w:webHidden/>
              </w:rPr>
              <w:fldChar w:fldCharType="begin"/>
            </w:r>
            <w:r>
              <w:rPr>
                <w:noProof/>
                <w:webHidden/>
              </w:rPr>
              <w:instrText xml:space="preserve"> PAGEREF _Toc221132380 \h </w:instrText>
            </w:r>
            <w:r>
              <w:rPr>
                <w:noProof/>
                <w:webHidden/>
              </w:rPr>
            </w:r>
            <w:r>
              <w:rPr>
                <w:noProof/>
                <w:webHidden/>
              </w:rPr>
              <w:fldChar w:fldCharType="separate"/>
            </w:r>
            <w:r w:rsidR="005E36DF">
              <w:rPr>
                <w:noProof/>
                <w:webHidden/>
              </w:rPr>
              <w:t>12</w:t>
            </w:r>
            <w:r>
              <w:rPr>
                <w:noProof/>
                <w:webHidden/>
              </w:rPr>
              <w:fldChar w:fldCharType="end"/>
            </w:r>
          </w:hyperlink>
        </w:p>
        <w:p w:rsidR="00D470B8" w:rsidRDefault="00D470B8" w14:paraId="0C03559F" w14:textId="54D6C093">
          <w:pPr>
            <w:pStyle w:val="TOC3"/>
            <w:tabs>
              <w:tab w:val="right" w:leader="dot" w:pos="10070"/>
            </w:tabs>
            <w:rPr>
              <w:noProof/>
            </w:rPr>
          </w:pPr>
          <w:hyperlink w:history="1" w:anchor="_Toc221132381">
            <w:r w:rsidRPr="00E859F2">
              <w:rPr>
                <w:rStyle w:val="Hyperlink"/>
                <w:noProof/>
              </w:rPr>
              <w:t>Acts of God:</w:t>
            </w:r>
            <w:r>
              <w:rPr>
                <w:noProof/>
                <w:webHidden/>
              </w:rPr>
              <w:tab/>
            </w:r>
            <w:r>
              <w:rPr>
                <w:noProof/>
                <w:webHidden/>
              </w:rPr>
              <w:fldChar w:fldCharType="begin"/>
            </w:r>
            <w:r>
              <w:rPr>
                <w:noProof/>
                <w:webHidden/>
              </w:rPr>
              <w:instrText xml:space="preserve"> PAGEREF _Toc221132381 \h </w:instrText>
            </w:r>
            <w:r>
              <w:rPr>
                <w:noProof/>
                <w:webHidden/>
              </w:rPr>
            </w:r>
            <w:r>
              <w:rPr>
                <w:noProof/>
                <w:webHidden/>
              </w:rPr>
              <w:fldChar w:fldCharType="separate"/>
            </w:r>
            <w:r w:rsidR="005E36DF">
              <w:rPr>
                <w:noProof/>
                <w:webHidden/>
              </w:rPr>
              <w:t>12</w:t>
            </w:r>
            <w:r>
              <w:rPr>
                <w:noProof/>
                <w:webHidden/>
              </w:rPr>
              <w:fldChar w:fldCharType="end"/>
            </w:r>
          </w:hyperlink>
        </w:p>
        <w:p w:rsidR="00D470B8" w:rsidRDefault="00D470B8" w14:paraId="76F875B9" w14:textId="104A6DBF">
          <w:pPr>
            <w:pStyle w:val="TOC2"/>
            <w:tabs>
              <w:tab w:val="right" w:leader="dot" w:pos="10070"/>
            </w:tabs>
            <w:rPr>
              <w:noProof/>
            </w:rPr>
          </w:pPr>
          <w:hyperlink w:history="1" w:anchor="_Toc221132382">
            <w:r w:rsidRPr="00E859F2">
              <w:rPr>
                <w:rStyle w:val="Hyperlink"/>
                <w:noProof/>
              </w:rPr>
              <w:t>Emergency Medical Care</w:t>
            </w:r>
            <w:r>
              <w:rPr>
                <w:noProof/>
                <w:webHidden/>
              </w:rPr>
              <w:tab/>
            </w:r>
            <w:r>
              <w:rPr>
                <w:noProof/>
                <w:webHidden/>
              </w:rPr>
              <w:fldChar w:fldCharType="begin"/>
            </w:r>
            <w:r>
              <w:rPr>
                <w:noProof/>
                <w:webHidden/>
              </w:rPr>
              <w:instrText xml:space="preserve"> PAGEREF _Toc221132382 \h </w:instrText>
            </w:r>
            <w:r>
              <w:rPr>
                <w:noProof/>
                <w:webHidden/>
              </w:rPr>
            </w:r>
            <w:r>
              <w:rPr>
                <w:noProof/>
                <w:webHidden/>
              </w:rPr>
              <w:fldChar w:fldCharType="separate"/>
            </w:r>
            <w:r w:rsidR="005E36DF">
              <w:rPr>
                <w:noProof/>
                <w:webHidden/>
              </w:rPr>
              <w:t>13</w:t>
            </w:r>
            <w:r>
              <w:rPr>
                <w:noProof/>
                <w:webHidden/>
              </w:rPr>
              <w:fldChar w:fldCharType="end"/>
            </w:r>
          </w:hyperlink>
        </w:p>
        <w:p w:rsidR="00D470B8" w:rsidRDefault="00D470B8" w14:paraId="34C9268E" w14:textId="2AAA15F1">
          <w:pPr>
            <w:pStyle w:val="TOC1"/>
            <w:tabs>
              <w:tab w:val="right" w:leader="dot" w:pos="10070"/>
            </w:tabs>
            <w:rPr>
              <w:noProof/>
            </w:rPr>
          </w:pPr>
          <w:hyperlink w:history="1" w:anchor="_Toc221132383">
            <w:r w:rsidRPr="00E859F2">
              <w:rPr>
                <w:rStyle w:val="Hyperlink"/>
                <w:noProof/>
              </w:rPr>
              <w:t>CHILD ABUSE AND NEGLECT</w:t>
            </w:r>
            <w:r>
              <w:rPr>
                <w:noProof/>
                <w:webHidden/>
              </w:rPr>
              <w:tab/>
            </w:r>
            <w:r>
              <w:rPr>
                <w:noProof/>
                <w:webHidden/>
              </w:rPr>
              <w:fldChar w:fldCharType="begin"/>
            </w:r>
            <w:r>
              <w:rPr>
                <w:noProof/>
                <w:webHidden/>
              </w:rPr>
              <w:instrText xml:space="preserve"> PAGEREF _Toc221132383 \h </w:instrText>
            </w:r>
            <w:r>
              <w:rPr>
                <w:noProof/>
                <w:webHidden/>
              </w:rPr>
            </w:r>
            <w:r>
              <w:rPr>
                <w:noProof/>
                <w:webHidden/>
              </w:rPr>
              <w:fldChar w:fldCharType="separate"/>
            </w:r>
            <w:r w:rsidR="005E36DF">
              <w:rPr>
                <w:noProof/>
                <w:webHidden/>
              </w:rPr>
              <w:t>13</w:t>
            </w:r>
            <w:r>
              <w:rPr>
                <w:noProof/>
                <w:webHidden/>
              </w:rPr>
              <w:fldChar w:fldCharType="end"/>
            </w:r>
          </w:hyperlink>
        </w:p>
        <w:p w:rsidR="00D470B8" w:rsidRDefault="00D470B8" w14:paraId="23D8E23D" w14:textId="7B6493F7">
          <w:pPr>
            <w:pStyle w:val="TOC1"/>
            <w:tabs>
              <w:tab w:val="right" w:leader="dot" w:pos="10070"/>
            </w:tabs>
            <w:rPr>
              <w:noProof/>
            </w:rPr>
          </w:pPr>
          <w:hyperlink w:history="1" w:anchor="_Toc221132384">
            <w:r w:rsidRPr="00E859F2">
              <w:rPr>
                <w:rStyle w:val="Hyperlink"/>
                <w:noProof/>
              </w:rPr>
              <w:t>GANG-FREE ZONE</w:t>
            </w:r>
            <w:r>
              <w:rPr>
                <w:noProof/>
                <w:webHidden/>
              </w:rPr>
              <w:tab/>
            </w:r>
            <w:r>
              <w:rPr>
                <w:noProof/>
                <w:webHidden/>
              </w:rPr>
              <w:fldChar w:fldCharType="begin"/>
            </w:r>
            <w:r>
              <w:rPr>
                <w:noProof/>
                <w:webHidden/>
              </w:rPr>
              <w:instrText xml:space="preserve"> PAGEREF _Toc221132384 \h </w:instrText>
            </w:r>
            <w:r>
              <w:rPr>
                <w:noProof/>
                <w:webHidden/>
              </w:rPr>
            </w:r>
            <w:r>
              <w:rPr>
                <w:noProof/>
                <w:webHidden/>
              </w:rPr>
              <w:fldChar w:fldCharType="separate"/>
            </w:r>
            <w:r w:rsidR="005E36DF">
              <w:rPr>
                <w:noProof/>
                <w:webHidden/>
              </w:rPr>
              <w:t>13</w:t>
            </w:r>
            <w:r>
              <w:rPr>
                <w:noProof/>
                <w:webHidden/>
              </w:rPr>
              <w:fldChar w:fldCharType="end"/>
            </w:r>
          </w:hyperlink>
        </w:p>
        <w:p w:rsidR="00D470B8" w:rsidRDefault="00D470B8" w14:paraId="526C1108" w14:textId="35F07FBB">
          <w:pPr>
            <w:pStyle w:val="TOC1"/>
            <w:tabs>
              <w:tab w:val="right" w:leader="dot" w:pos="10070"/>
            </w:tabs>
            <w:rPr>
              <w:noProof/>
            </w:rPr>
          </w:pPr>
          <w:hyperlink w:history="1" w:anchor="_Toc221132385">
            <w:r w:rsidRPr="00E859F2">
              <w:rPr>
                <w:rStyle w:val="Hyperlink"/>
                <w:noProof/>
              </w:rPr>
              <w:t>PET-FREE ZONE</w:t>
            </w:r>
            <w:r>
              <w:rPr>
                <w:noProof/>
                <w:webHidden/>
              </w:rPr>
              <w:tab/>
            </w:r>
            <w:r>
              <w:rPr>
                <w:noProof/>
                <w:webHidden/>
              </w:rPr>
              <w:fldChar w:fldCharType="begin"/>
            </w:r>
            <w:r>
              <w:rPr>
                <w:noProof/>
                <w:webHidden/>
              </w:rPr>
              <w:instrText xml:space="preserve"> PAGEREF _Toc221132385 \h </w:instrText>
            </w:r>
            <w:r>
              <w:rPr>
                <w:noProof/>
                <w:webHidden/>
              </w:rPr>
            </w:r>
            <w:r>
              <w:rPr>
                <w:noProof/>
                <w:webHidden/>
              </w:rPr>
              <w:fldChar w:fldCharType="separate"/>
            </w:r>
            <w:r w:rsidR="005E36DF">
              <w:rPr>
                <w:noProof/>
                <w:webHidden/>
              </w:rPr>
              <w:t>14</w:t>
            </w:r>
            <w:r>
              <w:rPr>
                <w:noProof/>
                <w:webHidden/>
              </w:rPr>
              <w:fldChar w:fldCharType="end"/>
            </w:r>
          </w:hyperlink>
        </w:p>
        <w:p w:rsidR="00D470B8" w:rsidRDefault="00D470B8" w14:paraId="16D635B4" w14:textId="3124A994">
          <w:pPr>
            <w:pStyle w:val="TOC1"/>
            <w:tabs>
              <w:tab w:val="right" w:leader="dot" w:pos="10070"/>
            </w:tabs>
            <w:rPr>
              <w:noProof/>
            </w:rPr>
          </w:pPr>
          <w:hyperlink w:history="1" w:anchor="_Toc221132386">
            <w:r w:rsidRPr="00E859F2">
              <w:rPr>
                <w:rStyle w:val="Hyperlink"/>
                <w:noProof/>
              </w:rPr>
              <w:t>TEXAS CHILD-CARE LICENSING AND REGULATIONS</w:t>
            </w:r>
            <w:r>
              <w:rPr>
                <w:noProof/>
                <w:webHidden/>
              </w:rPr>
              <w:tab/>
            </w:r>
            <w:r>
              <w:rPr>
                <w:noProof/>
                <w:webHidden/>
              </w:rPr>
              <w:fldChar w:fldCharType="begin"/>
            </w:r>
            <w:r>
              <w:rPr>
                <w:noProof/>
                <w:webHidden/>
              </w:rPr>
              <w:instrText xml:space="preserve"> PAGEREF _Toc221132386 \h </w:instrText>
            </w:r>
            <w:r>
              <w:rPr>
                <w:noProof/>
                <w:webHidden/>
              </w:rPr>
            </w:r>
            <w:r>
              <w:rPr>
                <w:noProof/>
                <w:webHidden/>
              </w:rPr>
              <w:fldChar w:fldCharType="separate"/>
            </w:r>
            <w:r w:rsidR="005E36DF">
              <w:rPr>
                <w:noProof/>
                <w:webHidden/>
              </w:rPr>
              <w:t>14</w:t>
            </w:r>
            <w:r>
              <w:rPr>
                <w:noProof/>
                <w:webHidden/>
              </w:rPr>
              <w:fldChar w:fldCharType="end"/>
            </w:r>
          </w:hyperlink>
        </w:p>
        <w:p w:rsidR="00D470B8" w:rsidRDefault="00D470B8" w14:paraId="32D6ED0B" w14:textId="66FF6D48">
          <w:pPr>
            <w:pStyle w:val="TOC1"/>
            <w:tabs>
              <w:tab w:val="right" w:leader="dot" w:pos="10070"/>
            </w:tabs>
            <w:rPr>
              <w:noProof/>
            </w:rPr>
          </w:pPr>
          <w:hyperlink w:history="1" w:anchor="_Toc221132387">
            <w:r w:rsidRPr="00E859F2">
              <w:rPr>
                <w:rStyle w:val="Hyperlink"/>
                <w:noProof/>
              </w:rPr>
              <w:t>POLICY REVIEW AND REVISIONS</w:t>
            </w:r>
            <w:r>
              <w:rPr>
                <w:noProof/>
                <w:webHidden/>
              </w:rPr>
              <w:tab/>
            </w:r>
            <w:r>
              <w:rPr>
                <w:noProof/>
                <w:webHidden/>
              </w:rPr>
              <w:fldChar w:fldCharType="begin"/>
            </w:r>
            <w:r>
              <w:rPr>
                <w:noProof/>
                <w:webHidden/>
              </w:rPr>
              <w:instrText xml:space="preserve"> PAGEREF _Toc221132387 \h </w:instrText>
            </w:r>
            <w:r>
              <w:rPr>
                <w:noProof/>
                <w:webHidden/>
              </w:rPr>
            </w:r>
            <w:r>
              <w:rPr>
                <w:noProof/>
                <w:webHidden/>
              </w:rPr>
              <w:fldChar w:fldCharType="separate"/>
            </w:r>
            <w:r w:rsidR="005E36DF">
              <w:rPr>
                <w:noProof/>
                <w:webHidden/>
              </w:rPr>
              <w:t>14</w:t>
            </w:r>
            <w:r>
              <w:rPr>
                <w:noProof/>
                <w:webHidden/>
              </w:rPr>
              <w:fldChar w:fldCharType="end"/>
            </w:r>
          </w:hyperlink>
        </w:p>
        <w:p w:rsidR="00D470B8" w:rsidRDefault="00D470B8" w14:paraId="790E444F" w14:textId="76FCBFC8">
          <w:r>
            <w:rPr>
              <w:b/>
              <w:bCs/>
              <w:noProof/>
            </w:rPr>
            <w:fldChar w:fldCharType="end"/>
          </w:r>
        </w:p>
      </w:sdtContent>
    </w:sdt>
    <w:p w:rsidR="00F43F94" w:rsidRDefault="000443F8" w14:paraId="295D1458" w14:textId="77777777">
      <w:pPr>
        <w:sectPr w:rsidR="00F43F94" w:rsidSect="00EF1DDC">
          <w:pgSz w:w="12240" w:h="15840" w:orient="portrait" w:code="1"/>
          <w:pgMar w:top="1440" w:right="1080" w:bottom="1440" w:left="1080" w:header="720" w:footer="432" w:gutter="0"/>
          <w:pgNumType w:start="1"/>
          <w:cols w:space="720"/>
          <w:titlePg/>
          <w:docGrid w:linePitch="360"/>
        </w:sectPr>
      </w:pPr>
      <w:r>
        <w:br w:type="page"/>
      </w:r>
    </w:p>
    <w:p w:rsidR="00700053" w:rsidP="006B3CCE" w:rsidRDefault="00701486" w14:paraId="025E2735" w14:textId="31B174FA">
      <w:pPr>
        <w:pStyle w:val="Heading1"/>
      </w:pPr>
      <w:bookmarkStart w:name="_Toc221132328" w:id="0"/>
      <w:r>
        <w:t>ABOUT ARROW ACADEMY</w:t>
      </w:r>
      <w:bookmarkEnd w:id="0"/>
    </w:p>
    <w:p w:rsidRPr="009741BA" w:rsidR="00736ACA" w:rsidP="006B3CCE" w:rsidRDefault="00701486" w14:paraId="1CA696B8" w14:textId="05EF48D8">
      <w:pPr>
        <w:pStyle w:val="Heading2"/>
      </w:pPr>
      <w:bookmarkStart w:name="_Toc221132329" w:id="1"/>
      <w:r>
        <w:t>Mission Statement</w:t>
      </w:r>
      <w:bookmarkEnd w:id="1"/>
    </w:p>
    <w:p w:rsidR="00700053" w:rsidP="00736ACA" w:rsidRDefault="108E7ECF" w14:paraId="3EB060ED" w14:textId="4D0113D9">
      <w:pPr>
        <w:spacing w:after="0" w:line="240" w:lineRule="auto"/>
        <w:rPr>
          <w:rFonts w:ascii="Arial" w:hAnsi="Arial" w:eastAsia="Merriweather" w:cs="Arial"/>
          <w:color w:val="000000" w:themeColor="text1"/>
        </w:rPr>
      </w:pPr>
      <w:r w:rsidRPr="009741BA">
        <w:rPr>
          <w:rFonts w:ascii="Arial" w:hAnsi="Arial" w:eastAsia="Merriweather" w:cs="Arial"/>
          <w:color w:val="000000" w:themeColor="text1"/>
        </w:rPr>
        <w:t>At Arrow Academy, our mission is to provide an environment where your child will grow in both academic and spiritual knowledge.  We believe children thrive when their instruction is tailored to their individual style of learning.  Our students will leave our program knowing they were fearfully and wonderfully made by a Father in heaven who loves them.</w:t>
      </w:r>
    </w:p>
    <w:p w:rsidR="004B6FBD" w:rsidP="00736ACA" w:rsidRDefault="004B6FBD" w14:paraId="65679A20" w14:textId="77777777">
      <w:pPr>
        <w:spacing w:after="0" w:line="240" w:lineRule="auto"/>
        <w:rPr>
          <w:rFonts w:ascii="Arial" w:hAnsi="Arial" w:eastAsia="Merriweather" w:cs="Arial"/>
          <w:color w:val="000000" w:themeColor="text1"/>
        </w:rPr>
      </w:pPr>
    </w:p>
    <w:p w:rsidRPr="009741BA" w:rsidR="004B6FBD" w:rsidP="006B3CCE" w:rsidRDefault="004B6FBD" w14:paraId="6EF8F72F" w14:textId="77777777">
      <w:pPr>
        <w:pStyle w:val="Heading2"/>
      </w:pPr>
      <w:bookmarkStart w:name="_Toc221132330" w:id="2"/>
      <w:r w:rsidRPr="009741BA">
        <w:t>Ministry</w:t>
      </w:r>
      <w:bookmarkEnd w:id="2"/>
    </w:p>
    <w:p w:rsidRPr="00895A8B" w:rsidR="004B6FBD" w:rsidP="004B6FBD" w:rsidRDefault="004B6FBD" w14:paraId="602FC141" w14:textId="77777777">
      <w:pPr>
        <w:spacing w:line="240" w:lineRule="auto"/>
        <w:rPr>
          <w:rFonts w:ascii="Arial" w:hAnsi="Arial" w:eastAsia="Merriweather" w:cs="Arial"/>
          <w:color w:val="000000" w:themeColor="text1"/>
        </w:rPr>
      </w:pPr>
      <w:r w:rsidRPr="00895A8B">
        <w:rPr>
          <w:rFonts w:ascii="Arial" w:hAnsi="Arial" w:eastAsia="Merriweather" w:cs="Arial"/>
          <w:color w:val="000000" w:themeColor="text1"/>
        </w:rPr>
        <w:t>Arrow Academy is a ministry of First Melissa. Families enrolled at Arrow Academy acknowledge that First Melissa’s beliefs are expressed in the Baptist Faith and Message (2000) of the Southern Baptist Convention, which outlines the core tenets of our faith.</w:t>
      </w:r>
    </w:p>
    <w:p w:rsidRPr="009741BA" w:rsidR="00700053" w:rsidP="00736ACA" w:rsidRDefault="004B6FBD" w14:paraId="4EDF5384" w14:textId="441A3F4F">
      <w:pPr>
        <w:spacing w:line="240" w:lineRule="auto"/>
        <w:rPr>
          <w:rFonts w:ascii="Arial" w:hAnsi="Arial" w:cs="Arial"/>
        </w:rPr>
      </w:pPr>
      <w:r w:rsidRPr="00895A8B">
        <w:rPr>
          <w:rFonts w:ascii="Arial" w:hAnsi="Arial" w:eastAsia="Merriweather" w:cs="Arial"/>
          <w:color w:val="000000" w:themeColor="text1"/>
        </w:rPr>
        <w:t>We believe the Bible is the inerrant Word of God, divinely inspired, and the ultimate authority in matters of faith and practice. We affirm the resurrection of Jesus Christ, acknowledging Him as our Messiah and Savior.</w:t>
      </w:r>
    </w:p>
    <w:p w:rsidRPr="008416F8" w:rsidR="00736ACA" w:rsidP="008416F8" w:rsidRDefault="108E7ECF" w14:paraId="5495F74A" w14:textId="74821B36">
      <w:pPr>
        <w:pStyle w:val="Heading1"/>
      </w:pPr>
      <w:bookmarkStart w:name="_Toc221132331" w:id="3"/>
      <w:r w:rsidRPr="009741BA">
        <w:t>REGISTRATION AND TUITION</w:t>
      </w:r>
      <w:bookmarkEnd w:id="3"/>
    </w:p>
    <w:p w:rsidRPr="009741BA" w:rsidR="00700053" w:rsidP="006B3CCE" w:rsidRDefault="108E7ECF" w14:paraId="2AF48298" w14:textId="30E137CC">
      <w:pPr>
        <w:pStyle w:val="Heading2"/>
      </w:pPr>
      <w:bookmarkStart w:name="_Toc221132332" w:id="4"/>
      <w:r w:rsidRPr="009741BA">
        <w:t>Admissions Policy</w:t>
      </w:r>
      <w:bookmarkEnd w:id="4"/>
    </w:p>
    <w:p w:rsidR="00E46A6A" w:rsidP="00C20665" w:rsidRDefault="00E46A6A" w14:paraId="2FD62094" w14:textId="77777777">
      <w:pPr>
        <w:spacing w:line="240" w:lineRule="auto"/>
        <w:rPr>
          <w:rFonts w:ascii="Arial" w:hAnsi="Arial" w:eastAsia="Merriweather" w:cs="Arial"/>
          <w:color w:val="000000" w:themeColor="text1"/>
        </w:rPr>
      </w:pPr>
      <w:r w:rsidRPr="00E46A6A">
        <w:rPr>
          <w:rFonts w:ascii="Arial" w:hAnsi="Arial" w:eastAsia="Merriweather" w:cs="Arial"/>
          <w:color w:val="000000" w:themeColor="text1"/>
        </w:rPr>
        <w:t>Enrollment is open to children ages 2 through 5 years. Children are placed in classes based on their age as of September 1, in accordance with age-placement guidelines established by the Texas Education Agency (TEA). Arrow Academy is unable to accommodate requests for exceptions to this policy.</w:t>
      </w:r>
    </w:p>
    <w:p w:rsidRPr="00C20665" w:rsidR="00C20665" w:rsidP="00C20665" w:rsidRDefault="00C20665" w14:paraId="3BC39889" w14:textId="1CB39133">
      <w:pPr>
        <w:spacing w:line="240" w:lineRule="auto"/>
        <w:rPr>
          <w:rFonts w:ascii="Arial" w:hAnsi="Arial" w:eastAsia="Merriweather" w:cs="Arial"/>
          <w:color w:val="000000" w:themeColor="text1"/>
        </w:rPr>
      </w:pPr>
      <w:r w:rsidRPr="00C20665">
        <w:rPr>
          <w:rFonts w:ascii="Arial" w:hAnsi="Arial" w:eastAsia="Merriweather" w:cs="Arial"/>
          <w:color w:val="000000" w:themeColor="text1"/>
        </w:rPr>
        <w:t>Children enrolled in the three-year-old and Pre-K classes must be fully and independently potty-trained at the beginning of the school year.</w:t>
      </w:r>
    </w:p>
    <w:p w:rsidRPr="009741BA" w:rsidR="00700053" w:rsidP="00C20665" w:rsidRDefault="00C20665" w14:paraId="2D55D427" w14:textId="282F8A6F">
      <w:pPr>
        <w:spacing w:line="240" w:lineRule="auto"/>
        <w:rPr>
          <w:rFonts w:ascii="Arial" w:hAnsi="Arial" w:cs="Arial"/>
        </w:rPr>
      </w:pPr>
      <w:r w:rsidRPr="00C20665">
        <w:rPr>
          <w:rFonts w:ascii="Arial" w:hAnsi="Arial" w:eastAsia="Merriweather" w:cs="Arial"/>
          <w:color w:val="000000" w:themeColor="text1"/>
        </w:rPr>
        <w:t>Enrollment is granted without discrimination based on sex, ethnicity, race, religion, or political belief. Children with special needs are considered for enrollment on an individual basis and admitted as our capabilities allow. Parents are required to notify Arrow Academy of any special needs at the time of registration.</w:t>
      </w:r>
    </w:p>
    <w:p w:rsidRPr="009741BA" w:rsidR="00700053" w:rsidP="006B3CCE" w:rsidRDefault="108E7ECF" w14:paraId="318C20DE" w14:textId="6429C957">
      <w:pPr>
        <w:pStyle w:val="Heading2"/>
      </w:pPr>
      <w:bookmarkStart w:name="_Toc221132333" w:id="5"/>
      <w:r w:rsidRPr="009741BA">
        <w:t>Registration and Waitlist</w:t>
      </w:r>
      <w:bookmarkEnd w:id="5"/>
    </w:p>
    <w:p w:rsidRPr="000E3EF2" w:rsidR="000E3EF2" w:rsidP="000E3EF2" w:rsidRDefault="000E3EF2" w14:paraId="2FF1ACFE" w14:textId="77777777">
      <w:pPr>
        <w:spacing w:line="240" w:lineRule="auto"/>
        <w:rPr>
          <w:rFonts w:ascii="Arial" w:hAnsi="Arial" w:eastAsia="Merriweather" w:cs="Arial"/>
          <w:color w:val="000000" w:themeColor="text1"/>
        </w:rPr>
      </w:pPr>
      <w:r w:rsidRPr="000E3EF2">
        <w:rPr>
          <w:rFonts w:ascii="Arial" w:hAnsi="Arial" w:eastAsia="Merriweather" w:cs="Arial"/>
          <w:color w:val="000000" w:themeColor="text1"/>
        </w:rPr>
        <w:t>Enrollment is completed electronically through Brightwheel. A child is considered registered only after Arrow Academy has received a completed enrollment packet and the required non-refundable registration fee.</w:t>
      </w:r>
    </w:p>
    <w:p w:rsidRPr="000E3EF2" w:rsidR="000E3EF2" w:rsidP="000E3EF2" w:rsidRDefault="000E3EF2" w14:paraId="6D285950" w14:textId="77777777">
      <w:pPr>
        <w:spacing w:line="240" w:lineRule="auto"/>
        <w:rPr>
          <w:rFonts w:ascii="Arial" w:hAnsi="Arial" w:eastAsia="Merriweather" w:cs="Arial"/>
          <w:color w:val="000000" w:themeColor="text1"/>
        </w:rPr>
      </w:pPr>
      <w:r w:rsidRPr="000E3EF2">
        <w:rPr>
          <w:rFonts w:ascii="Arial" w:hAnsi="Arial" w:eastAsia="Merriweather" w:cs="Arial"/>
          <w:color w:val="000000" w:themeColor="text1"/>
        </w:rPr>
        <w:t>Returning students are given priority for registration when enrollment is completed prior to registration opening to new prospective families. Class placement is determined on a first-come, first-served basis, and all required paperwork and student documentation must be completed before the child’s start date.</w:t>
      </w:r>
    </w:p>
    <w:p w:rsidRPr="000E3EF2" w:rsidR="000E3EF2" w:rsidP="000E3EF2" w:rsidRDefault="000E3EF2" w14:paraId="0B2AAE56" w14:textId="77777777">
      <w:pPr>
        <w:spacing w:line="240" w:lineRule="auto"/>
        <w:rPr>
          <w:rFonts w:ascii="Arial" w:hAnsi="Arial" w:eastAsia="Merriweather" w:cs="Arial"/>
          <w:color w:val="000000" w:themeColor="text1"/>
        </w:rPr>
      </w:pPr>
      <w:r w:rsidRPr="000E3EF2">
        <w:rPr>
          <w:rFonts w:ascii="Arial" w:hAnsi="Arial" w:eastAsia="Merriweather" w:cs="Arial"/>
          <w:color w:val="000000" w:themeColor="text1"/>
        </w:rPr>
        <w:t>When classes reach capacity, applicants are placed on a waitlist. Priority on the waitlist is given to members of First Melissa Church, current students, and siblings. No deposit is required to remain on the waitlist, and there is no obligation to enroll if a space becomes available. Arrow Academy cannot guarantee placement to any family on the waitlist.</w:t>
      </w:r>
    </w:p>
    <w:p w:rsidR="00185795" w:rsidP="00185795" w:rsidRDefault="000E3EF2" w14:paraId="32882381" w14:textId="77777777">
      <w:pPr>
        <w:spacing w:line="240" w:lineRule="auto"/>
        <w:rPr>
          <w:rFonts w:ascii="Arial" w:hAnsi="Arial" w:cs="Arial"/>
        </w:rPr>
      </w:pPr>
      <w:r w:rsidRPr="000E3EF2">
        <w:rPr>
          <w:rFonts w:ascii="Arial" w:hAnsi="Arial" w:eastAsia="Merriweather" w:cs="Arial"/>
          <w:color w:val="000000" w:themeColor="text1"/>
        </w:rPr>
        <w:t>If a space becomes available and is offered to a family on the waitlist, the offer will be held for 48 hours before being extended to the next family on the list.</w:t>
      </w:r>
    </w:p>
    <w:p w:rsidRPr="009741BA" w:rsidR="00700053" w:rsidP="006B3CCE" w:rsidRDefault="108E7ECF" w14:paraId="43F50764" w14:textId="796BAAE6">
      <w:pPr>
        <w:pStyle w:val="Heading2"/>
      </w:pPr>
      <w:bookmarkStart w:name="_Toc221132334" w:id="6"/>
      <w:r w:rsidRPr="009741BA">
        <w:t>Required Student Records</w:t>
      </w:r>
      <w:bookmarkEnd w:id="6"/>
    </w:p>
    <w:p w:rsidR="00700053" w:rsidP="00736ACA" w:rsidRDefault="001379B1" w14:paraId="70660561" w14:textId="495C78C5">
      <w:pPr>
        <w:spacing w:line="240" w:lineRule="auto"/>
        <w:rPr>
          <w:rFonts w:ascii="Arial" w:hAnsi="Arial" w:eastAsia="Merriweather" w:cs="Arial"/>
          <w:color w:val="000000" w:themeColor="text1"/>
        </w:rPr>
      </w:pPr>
      <w:r w:rsidRPr="001379B1">
        <w:rPr>
          <w:rFonts w:ascii="Arial" w:hAnsi="Arial" w:eastAsia="Merriweather" w:cs="Arial"/>
          <w:color w:val="000000" w:themeColor="text1"/>
        </w:rPr>
        <w:t xml:space="preserve">Each child enrolled in Arrow Academy must have a complete and up-to-date student record, including all forms required by the State of Texas and Arrow Academy. In accordance with Minimum Standards, all required enrollment forms must be completed and on file </w:t>
      </w:r>
      <w:r w:rsidRPr="001379B1">
        <w:rPr>
          <w:rFonts w:ascii="Arial" w:hAnsi="Arial" w:eastAsia="Merriweather" w:cs="Arial"/>
          <w:b/>
          <w:bCs/>
          <w:color w:val="000000" w:themeColor="text1"/>
        </w:rPr>
        <w:t>before</w:t>
      </w:r>
      <w:r w:rsidRPr="001379B1">
        <w:rPr>
          <w:rFonts w:ascii="Arial" w:hAnsi="Arial" w:eastAsia="Merriweather" w:cs="Arial"/>
          <w:color w:val="000000" w:themeColor="text1"/>
        </w:rPr>
        <w:t xml:space="preserve"> a child may attend school. Required documentation must be maintained and updated, as applicable, throughout the school year.</w:t>
      </w:r>
    </w:p>
    <w:p w:rsidRPr="009741BA" w:rsidR="0037744B" w:rsidP="006B3CCE" w:rsidRDefault="108E7ECF" w14:paraId="138C45C3" w14:textId="58CECA0B">
      <w:pPr>
        <w:pStyle w:val="Heading2"/>
      </w:pPr>
      <w:bookmarkStart w:name="_Toc221132335" w:id="7"/>
      <w:r w:rsidRPr="009741BA">
        <w:t>Immunization Records</w:t>
      </w:r>
      <w:bookmarkEnd w:id="7"/>
    </w:p>
    <w:p w:rsidRPr="00C05882" w:rsidR="00C05882" w:rsidP="00C05882" w:rsidRDefault="00C05882" w14:paraId="53E52ED8" w14:textId="77777777">
      <w:pPr>
        <w:spacing w:line="240" w:lineRule="auto"/>
        <w:rPr>
          <w:rFonts w:ascii="Arial" w:hAnsi="Arial" w:eastAsia="Merriweather" w:cs="Arial"/>
          <w:color w:val="000000" w:themeColor="text1"/>
        </w:rPr>
      </w:pPr>
      <w:r w:rsidRPr="00C05882">
        <w:rPr>
          <w:rFonts w:ascii="Arial" w:hAnsi="Arial" w:eastAsia="Merriweather" w:cs="Arial"/>
          <w:color w:val="000000" w:themeColor="text1"/>
        </w:rPr>
        <w:t>Immunization records must comply with requirements set forth by the Texas Department of State Health Services (DSHS). Records must be updated annually or whenever a child’s immunization status changes.</w:t>
      </w:r>
    </w:p>
    <w:p w:rsidRPr="00C05882" w:rsidR="00C05882" w:rsidP="00C05882" w:rsidRDefault="00C05882" w14:paraId="163E4D0B" w14:textId="77777777">
      <w:pPr>
        <w:spacing w:line="240" w:lineRule="auto"/>
        <w:rPr>
          <w:rFonts w:ascii="Arial" w:hAnsi="Arial" w:eastAsia="Merriweather" w:cs="Arial"/>
          <w:color w:val="000000" w:themeColor="text1"/>
        </w:rPr>
      </w:pPr>
      <w:r w:rsidRPr="00C05882">
        <w:rPr>
          <w:rFonts w:ascii="Arial" w:hAnsi="Arial" w:eastAsia="Merriweather" w:cs="Arial"/>
          <w:color w:val="000000" w:themeColor="text1"/>
        </w:rPr>
        <w:t>Immunization records must include the child’s full name and date of birth; the type of vaccine and number of doses; the month, day, and year each vaccination was administered; and the signature of the healthcare professional, including a rubber stamp or electronic signature.</w:t>
      </w:r>
    </w:p>
    <w:p w:rsidRPr="00C05882" w:rsidR="00C05882" w:rsidP="00C05882" w:rsidRDefault="00C05882" w14:paraId="7CB8964F" w14:textId="77777777">
      <w:pPr>
        <w:spacing w:line="240" w:lineRule="auto"/>
        <w:rPr>
          <w:rFonts w:ascii="Arial" w:hAnsi="Arial" w:eastAsia="Merriweather" w:cs="Arial"/>
          <w:color w:val="000000" w:themeColor="text1"/>
        </w:rPr>
      </w:pPr>
      <w:r w:rsidRPr="00C05882">
        <w:rPr>
          <w:rFonts w:ascii="Arial" w:hAnsi="Arial" w:eastAsia="Merriweather" w:cs="Arial"/>
          <w:color w:val="000000" w:themeColor="text1"/>
        </w:rPr>
        <w:t>Texas law allows exemptions from immunization requirements under three circumstances: medical reasons, military service, or reasons of conscience, including religious beliefs. A signed and notarized immunization exemption affidavit must be submitted to Arrow Academy and is valid for two years from the date of notarization.</w:t>
      </w:r>
    </w:p>
    <w:p w:rsidRPr="00177C18" w:rsidR="00D82A8F" w:rsidP="00177C18" w:rsidRDefault="00D82A8F" w14:paraId="01FB0614" w14:textId="77777777">
      <w:pPr>
        <w:spacing w:line="240" w:lineRule="auto"/>
        <w:rPr>
          <w:rFonts w:ascii="Arial" w:hAnsi="Arial" w:cs="Arial"/>
        </w:rPr>
      </w:pPr>
      <w:r w:rsidRPr="00177C18">
        <w:rPr>
          <w:rFonts w:ascii="Arial" w:hAnsi="Arial" w:cs="Arial"/>
        </w:rPr>
        <w:t>In the event of an official emergency or disease outbreak as designated by a public health authority, Arrow Academy may temporarily exclude children who are not immunized due to medical, religious, or conscience exemptions.</w:t>
      </w:r>
    </w:p>
    <w:p w:rsidRPr="00177C18" w:rsidR="002E5451" w:rsidP="006B7B90" w:rsidRDefault="108E7ECF" w14:paraId="716F9B3B" w14:textId="42258B44">
      <w:pPr>
        <w:spacing w:line="240" w:lineRule="auto"/>
        <w:rPr>
          <w:rFonts w:ascii="Arial" w:hAnsi="Arial" w:cs="Arial"/>
        </w:rPr>
      </w:pPr>
      <w:bookmarkStart w:name="_Toc221132336" w:id="8"/>
      <w:r w:rsidRPr="006B7B90">
        <w:rPr>
          <w:rStyle w:val="Heading2Char"/>
        </w:rPr>
        <w:t>Health Statement</w:t>
      </w:r>
      <w:bookmarkEnd w:id="8"/>
      <w:r w:rsidR="00177C18">
        <w:rPr>
          <w:rFonts w:ascii="Arial" w:hAnsi="Arial" w:cs="Arial"/>
        </w:rPr>
        <w:br/>
      </w:r>
      <w:r w:rsidRPr="00177C18">
        <w:rPr>
          <w:rFonts w:ascii="Arial" w:hAnsi="Arial" w:cs="Arial"/>
        </w:rPr>
        <w:t>A Health Statement must be signed by your child’s physician and must state that your child has been examined within the past year and is able to participate in childcare activities.</w:t>
      </w:r>
    </w:p>
    <w:p w:rsidRPr="002E5451" w:rsidR="0068607D" w:rsidP="006B7B90" w:rsidRDefault="108E7ECF" w14:paraId="19B633C6" w14:textId="61A3261C">
      <w:pPr>
        <w:spacing w:after="0" w:line="240" w:lineRule="auto"/>
        <w:rPr>
          <w:rFonts w:ascii="Arial" w:hAnsi="Arial" w:cs="Arial"/>
        </w:rPr>
      </w:pPr>
      <w:bookmarkStart w:name="_Toc221132337" w:id="9"/>
      <w:r w:rsidRPr="006B3CCE">
        <w:rPr>
          <w:rStyle w:val="Heading2Char"/>
        </w:rPr>
        <w:t>Hearing and Vision Screening</w:t>
      </w:r>
      <w:bookmarkEnd w:id="9"/>
      <w:r w:rsidRPr="009741BA" w:rsidR="0037744B">
        <w:rPr>
          <w:rFonts w:ascii="Arial" w:hAnsi="Arial" w:eastAsia="Merriweather" w:cs="Arial"/>
          <w:b/>
          <w:bCs/>
          <w:color w:val="000000" w:themeColor="text1"/>
        </w:rPr>
        <w:br/>
      </w:r>
      <w:r w:rsidRPr="0068607D" w:rsidR="0068607D">
        <w:rPr>
          <w:rFonts w:ascii="Arial" w:hAnsi="Arial" w:eastAsia="Merriweather" w:cs="Arial"/>
          <w:color w:val="000000" w:themeColor="text1"/>
        </w:rPr>
        <w:t>The Department of Health and Human Services requires that all children who are 4 and 5 years old complete annual hearing and vision screenings.</w:t>
      </w:r>
      <w:r w:rsidR="0068607D">
        <w:rPr>
          <w:rFonts w:ascii="Arial" w:hAnsi="Arial" w:eastAsia="Merriweather" w:cs="Arial"/>
          <w:color w:val="000000" w:themeColor="text1"/>
        </w:rPr>
        <w:t xml:space="preserve"> </w:t>
      </w:r>
      <w:r w:rsidRPr="0068607D" w:rsidR="0068607D">
        <w:rPr>
          <w:rFonts w:ascii="Arial" w:hAnsi="Arial" w:eastAsia="Merriweather" w:cs="Arial"/>
          <w:color w:val="000000" w:themeColor="text1"/>
        </w:rPr>
        <w:t>Documentation of these screenings, provided by the child’s pediatrician or a qualified professional, must be submitted for the child’s file and updated each year.</w:t>
      </w:r>
    </w:p>
    <w:p w:rsidRPr="0068607D" w:rsidR="0068607D" w:rsidP="006B7B90" w:rsidRDefault="0068607D" w14:paraId="7DECE893" w14:textId="77777777">
      <w:pPr>
        <w:spacing w:after="0" w:line="240" w:lineRule="auto"/>
        <w:rPr>
          <w:rFonts w:ascii="Arial" w:hAnsi="Arial" w:eastAsia="Merriweather" w:cs="Arial"/>
          <w:color w:val="000000" w:themeColor="text1"/>
        </w:rPr>
      </w:pPr>
    </w:p>
    <w:p w:rsidRPr="00AC57C1" w:rsidR="00AC57C1" w:rsidP="00AC57C1" w:rsidRDefault="0068607D" w14:paraId="775F9406" w14:textId="77777777">
      <w:pPr>
        <w:spacing w:line="240" w:lineRule="auto"/>
        <w:rPr>
          <w:rFonts w:ascii="Arial" w:hAnsi="Arial" w:cs="Arial"/>
        </w:rPr>
      </w:pPr>
      <w:r w:rsidRPr="00AC57C1">
        <w:rPr>
          <w:rFonts w:ascii="Arial" w:hAnsi="Arial" w:cs="Arial"/>
        </w:rPr>
        <w:t>Hearing and vision screenings completed when a child was three years old do not meet current state requirements and are not considered valid.</w:t>
      </w:r>
    </w:p>
    <w:p w:rsidRPr="00AC57C1" w:rsidR="00960020" w:rsidP="00AC57C1" w:rsidRDefault="108E7ECF" w14:paraId="4B1C4CC9" w14:textId="3E6B18FE">
      <w:pPr>
        <w:spacing w:line="240" w:lineRule="auto"/>
        <w:rPr>
          <w:rFonts w:ascii="Arial" w:hAnsi="Arial" w:cs="Arial"/>
        </w:rPr>
      </w:pPr>
      <w:bookmarkStart w:name="_Toc221132338" w:id="10"/>
      <w:r w:rsidRPr="00AC57C1">
        <w:rPr>
          <w:rStyle w:val="Heading2Char"/>
        </w:rPr>
        <w:t>Tuition</w:t>
      </w:r>
      <w:bookmarkEnd w:id="10"/>
      <w:r w:rsidR="00AC57C1">
        <w:rPr>
          <w:rFonts w:ascii="Arial" w:hAnsi="Arial" w:cs="Arial"/>
        </w:rPr>
        <w:br/>
      </w:r>
      <w:r w:rsidRPr="00AC57C1" w:rsidR="00960020">
        <w:rPr>
          <w:rFonts w:ascii="Arial" w:hAnsi="Arial" w:cs="Arial"/>
        </w:rPr>
        <w:t xml:space="preserve">Tuition is billed </w:t>
      </w:r>
      <w:proofErr w:type="gramStart"/>
      <w:r w:rsidRPr="00AC57C1" w:rsidR="00960020">
        <w:rPr>
          <w:rFonts w:ascii="Arial" w:hAnsi="Arial" w:cs="Arial"/>
        </w:rPr>
        <w:t>on a monthly basis</w:t>
      </w:r>
      <w:proofErr w:type="gramEnd"/>
      <w:r w:rsidRPr="00AC57C1" w:rsidR="00960020">
        <w:rPr>
          <w:rFonts w:ascii="Arial" w:hAnsi="Arial" w:cs="Arial"/>
        </w:rPr>
        <w:t xml:space="preserve"> and is due by the 5th of each month. If tuition is not paid by close of business on the 5th, a $25 late fee will be assessed to the account.</w:t>
      </w:r>
    </w:p>
    <w:p w:rsidRPr="00960020" w:rsidR="00960020" w:rsidP="00960020" w:rsidRDefault="00960020" w14:paraId="6B71F327" w14:textId="77777777">
      <w:pPr>
        <w:spacing w:line="240" w:lineRule="auto"/>
        <w:rPr>
          <w:rFonts w:ascii="Arial" w:hAnsi="Arial" w:eastAsia="Merriweather" w:cs="Arial"/>
          <w:color w:val="000000" w:themeColor="text1"/>
        </w:rPr>
      </w:pPr>
      <w:r w:rsidRPr="00960020">
        <w:rPr>
          <w:rFonts w:ascii="Arial" w:hAnsi="Arial" w:eastAsia="Merriweather" w:cs="Arial"/>
          <w:color w:val="000000" w:themeColor="text1"/>
        </w:rPr>
        <w:t>If the balance remains unpaid by the 10th of the month, the child will not be permitted to attend Arrow Academy until the full balance is paid. If the balance is not paid by the end of the month, the child will be removed from the program.</w:t>
      </w:r>
    </w:p>
    <w:p w:rsidRPr="00960020" w:rsidR="00960020" w:rsidP="00960020" w:rsidRDefault="00960020" w14:paraId="04A08B55" w14:textId="77777777">
      <w:pPr>
        <w:spacing w:line="240" w:lineRule="auto"/>
        <w:rPr>
          <w:rFonts w:ascii="Arial" w:hAnsi="Arial" w:eastAsia="Merriweather" w:cs="Arial"/>
          <w:color w:val="000000" w:themeColor="text1"/>
        </w:rPr>
      </w:pPr>
      <w:r w:rsidRPr="00960020">
        <w:rPr>
          <w:rFonts w:ascii="Arial" w:hAnsi="Arial" w:eastAsia="Merriweather" w:cs="Arial"/>
          <w:color w:val="000000" w:themeColor="text1"/>
        </w:rPr>
        <w:t>A family is permitted a maximum of three late tuition payments. Upon a fourth late payment, the child will be dismissed from the program.</w:t>
      </w:r>
    </w:p>
    <w:p w:rsidRPr="00960020" w:rsidR="00960020" w:rsidP="00960020" w:rsidRDefault="00960020" w14:paraId="1750EB7C" w14:textId="77777777">
      <w:pPr>
        <w:spacing w:line="240" w:lineRule="auto"/>
        <w:rPr>
          <w:rFonts w:ascii="Arial" w:hAnsi="Arial" w:eastAsia="Merriweather" w:cs="Arial"/>
          <w:color w:val="000000" w:themeColor="text1"/>
        </w:rPr>
      </w:pPr>
      <w:r w:rsidRPr="00960020">
        <w:rPr>
          <w:rFonts w:ascii="Arial" w:hAnsi="Arial" w:eastAsia="Merriweather" w:cs="Arial"/>
          <w:color w:val="000000" w:themeColor="text1"/>
        </w:rPr>
        <w:t>A $30 fee will be charged for each returned check or declined payment. All credit card processing fees are the responsibility of the person making the payment.</w:t>
      </w:r>
    </w:p>
    <w:p w:rsidRPr="009741BA" w:rsidR="00700053" w:rsidP="00960020" w:rsidRDefault="00960020" w14:paraId="3C9D1CAF" w14:textId="7BCDEA7E">
      <w:pPr>
        <w:spacing w:line="240" w:lineRule="auto"/>
        <w:rPr>
          <w:rFonts w:ascii="Arial" w:hAnsi="Arial" w:cs="Arial"/>
        </w:rPr>
      </w:pPr>
      <w:r w:rsidRPr="00960020">
        <w:rPr>
          <w:rFonts w:ascii="Arial" w:hAnsi="Arial" w:eastAsia="Merriweather" w:cs="Arial"/>
          <w:color w:val="000000" w:themeColor="text1"/>
        </w:rPr>
        <w:t>Tuition is not refunded or reduced for absences due to illness, vacation, or any other reason during a regularly scheduled school day. Tuition is also not refunded for days missed due to inclement weather or other acts of God that require Arrow Academy to close.</w:t>
      </w:r>
    </w:p>
    <w:p w:rsidRPr="009741BA" w:rsidR="00700053" w:rsidP="006B3CCE" w:rsidRDefault="108E7ECF" w14:paraId="5B2D0C50" w14:textId="62DD10A7">
      <w:pPr>
        <w:pStyle w:val="Heading2"/>
      </w:pPr>
      <w:bookmarkStart w:name="_Toc221132339" w:id="11"/>
      <w:r w:rsidRPr="009741BA">
        <w:t xml:space="preserve">Sibling </w:t>
      </w:r>
      <w:r w:rsidR="003A773C">
        <w:t xml:space="preserve">Tuition </w:t>
      </w:r>
      <w:r w:rsidRPr="009741BA">
        <w:t>Discount</w:t>
      </w:r>
      <w:bookmarkEnd w:id="11"/>
    </w:p>
    <w:p w:rsidRPr="00177C18" w:rsidR="007224BD" w:rsidP="00436944" w:rsidRDefault="108E7ECF" w14:paraId="10830614" w14:textId="2176E798">
      <w:pPr>
        <w:spacing w:after="0" w:line="240" w:lineRule="auto"/>
        <w:rPr>
          <w:rFonts w:ascii="Arial" w:hAnsi="Arial" w:eastAsia="Merriweather" w:cs="Arial"/>
          <w:color w:val="000000" w:themeColor="text1"/>
        </w:rPr>
      </w:pPr>
      <w:r w:rsidRPr="009741BA">
        <w:rPr>
          <w:rFonts w:ascii="Arial" w:hAnsi="Arial" w:eastAsia="Merriweather" w:cs="Arial"/>
          <w:color w:val="000000" w:themeColor="text1"/>
        </w:rPr>
        <w:t xml:space="preserve">Arrow Academy offers </w:t>
      </w:r>
      <w:r w:rsidRPr="009741BA" w:rsidR="0037744B">
        <w:rPr>
          <w:rFonts w:ascii="Arial" w:hAnsi="Arial" w:eastAsia="Merriweather" w:cs="Arial"/>
          <w:color w:val="000000" w:themeColor="text1"/>
        </w:rPr>
        <w:t>a sibling</w:t>
      </w:r>
      <w:r w:rsidRPr="009741BA" w:rsidR="00EE0158">
        <w:rPr>
          <w:rFonts w:ascii="Arial" w:hAnsi="Arial" w:eastAsia="Merriweather" w:cs="Arial"/>
          <w:color w:val="000000" w:themeColor="text1"/>
        </w:rPr>
        <w:t xml:space="preserve"> discount of 10% to the tuition of the younger child while siblings are concurrently enrolled. Discounts apply to tuition only and do not apply to registration or additional fees.</w:t>
      </w:r>
    </w:p>
    <w:p w:rsidR="007224BD" w:rsidP="006B3CCE" w:rsidRDefault="108E7ECF" w14:paraId="125B58F3" w14:textId="4F4A21B5">
      <w:pPr>
        <w:pStyle w:val="Heading1"/>
      </w:pPr>
      <w:bookmarkStart w:name="_Toc221132340" w:id="12"/>
      <w:r w:rsidRPr="009741BA">
        <w:t>ATTENDANCE</w:t>
      </w:r>
      <w:bookmarkEnd w:id="12"/>
    </w:p>
    <w:p w:rsidRPr="009741BA" w:rsidR="00700053" w:rsidP="006B3CCE" w:rsidRDefault="108E7ECF" w14:paraId="3176D22A" w14:textId="71DB2431">
      <w:pPr>
        <w:pStyle w:val="Heading2"/>
      </w:pPr>
      <w:bookmarkStart w:name="_Toc221132341" w:id="13"/>
      <w:r w:rsidRPr="009741BA">
        <w:t>Daily Attendance</w:t>
      </w:r>
      <w:bookmarkEnd w:id="13"/>
    </w:p>
    <w:p w:rsidRPr="003F1EEC" w:rsidR="003F1EEC" w:rsidP="003F1EEC" w:rsidRDefault="003F1EEC" w14:paraId="373D94B1" w14:textId="490C1E7B">
      <w:pPr>
        <w:spacing w:line="240" w:lineRule="auto"/>
        <w:rPr>
          <w:rFonts w:ascii="Arial" w:hAnsi="Arial" w:eastAsia="Merriweather" w:cs="Arial"/>
          <w:color w:val="000000" w:themeColor="text1"/>
        </w:rPr>
      </w:pPr>
      <w:r w:rsidRPr="003F1EEC">
        <w:rPr>
          <w:rFonts w:ascii="Arial" w:hAnsi="Arial" w:eastAsia="Merriweather" w:cs="Arial"/>
          <w:color w:val="000000" w:themeColor="text1"/>
        </w:rPr>
        <w:t xml:space="preserve">Arrow Academy uses Brightwheel to track daily attendance. Children must be checked in and out each day by a parent or approved </w:t>
      </w:r>
      <w:r w:rsidR="0087150B">
        <w:rPr>
          <w:rFonts w:ascii="Arial" w:hAnsi="Arial" w:eastAsia="Merriweather" w:cs="Arial"/>
          <w:color w:val="000000" w:themeColor="text1"/>
        </w:rPr>
        <w:t>pick-up</w:t>
      </w:r>
      <w:r w:rsidRPr="003F1EEC">
        <w:rPr>
          <w:rFonts w:ascii="Arial" w:hAnsi="Arial" w:eastAsia="Merriweather" w:cs="Arial"/>
          <w:color w:val="000000" w:themeColor="text1"/>
        </w:rPr>
        <w:t xml:space="preserve"> person using the QR codes located along the </w:t>
      </w:r>
      <w:proofErr w:type="gramStart"/>
      <w:r w:rsidRPr="003F1EEC">
        <w:rPr>
          <w:rFonts w:ascii="Arial" w:hAnsi="Arial" w:eastAsia="Merriweather" w:cs="Arial"/>
          <w:color w:val="000000" w:themeColor="text1"/>
        </w:rPr>
        <w:t>carline</w:t>
      </w:r>
      <w:proofErr w:type="gramEnd"/>
      <w:r w:rsidRPr="003F1EEC">
        <w:rPr>
          <w:rFonts w:ascii="Arial" w:hAnsi="Arial" w:eastAsia="Merriweather" w:cs="Arial"/>
          <w:color w:val="000000" w:themeColor="text1"/>
        </w:rPr>
        <w:t xml:space="preserve"> route. Each parent and approved </w:t>
      </w:r>
      <w:r w:rsidR="0087150B">
        <w:rPr>
          <w:rFonts w:ascii="Arial" w:hAnsi="Arial" w:eastAsia="Merriweather" w:cs="Arial"/>
          <w:color w:val="000000" w:themeColor="text1"/>
        </w:rPr>
        <w:t>pick-up</w:t>
      </w:r>
      <w:r w:rsidRPr="003F1EEC">
        <w:rPr>
          <w:rFonts w:ascii="Arial" w:hAnsi="Arial" w:eastAsia="Merriweather" w:cs="Arial"/>
          <w:color w:val="000000" w:themeColor="text1"/>
        </w:rPr>
        <w:t xml:space="preserve"> person is assigned an individual Brightwheel account and QR code. For security purposes, Brightwheel login credentials and QR codes should not be shared with others.</w:t>
      </w:r>
    </w:p>
    <w:p w:rsidRPr="009741BA" w:rsidR="00700053" w:rsidP="003F1EEC" w:rsidRDefault="003F1EEC" w14:paraId="73BD40AA" w14:textId="10715F72">
      <w:pPr>
        <w:spacing w:line="240" w:lineRule="auto"/>
        <w:rPr>
          <w:rFonts w:ascii="Arial" w:hAnsi="Arial" w:cs="Arial"/>
        </w:rPr>
      </w:pPr>
      <w:r w:rsidRPr="003F1EEC">
        <w:rPr>
          <w:rFonts w:ascii="Arial" w:hAnsi="Arial" w:eastAsia="Merriweather" w:cs="Arial"/>
          <w:color w:val="000000" w:themeColor="text1"/>
        </w:rPr>
        <w:t>Regular attendance is essential to your child’s success in our program. However, children should not attend school if they are exhibiting signs or symptoms of illness, as outlined later in this operational policy. If a child will be absent, parents should notify the child’s teacher through Brightwheel or contact the front office at 972-805-4676.</w:t>
      </w:r>
    </w:p>
    <w:p w:rsidRPr="009741BA" w:rsidR="00700053" w:rsidP="006B3CCE" w:rsidRDefault="108E7ECF" w14:paraId="1D7E7E4B" w14:textId="40BE1F7F">
      <w:pPr>
        <w:pStyle w:val="Heading2"/>
      </w:pPr>
      <w:bookmarkStart w:name="_Toc221132342" w:id="14"/>
      <w:r w:rsidRPr="009741BA">
        <w:t>Extended Leave</w:t>
      </w:r>
      <w:bookmarkEnd w:id="14"/>
    </w:p>
    <w:p w:rsidR="00700053" w:rsidP="00736ACA" w:rsidRDefault="00711305" w14:paraId="12DCD699" w14:textId="114E55B8">
      <w:pPr>
        <w:spacing w:line="240" w:lineRule="auto"/>
        <w:rPr>
          <w:rFonts w:ascii="Arial" w:hAnsi="Arial" w:eastAsia="Merriweather" w:cs="Arial"/>
          <w:color w:val="000000" w:themeColor="text1"/>
        </w:rPr>
      </w:pPr>
      <w:r w:rsidRPr="00711305">
        <w:rPr>
          <w:rFonts w:ascii="Arial" w:hAnsi="Arial" w:eastAsia="Merriweather" w:cs="Arial"/>
          <w:color w:val="000000" w:themeColor="text1"/>
        </w:rPr>
        <w:t>Tuition secures your child’s placement in the program. Arrow Academy is unable to pause enrollment or offer tuition reductions for extended absences for any reason.</w:t>
      </w:r>
    </w:p>
    <w:p w:rsidRPr="009741BA" w:rsidR="00700053" w:rsidP="006B3CCE" w:rsidRDefault="108E7ECF" w14:paraId="2DE46784" w14:textId="56627024">
      <w:pPr>
        <w:pStyle w:val="Heading2"/>
      </w:pPr>
      <w:bookmarkStart w:name="_Toc221132343" w:id="15"/>
      <w:r w:rsidRPr="009741BA">
        <w:t>Unenrollment</w:t>
      </w:r>
      <w:bookmarkEnd w:id="15"/>
    </w:p>
    <w:p w:rsidRPr="009741BA" w:rsidR="00700053" w:rsidP="00736ACA" w:rsidRDefault="00833D68" w14:paraId="7FE27CC7" w14:textId="7FE0FBBC">
      <w:pPr>
        <w:spacing w:line="240" w:lineRule="auto"/>
        <w:rPr>
          <w:rFonts w:ascii="Arial" w:hAnsi="Arial" w:cs="Arial"/>
        </w:rPr>
      </w:pPr>
      <w:r w:rsidRPr="00833D68">
        <w:rPr>
          <w:rFonts w:ascii="Arial" w:hAnsi="Arial" w:eastAsia="Merriweather" w:cs="Arial"/>
          <w:color w:val="000000" w:themeColor="text1"/>
        </w:rPr>
        <w:t>A minimum of two weeks’ written notice is requested when withdrawing a child from the program. All outstanding balances are due and payable upon withdrawal. Monthly tuition is non-refundable and non-transferable.</w:t>
      </w:r>
    </w:p>
    <w:p w:rsidRPr="009741BA" w:rsidR="00700053" w:rsidP="006B3CCE" w:rsidRDefault="108E7ECF" w14:paraId="4F103A14" w14:textId="4D0CD1B8">
      <w:pPr>
        <w:pStyle w:val="Heading2"/>
      </w:pPr>
      <w:bookmarkStart w:name="_Toc221132344" w:id="16"/>
      <w:r w:rsidRPr="009741BA">
        <w:t>Suspension</w:t>
      </w:r>
      <w:r w:rsidR="000024DB">
        <w:t xml:space="preserve"> and </w:t>
      </w:r>
      <w:r w:rsidRPr="009741BA">
        <w:t>Dismissal</w:t>
      </w:r>
      <w:r w:rsidR="000024DB">
        <w:t xml:space="preserve"> Policy</w:t>
      </w:r>
      <w:bookmarkEnd w:id="16"/>
    </w:p>
    <w:p w:rsidRPr="009C0567" w:rsidR="009C0567" w:rsidP="009C0567" w:rsidRDefault="009C0567" w14:paraId="6E76BCE2" w14:textId="5946D978">
      <w:pPr>
        <w:spacing w:line="240" w:lineRule="auto"/>
        <w:rPr>
          <w:rFonts w:ascii="Arial" w:hAnsi="Arial" w:eastAsia="Merriweather" w:cs="Arial"/>
          <w:color w:val="000000" w:themeColor="text1"/>
        </w:rPr>
      </w:pPr>
      <w:r w:rsidRPr="009C0567">
        <w:rPr>
          <w:rFonts w:ascii="Arial" w:hAnsi="Arial" w:eastAsia="Merriweather" w:cs="Arial"/>
          <w:color w:val="000000" w:themeColor="text1"/>
        </w:rPr>
        <w:t>Arrow Academy reserves the right to suspend or dismiss a child’s enrollment if it is deemed to be in the best interest of the child, other enrolled children, or the school.</w:t>
      </w:r>
      <w:r w:rsidR="008D26C5">
        <w:rPr>
          <w:rFonts w:ascii="Arial" w:hAnsi="Arial" w:eastAsia="Merriweather" w:cs="Arial"/>
          <w:color w:val="000000" w:themeColor="text1"/>
        </w:rPr>
        <w:t xml:space="preserve"> </w:t>
      </w:r>
      <w:r w:rsidRPr="009C0567">
        <w:rPr>
          <w:rFonts w:ascii="Arial" w:hAnsi="Arial" w:eastAsia="Merriweather" w:cs="Arial"/>
          <w:color w:val="000000" w:themeColor="text1"/>
        </w:rPr>
        <w:t>Grounds for suspension or dismissal may include, but are not limited to, ongoing behavior concerns, noncompliance with school policies, or nonpayment of fees. Arrow Academy also reserves the right to terminate care due to disruptive or inappropriate behavior by a parent or guardian.</w:t>
      </w:r>
    </w:p>
    <w:p w:rsidRPr="009C0567" w:rsidR="009C0567" w:rsidP="009C0567" w:rsidRDefault="009C0567" w14:paraId="16B4541F" w14:textId="77777777">
      <w:pPr>
        <w:spacing w:line="240" w:lineRule="auto"/>
        <w:rPr>
          <w:rFonts w:ascii="Arial" w:hAnsi="Arial" w:eastAsia="Merriweather" w:cs="Arial"/>
          <w:color w:val="000000" w:themeColor="text1"/>
        </w:rPr>
      </w:pPr>
      <w:r w:rsidRPr="009C0567">
        <w:rPr>
          <w:rFonts w:ascii="Arial" w:hAnsi="Arial" w:eastAsia="Merriweather" w:cs="Arial"/>
          <w:color w:val="000000" w:themeColor="text1"/>
        </w:rPr>
        <w:t>Reasonable efforts will be made to resolve concerns prior to suspension or dismissal whenever possible.</w:t>
      </w:r>
    </w:p>
    <w:p w:rsidRPr="00122460" w:rsidR="00AA56F1" w:rsidP="00122460" w:rsidRDefault="009C0567" w14:paraId="19AECC85" w14:textId="4403DF11">
      <w:pPr>
        <w:spacing w:line="240" w:lineRule="auto"/>
        <w:rPr>
          <w:rFonts w:ascii="Arial" w:hAnsi="Arial" w:cs="Arial"/>
        </w:rPr>
      </w:pPr>
      <w:r w:rsidRPr="009C0567">
        <w:rPr>
          <w:rFonts w:ascii="Arial" w:hAnsi="Arial" w:eastAsia="Merriweather" w:cs="Arial"/>
          <w:color w:val="000000" w:themeColor="text1"/>
        </w:rPr>
        <w:t>Any unused tuition will be refunded within two weeks of dismissal. All outstanding balances must be paid within 30 days of dismissal.</w:t>
      </w:r>
    </w:p>
    <w:p w:rsidRPr="009741BA" w:rsidR="00700053" w:rsidP="006B3CCE" w:rsidRDefault="00F922D1" w14:paraId="4AC40D52" w14:textId="294D6693">
      <w:pPr>
        <w:pStyle w:val="Heading1"/>
      </w:pPr>
      <w:bookmarkStart w:name="_Toc221132345" w:id="17"/>
      <w:r w:rsidRPr="00F922D1">
        <w:t>P</w:t>
      </w:r>
      <w:r w:rsidR="00A90E41">
        <w:t>ROGRAM POLICIES AND PROCEDURES</w:t>
      </w:r>
      <w:r w:rsidR="00A90E41">
        <w:br/>
      </w:r>
      <w:r w:rsidRPr="00122460" w:rsidR="108E7ECF">
        <w:rPr>
          <w:rStyle w:val="Heading2Char"/>
        </w:rPr>
        <w:t>Office Hours</w:t>
      </w:r>
      <w:bookmarkEnd w:id="17"/>
    </w:p>
    <w:p w:rsidR="00884448" w:rsidP="00884448" w:rsidRDefault="00884448" w14:paraId="36A67938" w14:textId="77777777">
      <w:pPr>
        <w:spacing w:line="240" w:lineRule="auto"/>
        <w:rPr>
          <w:rFonts w:ascii="Arial" w:hAnsi="Arial" w:cs="Arial"/>
        </w:rPr>
      </w:pPr>
      <w:r w:rsidRPr="00884448">
        <w:rPr>
          <w:rFonts w:ascii="Arial" w:hAnsi="Arial" w:eastAsia="Merriweather" w:cs="Arial"/>
          <w:color w:val="000000" w:themeColor="text1"/>
        </w:rPr>
        <w:t>Arrow Academy office hours are 8:00 AM–3:00 PM on regularly scheduled school days and professional development days, as outlined in the Melissa ISD Academic Calendar.</w:t>
      </w:r>
    </w:p>
    <w:p w:rsidRPr="009741BA" w:rsidR="00700053" w:rsidP="005D6DF2" w:rsidRDefault="108E7ECF" w14:paraId="7D929764" w14:textId="0A59556C">
      <w:pPr>
        <w:spacing w:line="240" w:lineRule="auto"/>
        <w:rPr>
          <w:rFonts w:ascii="Arial" w:hAnsi="Arial" w:cs="Arial"/>
        </w:rPr>
      </w:pPr>
      <w:bookmarkStart w:name="_Toc221132346" w:id="18"/>
      <w:r w:rsidRPr="00AF1C13">
        <w:rPr>
          <w:rStyle w:val="Heading2Char"/>
        </w:rPr>
        <w:t>Academic Calendar</w:t>
      </w:r>
      <w:bookmarkEnd w:id="18"/>
      <w:r w:rsidR="005D6DF2">
        <w:rPr>
          <w:rFonts w:ascii="Arial" w:hAnsi="Arial" w:cs="Arial"/>
        </w:rPr>
        <w:br/>
      </w:r>
      <w:r w:rsidRPr="009741BA">
        <w:rPr>
          <w:rFonts w:ascii="Arial" w:hAnsi="Arial" w:eastAsia="Merriweather" w:cs="Arial"/>
          <w:color w:val="000000" w:themeColor="text1"/>
        </w:rPr>
        <w:t xml:space="preserve">Arrow Academy is open Monday - Thursday from August 17, </w:t>
      </w:r>
      <w:proofErr w:type="gramStart"/>
      <w:r w:rsidRPr="009741BA">
        <w:rPr>
          <w:rFonts w:ascii="Arial" w:hAnsi="Arial" w:eastAsia="Merriweather" w:cs="Arial"/>
          <w:color w:val="000000" w:themeColor="text1"/>
        </w:rPr>
        <w:t>2026</w:t>
      </w:r>
      <w:proofErr w:type="gramEnd"/>
      <w:r w:rsidRPr="009741BA">
        <w:rPr>
          <w:rFonts w:ascii="Arial" w:hAnsi="Arial" w:eastAsia="Merriweather" w:cs="Arial"/>
          <w:color w:val="000000" w:themeColor="text1"/>
        </w:rPr>
        <w:t xml:space="preserve"> through May 20, 2027, excluding school holidays, professional development days and inclement weather days.  Our program will follow the Melissa Independent School District calendar </w:t>
      </w:r>
      <w:proofErr w:type="gramStart"/>
      <w:r w:rsidRPr="009741BA">
        <w:rPr>
          <w:rFonts w:ascii="Arial" w:hAnsi="Arial" w:eastAsia="Merriweather" w:cs="Arial"/>
          <w:color w:val="000000" w:themeColor="text1"/>
        </w:rPr>
        <w:t>with the exception of</w:t>
      </w:r>
      <w:proofErr w:type="gramEnd"/>
      <w:r w:rsidRPr="009741BA">
        <w:rPr>
          <w:rFonts w:ascii="Arial" w:hAnsi="Arial" w:eastAsia="Merriweather" w:cs="Arial"/>
          <w:color w:val="000000" w:themeColor="text1"/>
        </w:rPr>
        <w:t xml:space="preserve"> Thursday, August 13.  School hours are from 8:30 AM - 2:30 PM.</w:t>
      </w:r>
    </w:p>
    <w:p w:rsidRPr="00685B4A" w:rsidR="00B0539A" w:rsidP="00685B4A" w:rsidRDefault="00E54902" w14:paraId="3FD025AD" w14:textId="09D36A50">
      <w:pPr>
        <w:pStyle w:val="Heading2"/>
      </w:pPr>
      <w:bookmarkStart w:name="_Toc221132347" w:id="19"/>
      <w:r>
        <w:t>Arriva</w:t>
      </w:r>
      <w:r w:rsidR="00337E45">
        <w:t>l</w:t>
      </w:r>
      <w:r>
        <w:t xml:space="preserve"> and Departure</w:t>
      </w:r>
      <w:bookmarkEnd w:id="19"/>
    </w:p>
    <w:p w:rsidRPr="00B0539A" w:rsidR="00B0539A" w:rsidP="00AF1C13" w:rsidRDefault="00B0539A" w14:paraId="2F42318B" w14:textId="77777777">
      <w:pPr>
        <w:pStyle w:val="Heading3"/>
      </w:pPr>
      <w:bookmarkStart w:name="_Toc221132348" w:id="20"/>
      <w:r w:rsidRPr="00B0539A">
        <w:t>Morning Drop-Off</w:t>
      </w:r>
      <w:bookmarkEnd w:id="20"/>
    </w:p>
    <w:p w:rsidRPr="00B0539A" w:rsidR="00B0539A" w:rsidP="00B0539A" w:rsidRDefault="00B0539A" w14:paraId="7DB14B06" w14:textId="4853624D">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Drop-off takes place from 8:30–8:45 AM each morning. Arrow Academy offers carline drop-off through the circle drive as a convenience, but its use is not required. Brightwheel QR codes are displayed along the carline route and near the front entrance of the building. Children must be checked in and out daily by a parent or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person.</w:t>
      </w:r>
    </w:p>
    <w:p w:rsidRPr="00B0539A" w:rsidR="00B0539A" w:rsidP="00B0539A" w:rsidRDefault="00B0539A" w14:paraId="1598216A" w14:textId="77777777">
      <w:pPr>
        <w:spacing w:after="0" w:line="240" w:lineRule="auto"/>
        <w:rPr>
          <w:rFonts w:ascii="Arial" w:hAnsi="Arial" w:eastAsia="Merriweather" w:cs="Arial"/>
          <w:color w:val="000000" w:themeColor="text1"/>
        </w:rPr>
      </w:pPr>
    </w:p>
    <w:p w:rsidRPr="00B0539A" w:rsidR="00B0539A" w:rsidP="00B0539A" w:rsidRDefault="00B0539A" w14:paraId="08469948" w14:textId="77777777">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Please have all school belongings ready and easily accessible at drop-off. Parents may not release children from their vehicle unless an Arrow Academy staff member is present. Passing other vehicles in the </w:t>
      </w:r>
      <w:proofErr w:type="gramStart"/>
      <w:r w:rsidRPr="00B0539A">
        <w:rPr>
          <w:rFonts w:ascii="Arial" w:hAnsi="Arial" w:eastAsia="Merriweather" w:cs="Arial"/>
          <w:color w:val="000000" w:themeColor="text1"/>
        </w:rPr>
        <w:t>carline</w:t>
      </w:r>
      <w:proofErr w:type="gramEnd"/>
      <w:r w:rsidRPr="00B0539A">
        <w:rPr>
          <w:rFonts w:ascii="Arial" w:hAnsi="Arial" w:eastAsia="Merriweather" w:cs="Arial"/>
          <w:color w:val="000000" w:themeColor="text1"/>
        </w:rPr>
        <w:t xml:space="preserve"> is not permitted.</w:t>
      </w:r>
    </w:p>
    <w:p w:rsidRPr="00B0539A" w:rsidR="00B0539A" w:rsidP="00B0539A" w:rsidRDefault="00B0539A" w14:paraId="1773145C" w14:textId="77777777">
      <w:pPr>
        <w:spacing w:after="0" w:line="240" w:lineRule="auto"/>
        <w:rPr>
          <w:rFonts w:ascii="Arial" w:hAnsi="Arial" w:eastAsia="Merriweather" w:cs="Arial"/>
          <w:color w:val="000000" w:themeColor="text1"/>
        </w:rPr>
      </w:pPr>
    </w:p>
    <w:p w:rsidRPr="00B0539A" w:rsidR="00B0539A" w:rsidP="00B0539A" w:rsidRDefault="00B0539A" w14:paraId="34E0BF8D" w14:textId="77777777">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Carline ends promptly at 8:45 AM. Parents arriving after that time must park and walk their child to the front entrance. For safety and security purposes, building doors will remain locked from 8:45 AM–2:15 PM; parents must ring the doorbell located near the front entrance for assistance.</w:t>
      </w:r>
    </w:p>
    <w:p w:rsidRPr="00B0539A" w:rsidR="00B0539A" w:rsidP="00B0539A" w:rsidRDefault="00B0539A" w14:paraId="2D214B8E" w14:textId="77777777">
      <w:pPr>
        <w:spacing w:after="0" w:line="240" w:lineRule="auto"/>
        <w:rPr>
          <w:rFonts w:ascii="Arial" w:hAnsi="Arial" w:eastAsia="Merriweather" w:cs="Arial"/>
          <w:color w:val="000000" w:themeColor="text1"/>
        </w:rPr>
      </w:pPr>
    </w:p>
    <w:p w:rsidRPr="00B0539A" w:rsidR="00B0539A" w:rsidP="00B0539A" w:rsidRDefault="00B0539A" w14:paraId="715C5D6D" w14:textId="77777777">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Timely arrival is important, as whole-group classroom instruction begins at 8:45 AM. Late arrivals disrupt ongoing instruction. Children will not be permitted to attend school if they are not dropped off by 10:30 AM without a doctor’s note or prior administrative approval.</w:t>
      </w:r>
    </w:p>
    <w:p w:rsidRPr="00B0539A" w:rsidR="00B0539A" w:rsidP="00B0539A" w:rsidRDefault="00B0539A" w14:paraId="7F790C70" w14:textId="77777777">
      <w:pPr>
        <w:spacing w:after="0" w:line="240" w:lineRule="auto"/>
        <w:rPr>
          <w:rFonts w:ascii="Arial" w:hAnsi="Arial" w:eastAsia="Merriweather" w:cs="Arial"/>
          <w:color w:val="000000" w:themeColor="text1"/>
        </w:rPr>
      </w:pPr>
    </w:p>
    <w:p w:rsidRPr="00B0539A" w:rsidR="00B0539A" w:rsidP="00AF1C13" w:rsidRDefault="00B0539A" w14:paraId="61DF2FFA" w14:textId="77777777">
      <w:pPr>
        <w:pStyle w:val="Heading3"/>
      </w:pPr>
      <w:bookmarkStart w:name="_Toc221132349" w:id="21"/>
      <w:r w:rsidRPr="00B0539A">
        <w:t>Afternoon Pick-Up</w:t>
      </w:r>
      <w:bookmarkEnd w:id="21"/>
    </w:p>
    <w:p w:rsidRPr="00B0539A" w:rsidR="00B0539A" w:rsidP="00B0539A" w:rsidRDefault="00B0539A" w14:paraId="2718EF95" w14:textId="4F8B021F">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Designated pick-up time is from 2:15–2:30 PM. If a child must be picked up before this time, the parent or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person must park, walk to the building, and ring the doorbell at the front entrance. Children will be released at the front entrance only.</w:t>
      </w:r>
    </w:p>
    <w:p w:rsidRPr="00B0539A" w:rsidR="00B0539A" w:rsidP="00B0539A" w:rsidRDefault="00B0539A" w14:paraId="02ABDBF5" w14:textId="77777777">
      <w:pPr>
        <w:spacing w:after="0" w:line="240" w:lineRule="auto"/>
        <w:rPr>
          <w:rFonts w:ascii="Arial" w:hAnsi="Arial" w:eastAsia="Merriweather" w:cs="Arial"/>
          <w:color w:val="000000" w:themeColor="text1"/>
        </w:rPr>
      </w:pPr>
    </w:p>
    <w:p w:rsidRPr="00B0539A" w:rsidR="00B0539A" w:rsidP="00B0539A" w:rsidRDefault="00B0539A" w14:paraId="1621FBA8" w14:textId="51D7695D">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Children may be released only to individuals listed in the child’s file. Arrow Academy requires a valid driver’s license from any unfamiliar or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person to verify identity. Children will never be released to unauthorized individuals. Written authorization is required for any changes to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persons.</w:t>
      </w:r>
    </w:p>
    <w:p w:rsidRPr="00B0539A" w:rsidR="00B0539A" w:rsidP="00B0539A" w:rsidRDefault="00B0539A" w14:paraId="30C0119C" w14:textId="77777777">
      <w:pPr>
        <w:spacing w:after="0" w:line="240" w:lineRule="auto"/>
        <w:rPr>
          <w:rFonts w:ascii="Arial" w:hAnsi="Arial" w:eastAsia="Merriweather" w:cs="Arial"/>
          <w:color w:val="000000" w:themeColor="text1"/>
        </w:rPr>
      </w:pPr>
    </w:p>
    <w:p w:rsidR="00B0539A" w:rsidP="00B0539A" w:rsidRDefault="00B0539A" w14:paraId="53705348" w14:textId="0F0045F0">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Parents and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w:t>
      </w:r>
      <w:proofErr w:type="gramStart"/>
      <w:r w:rsidRPr="00B0539A">
        <w:rPr>
          <w:rFonts w:ascii="Arial" w:hAnsi="Arial" w:eastAsia="Merriweather" w:cs="Arial"/>
          <w:color w:val="000000" w:themeColor="text1"/>
        </w:rPr>
        <w:t>persons</w:t>
      </w:r>
      <w:proofErr w:type="gramEnd"/>
      <w:r w:rsidRPr="00B0539A">
        <w:rPr>
          <w:rFonts w:ascii="Arial" w:hAnsi="Arial" w:eastAsia="Merriweather" w:cs="Arial"/>
          <w:color w:val="000000" w:themeColor="text1"/>
        </w:rPr>
        <w:t xml:space="preserve"> must check children out using the Brightwheel QR codes located along the carline route or near the front entrance.</w:t>
      </w:r>
    </w:p>
    <w:p w:rsidRPr="00B0539A" w:rsidR="00B0539A" w:rsidP="00B0539A" w:rsidRDefault="00B0539A" w14:paraId="1737C12F" w14:textId="77777777">
      <w:pPr>
        <w:spacing w:after="0" w:line="240" w:lineRule="auto"/>
        <w:rPr>
          <w:rFonts w:ascii="Arial" w:hAnsi="Arial" w:eastAsia="Merriweather" w:cs="Arial"/>
          <w:color w:val="000000" w:themeColor="text1"/>
        </w:rPr>
      </w:pPr>
    </w:p>
    <w:p w:rsidRPr="00B054E4" w:rsidR="00B0539A" w:rsidP="00AF1C13" w:rsidRDefault="00B0539A" w14:paraId="50FADB40" w14:textId="77777777">
      <w:pPr>
        <w:pStyle w:val="Heading3"/>
      </w:pPr>
      <w:bookmarkStart w:name="_Toc221132350" w:id="22"/>
      <w:r w:rsidRPr="00B054E4">
        <w:t>Carline Pick-Up Procedures</w:t>
      </w:r>
      <w:bookmarkEnd w:id="22"/>
    </w:p>
    <w:p w:rsidRPr="00B0539A" w:rsidR="00B0539A" w:rsidP="00B0539A" w:rsidRDefault="00B0539A" w14:paraId="74FB6004" w14:textId="77777777">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To participate in carline pick-up, vehicles must display the carline tag provided by Arrow Academy. Vehicles without a visible carline tag will not be permitted to use the carline. The carline tag must remain visible until an Arrow Academy staff member escorts the child to the vehicle and verifies that the tag in the vehicle matches the tag on the child’s backpack.</w:t>
      </w:r>
    </w:p>
    <w:p w:rsidRPr="00B0539A" w:rsidR="00B0539A" w:rsidP="00B0539A" w:rsidRDefault="00B0539A" w14:paraId="6A9F6C8A" w14:textId="77777777">
      <w:pPr>
        <w:spacing w:after="0" w:line="240" w:lineRule="auto"/>
        <w:rPr>
          <w:rFonts w:ascii="Arial" w:hAnsi="Arial" w:eastAsia="Merriweather" w:cs="Arial"/>
          <w:color w:val="000000" w:themeColor="text1"/>
        </w:rPr>
      </w:pPr>
    </w:p>
    <w:p w:rsidRPr="00B0539A" w:rsidR="00B0539A" w:rsidP="00B0539A" w:rsidRDefault="00B0539A" w14:paraId="0113EA57" w14:textId="2CA9DE3D">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Children will be loaded on the passenger side of the vehicle. Arrow Academy staff members will not buckle children. It is the responsibility of the parent or approved </w:t>
      </w:r>
      <w:r w:rsidR="0087150B">
        <w:rPr>
          <w:rFonts w:ascii="Arial" w:hAnsi="Arial" w:eastAsia="Merriweather" w:cs="Arial"/>
          <w:color w:val="000000" w:themeColor="text1"/>
        </w:rPr>
        <w:t>pick-up</w:t>
      </w:r>
      <w:r w:rsidRPr="00B0539A">
        <w:rPr>
          <w:rFonts w:ascii="Arial" w:hAnsi="Arial" w:eastAsia="Merriweather" w:cs="Arial"/>
          <w:color w:val="000000" w:themeColor="text1"/>
        </w:rPr>
        <w:t xml:space="preserve"> person to properly secure all children in the vehicle. Arrow Academy and First Melissa are not responsible for ensuring children are properly restrained.</w:t>
      </w:r>
    </w:p>
    <w:p w:rsidRPr="00B0539A" w:rsidR="00B0539A" w:rsidP="00B0539A" w:rsidRDefault="00B0539A" w14:paraId="7411B6E9" w14:textId="77777777">
      <w:pPr>
        <w:spacing w:after="0" w:line="240" w:lineRule="auto"/>
        <w:rPr>
          <w:rFonts w:ascii="Arial" w:hAnsi="Arial" w:eastAsia="Merriweather" w:cs="Arial"/>
          <w:color w:val="000000" w:themeColor="text1"/>
        </w:rPr>
      </w:pPr>
    </w:p>
    <w:p w:rsidRPr="00B0539A" w:rsidR="00B0539A" w:rsidP="00B0539A" w:rsidRDefault="00B0539A" w14:paraId="66A30865" w14:textId="77777777">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 xml:space="preserve">All vehicles must proceed to the designated buckle zones to </w:t>
      </w:r>
      <w:proofErr w:type="gramStart"/>
      <w:r w:rsidRPr="00B0539A">
        <w:rPr>
          <w:rFonts w:ascii="Arial" w:hAnsi="Arial" w:eastAsia="Merriweather" w:cs="Arial"/>
          <w:color w:val="000000" w:themeColor="text1"/>
        </w:rPr>
        <w:t>secure</w:t>
      </w:r>
      <w:proofErr w:type="gramEnd"/>
      <w:r w:rsidRPr="00B0539A">
        <w:rPr>
          <w:rFonts w:ascii="Arial" w:hAnsi="Arial" w:eastAsia="Merriweather" w:cs="Arial"/>
          <w:color w:val="000000" w:themeColor="text1"/>
        </w:rPr>
        <w:t xml:space="preserve"> children before exiting the premises.</w:t>
      </w:r>
    </w:p>
    <w:p w:rsidRPr="00B0539A" w:rsidR="00B0539A" w:rsidP="00B0539A" w:rsidRDefault="00B0539A" w14:paraId="17860AE6" w14:textId="77777777">
      <w:pPr>
        <w:spacing w:after="0" w:line="240" w:lineRule="auto"/>
        <w:rPr>
          <w:rFonts w:ascii="Arial" w:hAnsi="Arial" w:eastAsia="Merriweather" w:cs="Arial"/>
          <w:color w:val="000000" w:themeColor="text1"/>
        </w:rPr>
      </w:pPr>
    </w:p>
    <w:p w:rsidRPr="00B0539A" w:rsidR="00CE628B" w:rsidP="00B0539A" w:rsidRDefault="00B0539A" w14:paraId="393FE7A2" w14:textId="0C5CC4DE">
      <w:pPr>
        <w:spacing w:after="0" w:line="240" w:lineRule="auto"/>
        <w:rPr>
          <w:rFonts w:ascii="Arial" w:hAnsi="Arial" w:eastAsia="Merriweather" w:cs="Arial"/>
          <w:color w:val="000000" w:themeColor="text1"/>
        </w:rPr>
      </w:pPr>
      <w:r w:rsidRPr="00B0539A">
        <w:rPr>
          <w:rFonts w:ascii="Arial" w:hAnsi="Arial" w:eastAsia="Merriweather" w:cs="Arial"/>
          <w:color w:val="000000" w:themeColor="text1"/>
        </w:rPr>
        <w:t>Arrow Academy reserves the right to temporarily or permanently suspend a vehicle’s use of carline services if carline expectations are repeatedly not followed.</w:t>
      </w:r>
    </w:p>
    <w:p w:rsidR="00CE628B" w:rsidP="00736ACA" w:rsidRDefault="00CE628B" w14:paraId="7C8CC7CA" w14:textId="77777777">
      <w:pPr>
        <w:spacing w:after="0" w:line="240" w:lineRule="auto"/>
        <w:rPr>
          <w:rFonts w:ascii="Arial" w:hAnsi="Arial" w:eastAsia="Merriweather" w:cs="Arial"/>
          <w:b/>
          <w:bCs/>
          <w:color w:val="000000" w:themeColor="text1"/>
        </w:rPr>
      </w:pPr>
    </w:p>
    <w:p w:rsidRPr="009741BA" w:rsidR="00700053" w:rsidP="00AF1C13" w:rsidRDefault="108E7ECF" w14:paraId="36EFF6FE" w14:textId="662D8D26">
      <w:pPr>
        <w:pStyle w:val="Heading2"/>
      </w:pPr>
      <w:bookmarkStart w:name="_Toc221132351" w:id="23"/>
      <w:r w:rsidRPr="009741BA">
        <w:t>Extended Hours/Late Pick-Up Fee</w:t>
      </w:r>
      <w:bookmarkEnd w:id="23"/>
    </w:p>
    <w:p w:rsidRPr="00B26058" w:rsidR="00B26058" w:rsidP="00B26058" w:rsidRDefault="00B26058" w14:paraId="61BEAB69" w14:textId="77777777">
      <w:pPr>
        <w:spacing w:line="240" w:lineRule="auto"/>
        <w:rPr>
          <w:rFonts w:ascii="Arial" w:hAnsi="Arial" w:eastAsia="Merriweather" w:cs="Arial"/>
          <w:color w:val="000000" w:themeColor="text1"/>
        </w:rPr>
      </w:pPr>
      <w:r w:rsidRPr="00B26058">
        <w:rPr>
          <w:rFonts w:ascii="Arial" w:hAnsi="Arial" w:eastAsia="Merriweather" w:cs="Arial"/>
          <w:color w:val="000000" w:themeColor="text1"/>
        </w:rPr>
        <w:t>Arrow Academy does not offer extended hours. Any pick-up after 2:30 PM is considered late. If a child has not been picked up by 2:35 PM, Arrow Academy will attempt to contact the parent or guardian. If a parent cannot be reached, designated emergency contacts will be contacted.</w:t>
      </w:r>
    </w:p>
    <w:p w:rsidRPr="00B26058" w:rsidR="00B26058" w:rsidP="00B26058" w:rsidRDefault="00B26058" w14:paraId="4D82F83D" w14:textId="77777777">
      <w:pPr>
        <w:spacing w:line="240" w:lineRule="auto"/>
        <w:rPr>
          <w:rFonts w:ascii="Arial" w:hAnsi="Arial" w:eastAsia="Merriweather" w:cs="Arial"/>
          <w:color w:val="000000" w:themeColor="text1"/>
        </w:rPr>
      </w:pPr>
      <w:r w:rsidRPr="00B26058">
        <w:rPr>
          <w:rFonts w:ascii="Arial" w:hAnsi="Arial" w:eastAsia="Merriweather" w:cs="Arial"/>
          <w:color w:val="000000" w:themeColor="text1"/>
        </w:rPr>
        <w:t>The first late pick-up will result in a verbal warning. Each subsequent late pick-up will result in a late pick-up fee of $1 per minute, beginning at 2:30 PM.</w:t>
      </w:r>
    </w:p>
    <w:p w:rsidR="00700053" w:rsidP="00B26058" w:rsidRDefault="00B26058" w14:paraId="207116FA" w14:textId="4E17883A">
      <w:pPr>
        <w:spacing w:line="240" w:lineRule="auto"/>
        <w:rPr>
          <w:rFonts w:ascii="Arial" w:hAnsi="Arial" w:eastAsia="Merriweather" w:cs="Arial"/>
          <w:color w:val="000000" w:themeColor="text1"/>
        </w:rPr>
      </w:pPr>
      <w:r w:rsidRPr="00B26058">
        <w:rPr>
          <w:rFonts w:ascii="Arial" w:hAnsi="Arial" w:eastAsia="Merriweather" w:cs="Arial"/>
          <w:color w:val="000000" w:themeColor="text1"/>
        </w:rPr>
        <w:t>If a child is picked up late a third time within a semester, parents will receive a written warning from an administrator. A fourth late pick-up will result in an additional $25 fee per occurrence and may result in removal from the program without the option to re-enroll.</w:t>
      </w:r>
    </w:p>
    <w:p w:rsidRPr="009741BA" w:rsidR="00700053" w:rsidP="00AF1C13" w:rsidRDefault="108E7ECF" w14:paraId="22D60387" w14:textId="2004F5C2">
      <w:pPr>
        <w:pStyle w:val="Heading2"/>
      </w:pPr>
      <w:bookmarkStart w:name="_Toc221132352" w:id="24"/>
      <w:r w:rsidRPr="009741BA">
        <w:t>Class Placement</w:t>
      </w:r>
      <w:bookmarkEnd w:id="24"/>
    </w:p>
    <w:p w:rsidR="00700053" w:rsidP="00736ACA" w:rsidRDefault="00EC5D3E" w14:paraId="42229BC3" w14:textId="57F2CAB6">
      <w:pPr>
        <w:spacing w:line="240" w:lineRule="auto"/>
        <w:rPr>
          <w:rFonts w:ascii="Arial" w:hAnsi="Arial" w:eastAsia="Merriweather" w:cs="Arial"/>
          <w:color w:val="000000" w:themeColor="text1"/>
        </w:rPr>
      </w:pPr>
      <w:r w:rsidRPr="00EC5D3E">
        <w:rPr>
          <w:rFonts w:ascii="Arial" w:hAnsi="Arial" w:eastAsia="Merriweather" w:cs="Arial"/>
          <w:color w:val="000000" w:themeColor="text1"/>
        </w:rPr>
        <w:t>Students are placed in classes based on the child’s age as of September 1. Arrow Academy is unable to honor requests for specific teachers or classmates.</w:t>
      </w:r>
    </w:p>
    <w:p w:rsidR="005D55A2" w:rsidP="005D55A2" w:rsidRDefault="108E7ECF" w14:paraId="69DAD645" w14:textId="77777777">
      <w:pPr>
        <w:spacing w:after="0" w:line="240" w:lineRule="auto"/>
        <w:rPr>
          <w:rFonts w:ascii="Arial" w:hAnsi="Arial" w:eastAsia="Merriweather" w:cs="Arial"/>
          <w:color w:val="000000" w:themeColor="text1"/>
        </w:rPr>
      </w:pPr>
      <w:bookmarkStart w:name="_Toc221132353" w:id="25"/>
      <w:r w:rsidRPr="00AF1C13">
        <w:rPr>
          <w:rStyle w:val="Heading2Char"/>
        </w:rPr>
        <w:t>Supplies</w:t>
      </w:r>
      <w:bookmarkEnd w:id="25"/>
      <w:r w:rsidR="005D55A2">
        <w:rPr>
          <w:rFonts w:ascii="Arial" w:hAnsi="Arial" w:cs="Arial"/>
        </w:rPr>
        <w:br/>
      </w:r>
      <w:r w:rsidRPr="005D55A2" w:rsidR="005D55A2">
        <w:rPr>
          <w:rFonts w:ascii="Arial" w:hAnsi="Arial" w:eastAsia="Merriweather" w:cs="Arial"/>
          <w:color w:val="000000" w:themeColor="text1"/>
        </w:rPr>
        <w:t>Arrow Academy will provide a school supply list prior to your child’s first day of school. At a minimum, families are required to provide the following items daily, as applicable:</w:t>
      </w:r>
    </w:p>
    <w:p w:rsidR="005D55A2" w:rsidP="005D55A2" w:rsidRDefault="005D55A2" w14:paraId="3ED33AAE" w14:textId="77777777">
      <w:pPr>
        <w:spacing w:after="0" w:line="240" w:lineRule="auto"/>
        <w:rPr>
          <w:rFonts w:ascii="Arial" w:hAnsi="Arial" w:eastAsia="Merriweather" w:cs="Arial"/>
          <w:color w:val="000000" w:themeColor="text1"/>
        </w:rPr>
      </w:pPr>
    </w:p>
    <w:p w:rsidRPr="005D55A2" w:rsidR="00700053" w:rsidP="005D55A2" w:rsidRDefault="108E7ECF" w14:paraId="61072DDF" w14:textId="0B5B0B75">
      <w:pPr>
        <w:pStyle w:val="ListParagraph"/>
        <w:numPr>
          <w:ilvl w:val="0"/>
          <w:numId w:val="3"/>
        </w:numPr>
        <w:spacing w:after="0" w:line="240" w:lineRule="auto"/>
        <w:rPr>
          <w:rFonts w:ascii="Arial" w:hAnsi="Arial" w:cs="Arial"/>
        </w:rPr>
      </w:pPr>
      <w:r w:rsidRPr="005D55A2">
        <w:rPr>
          <w:rFonts w:ascii="Arial" w:hAnsi="Arial" w:eastAsia="Merriweather" w:cs="Arial"/>
          <w:color w:val="000000" w:themeColor="text1"/>
        </w:rPr>
        <w:t>Backpack</w:t>
      </w:r>
    </w:p>
    <w:p w:rsidRPr="009741BA" w:rsidR="00700053" w:rsidP="00736ACA" w:rsidRDefault="108E7ECF" w14:paraId="276A46DD" w14:textId="08DFAB32">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Extra change of clothes (</w:t>
      </w:r>
      <w:r w:rsidR="005D55A2">
        <w:rPr>
          <w:rFonts w:ascii="Arial" w:hAnsi="Arial" w:eastAsia="Merriweather" w:cs="Arial"/>
          <w:color w:val="000000" w:themeColor="text1"/>
        </w:rPr>
        <w:t>seasonally</w:t>
      </w:r>
      <w:r w:rsidRPr="009741BA">
        <w:rPr>
          <w:rFonts w:ascii="Arial" w:hAnsi="Arial" w:eastAsia="Merriweather" w:cs="Arial"/>
          <w:color w:val="000000" w:themeColor="text1"/>
        </w:rPr>
        <w:t xml:space="preserve"> appropriate)</w:t>
      </w:r>
    </w:p>
    <w:p w:rsidRPr="009741BA" w:rsidR="00700053" w:rsidP="00736ACA" w:rsidRDefault="108E7ECF" w14:paraId="7D88742A" w14:textId="0488BBB4">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Snack</w:t>
      </w:r>
    </w:p>
    <w:p w:rsidRPr="009741BA" w:rsidR="00700053" w:rsidP="00736ACA" w:rsidRDefault="108E7ECF" w14:paraId="5D36E0B9" w14:textId="3894881A">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Lunch</w:t>
      </w:r>
    </w:p>
    <w:p w:rsidRPr="009741BA" w:rsidR="00700053" w:rsidP="00736ACA" w:rsidRDefault="108E7ECF" w14:paraId="316862DC" w14:textId="010C99F4">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Water Bottle (</w:t>
      </w:r>
      <w:r w:rsidR="00053D48">
        <w:rPr>
          <w:rFonts w:ascii="Arial" w:hAnsi="Arial" w:eastAsia="Merriweather" w:cs="Arial"/>
          <w:color w:val="000000" w:themeColor="text1"/>
        </w:rPr>
        <w:t>water</w:t>
      </w:r>
      <w:r w:rsidR="006B4C59">
        <w:rPr>
          <w:rFonts w:ascii="Arial" w:hAnsi="Arial" w:eastAsia="Merriweather" w:cs="Arial"/>
          <w:color w:val="000000" w:themeColor="text1"/>
        </w:rPr>
        <w:t xml:space="preserve"> only</w:t>
      </w:r>
      <w:r w:rsidRPr="009741BA">
        <w:rPr>
          <w:rFonts w:ascii="Arial" w:hAnsi="Arial" w:eastAsia="Merriweather" w:cs="Arial"/>
          <w:color w:val="000000" w:themeColor="text1"/>
        </w:rPr>
        <w:t>)</w:t>
      </w:r>
    </w:p>
    <w:p w:rsidRPr="009741BA" w:rsidR="00700053" w:rsidP="00736ACA" w:rsidRDefault="108E7ECF" w14:paraId="3AAA7F99" w14:textId="71F7C52B">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Folder (will remain at school until the end of the week)</w:t>
      </w:r>
    </w:p>
    <w:p w:rsidRPr="009741BA" w:rsidR="00700053" w:rsidP="00736ACA" w:rsidRDefault="108E7ECF" w14:paraId="32713817" w14:textId="38EDF058">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Nap Mat (will remain at school until the end of the week)</w:t>
      </w:r>
    </w:p>
    <w:p w:rsidRPr="009741BA" w:rsidR="00700053" w:rsidP="00736ACA" w:rsidRDefault="108E7ECF" w14:paraId="2E2D7472" w14:textId="6A828284">
      <w:pPr>
        <w:pStyle w:val="ListParagraph"/>
        <w:numPr>
          <w:ilvl w:val="0"/>
          <w:numId w:val="2"/>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 xml:space="preserve">Diapers and Wipes (if applicable).  </w:t>
      </w:r>
    </w:p>
    <w:p w:rsidRPr="009741BA" w:rsidR="00700053" w:rsidP="006C662D" w:rsidRDefault="108E7ECF" w14:paraId="686FA81C" w14:textId="67D3BFE7">
      <w:pPr>
        <w:spacing w:after="0" w:line="240" w:lineRule="auto"/>
        <w:rPr>
          <w:rFonts w:ascii="Arial" w:hAnsi="Arial" w:cs="Arial"/>
        </w:rPr>
      </w:pPr>
      <w:r w:rsidRPr="009741BA">
        <w:rPr>
          <w:rFonts w:ascii="Arial" w:hAnsi="Arial" w:eastAsia="Merriweather" w:cs="Arial"/>
          <w:b/>
          <w:bCs/>
          <w:color w:val="000000" w:themeColor="text1"/>
        </w:rPr>
        <w:t>Please ensure all items are labeled</w:t>
      </w:r>
      <w:r w:rsidRPr="009741BA">
        <w:rPr>
          <w:rFonts w:ascii="Arial" w:hAnsi="Arial" w:eastAsia="Merriweather" w:cs="Arial"/>
          <w:color w:val="000000" w:themeColor="text1"/>
        </w:rPr>
        <w:t xml:space="preserve"> with your child’s </w:t>
      </w:r>
      <w:r w:rsidRPr="00A24330">
        <w:rPr>
          <w:rFonts w:ascii="Arial" w:hAnsi="Arial" w:eastAsia="Merriweather" w:cs="Arial"/>
          <w:b/>
          <w:bCs/>
          <w:color w:val="000000" w:themeColor="text1"/>
        </w:rPr>
        <w:t>first and last name</w:t>
      </w:r>
      <w:r w:rsidR="006C662D">
        <w:rPr>
          <w:rFonts w:ascii="Arial" w:hAnsi="Arial" w:eastAsia="Merriweather" w:cs="Arial"/>
          <w:b/>
          <w:bCs/>
          <w:color w:val="000000" w:themeColor="text1"/>
        </w:rPr>
        <w:t xml:space="preserve">. </w:t>
      </w:r>
      <w:r w:rsidRPr="006C662D" w:rsidR="006C662D">
        <w:rPr>
          <w:rFonts w:ascii="Arial" w:hAnsi="Arial" w:eastAsia="Merriweather" w:cs="Arial"/>
          <w:color w:val="000000" w:themeColor="text1"/>
        </w:rPr>
        <w:t>Water bottles must be labeled to prevent cross-contamination, as required by licensing standards.</w:t>
      </w:r>
      <w:r w:rsidR="006C662D">
        <w:rPr>
          <w:rFonts w:ascii="Arial" w:hAnsi="Arial" w:eastAsia="Merriweather" w:cs="Arial"/>
          <w:color w:val="000000" w:themeColor="text1"/>
        </w:rPr>
        <w:br/>
      </w:r>
    </w:p>
    <w:p w:rsidRPr="009741BA" w:rsidR="00700053" w:rsidP="00AF1C13" w:rsidRDefault="108E7ECF" w14:paraId="60EA1643" w14:textId="070E0FA8">
      <w:pPr>
        <w:pStyle w:val="Heading2"/>
      </w:pPr>
      <w:bookmarkStart w:name="_Toc221132354" w:id="26"/>
      <w:r w:rsidRPr="009741BA">
        <w:t>Toys/Personal Items</w:t>
      </w:r>
      <w:bookmarkEnd w:id="26"/>
    </w:p>
    <w:p w:rsidRPr="00D12042" w:rsidR="00D12042" w:rsidP="00D12042" w:rsidRDefault="00D12042" w14:paraId="7B1FA99A" w14:textId="77777777">
      <w:pPr>
        <w:spacing w:line="240" w:lineRule="auto"/>
        <w:rPr>
          <w:rFonts w:ascii="Arial" w:hAnsi="Arial" w:eastAsia="Merriweather" w:cs="Arial"/>
          <w:color w:val="000000" w:themeColor="text1"/>
        </w:rPr>
      </w:pPr>
      <w:r w:rsidRPr="00D12042">
        <w:rPr>
          <w:rFonts w:ascii="Arial" w:hAnsi="Arial" w:eastAsia="Merriweather" w:cs="Arial"/>
          <w:color w:val="000000" w:themeColor="text1"/>
        </w:rPr>
        <w:t>Arrow Academy provides a variety of toys and materials for children to use during the school day. For this reason, children may not bring toys or other personal items from home unless specifically requested by a teacher for an assignment.</w:t>
      </w:r>
    </w:p>
    <w:p w:rsidRPr="009741BA" w:rsidR="00700053" w:rsidP="00D12042" w:rsidRDefault="00D12042" w14:paraId="32FDFA0D" w14:textId="5DE6B258">
      <w:pPr>
        <w:spacing w:line="240" w:lineRule="auto"/>
        <w:rPr>
          <w:rFonts w:ascii="Arial" w:hAnsi="Arial" w:cs="Arial"/>
        </w:rPr>
      </w:pPr>
      <w:r w:rsidRPr="00D12042">
        <w:rPr>
          <w:rFonts w:ascii="Arial" w:hAnsi="Arial" w:eastAsia="Merriweather" w:cs="Arial"/>
          <w:color w:val="000000" w:themeColor="text1"/>
        </w:rPr>
        <w:t xml:space="preserve">An exception is made for one </w:t>
      </w:r>
      <w:r w:rsidR="00CB2B67">
        <w:rPr>
          <w:rFonts w:ascii="Arial" w:hAnsi="Arial" w:eastAsia="Merriweather" w:cs="Arial"/>
          <w:color w:val="000000" w:themeColor="text1"/>
        </w:rPr>
        <w:t xml:space="preserve">small </w:t>
      </w:r>
      <w:r w:rsidRPr="00D12042">
        <w:rPr>
          <w:rFonts w:ascii="Arial" w:hAnsi="Arial" w:eastAsia="Merriweather" w:cs="Arial"/>
          <w:color w:val="000000" w:themeColor="text1"/>
        </w:rPr>
        <w:t>stuffed animal to be used for comfort during rest time only. The stuffed animal will remain in the child’s cubby at all other times. Arrow Academy will make every effort to ensure the item is returned daily; however, Arrow Academy is not responsible for damage to, loss of, or replacement of personal items.</w:t>
      </w:r>
    </w:p>
    <w:p w:rsidRPr="009741BA" w:rsidR="00700053" w:rsidP="00AF1C13" w:rsidRDefault="108E7ECF" w14:paraId="144BCD01" w14:textId="6879583E">
      <w:pPr>
        <w:pStyle w:val="Heading2"/>
      </w:pPr>
      <w:bookmarkStart w:name="_Toc221132355" w:id="27"/>
      <w:r w:rsidRPr="009741BA">
        <w:t>Diapering / Potty</w:t>
      </w:r>
      <w:r w:rsidRPr="009741BA" w:rsidR="00CD3220">
        <w:t>-</w:t>
      </w:r>
      <w:r w:rsidRPr="009741BA">
        <w:t>Training</w:t>
      </w:r>
      <w:bookmarkEnd w:id="27"/>
    </w:p>
    <w:p w:rsidRPr="00603900" w:rsidR="00603900" w:rsidP="00603900" w:rsidRDefault="00603900" w14:paraId="0393A9BF" w14:textId="77777777">
      <w:pPr>
        <w:spacing w:after="0" w:line="240" w:lineRule="auto"/>
        <w:rPr>
          <w:rFonts w:ascii="Arial" w:hAnsi="Arial" w:eastAsia="Merriweather" w:cs="Arial"/>
          <w:color w:val="000000" w:themeColor="text1"/>
        </w:rPr>
      </w:pPr>
      <w:r w:rsidRPr="00603900">
        <w:rPr>
          <w:rFonts w:ascii="Arial" w:hAnsi="Arial" w:eastAsia="Merriweather" w:cs="Arial"/>
          <w:color w:val="000000" w:themeColor="text1"/>
        </w:rPr>
        <w:t>Students enrolled in the two-year-old program who are not potty-trained must be provided with diapers and wipes at the parent’s expense. Diapers may be provided in bulk, not to exceed one sleeve (no boxes, please). Parents are responsible for replenishing diapers and wipes promptly when notified by the classroom teacher or other Arrow Academy staff.</w:t>
      </w:r>
    </w:p>
    <w:p w:rsidRPr="00603900" w:rsidR="00603900" w:rsidP="00603900" w:rsidRDefault="00603900" w14:paraId="52E3A68E" w14:textId="77777777">
      <w:pPr>
        <w:spacing w:after="0" w:line="240" w:lineRule="auto"/>
        <w:rPr>
          <w:rFonts w:ascii="Arial" w:hAnsi="Arial" w:eastAsia="Merriweather" w:cs="Arial"/>
          <w:color w:val="000000" w:themeColor="text1"/>
        </w:rPr>
      </w:pPr>
    </w:p>
    <w:p w:rsidRPr="00603900" w:rsidR="00603900" w:rsidP="00603900" w:rsidRDefault="00603900" w14:paraId="027968D6" w14:textId="77777777">
      <w:pPr>
        <w:spacing w:after="0" w:line="240" w:lineRule="auto"/>
        <w:rPr>
          <w:rFonts w:ascii="Arial" w:hAnsi="Arial" w:eastAsia="Merriweather" w:cs="Arial"/>
          <w:color w:val="000000" w:themeColor="text1"/>
        </w:rPr>
      </w:pPr>
      <w:r w:rsidRPr="00603900">
        <w:rPr>
          <w:rFonts w:ascii="Arial" w:hAnsi="Arial" w:eastAsia="Merriweather" w:cs="Arial"/>
          <w:color w:val="000000" w:themeColor="text1"/>
        </w:rPr>
        <w:t>When a child begins potty training, parents should notify the child’s teacher so training efforts may be reinforced at school. Children in the two-year-old program may wear pull-ups during rest time only as part of the potty-training process, if needed. Please note that Arrow Academy is unable to accommodate certain reward systems, such as food-based incentives, during the school day.</w:t>
      </w:r>
    </w:p>
    <w:p w:rsidRPr="00603900" w:rsidR="00603900" w:rsidP="00603900" w:rsidRDefault="00603900" w14:paraId="06B785A7" w14:textId="77777777">
      <w:pPr>
        <w:spacing w:after="0" w:line="240" w:lineRule="auto"/>
        <w:rPr>
          <w:rFonts w:ascii="Arial" w:hAnsi="Arial" w:eastAsia="Merriweather" w:cs="Arial"/>
          <w:color w:val="000000" w:themeColor="text1"/>
        </w:rPr>
      </w:pPr>
    </w:p>
    <w:p w:rsidRPr="00603900" w:rsidR="00603900" w:rsidP="00603900" w:rsidRDefault="00603900" w14:paraId="498F1C14" w14:textId="77777777">
      <w:pPr>
        <w:spacing w:after="0" w:line="240" w:lineRule="auto"/>
        <w:rPr>
          <w:rFonts w:ascii="Arial" w:hAnsi="Arial" w:eastAsia="Merriweather" w:cs="Arial"/>
          <w:color w:val="000000" w:themeColor="text1"/>
        </w:rPr>
      </w:pPr>
      <w:r w:rsidRPr="00603900">
        <w:rPr>
          <w:rFonts w:ascii="Arial" w:hAnsi="Arial" w:eastAsia="Merriweather" w:cs="Arial"/>
          <w:color w:val="000000" w:themeColor="text1"/>
        </w:rPr>
        <w:t>To support successful potty training, parents are asked to send children in clothing that can be easily and quickly removed and to pack three extra changes of clothing, as accidents are more likely during this stage. For hygienic purposes, all children who are potty-trained or actively potty-training are required to wear underwear.</w:t>
      </w:r>
    </w:p>
    <w:p w:rsidRPr="00603900" w:rsidR="00603900" w:rsidP="00603900" w:rsidRDefault="00603900" w14:paraId="123515E2" w14:textId="77777777">
      <w:pPr>
        <w:spacing w:after="0" w:line="240" w:lineRule="auto"/>
        <w:rPr>
          <w:rFonts w:ascii="Arial" w:hAnsi="Arial" w:eastAsia="Merriweather" w:cs="Arial"/>
          <w:color w:val="000000" w:themeColor="text1"/>
        </w:rPr>
      </w:pPr>
    </w:p>
    <w:p w:rsidR="007E115B" w:rsidP="007E115B" w:rsidRDefault="00603900" w14:paraId="646B57BF" w14:textId="77777777">
      <w:pPr>
        <w:spacing w:after="0" w:line="240" w:lineRule="auto"/>
        <w:rPr>
          <w:rFonts w:ascii="Arial" w:hAnsi="Arial" w:cs="Arial"/>
        </w:rPr>
      </w:pPr>
      <w:r w:rsidRPr="00603900">
        <w:rPr>
          <w:rFonts w:ascii="Arial" w:hAnsi="Arial" w:eastAsia="Merriweather" w:cs="Arial"/>
          <w:color w:val="000000" w:themeColor="text1"/>
        </w:rPr>
        <w:t xml:space="preserve">Children enrolled in a three-year-old or Pre-K class must be fully and independently potty-trained at the beginning of the school year. If it is determined that a child enrolled in one of these classes is not fully and independently potty-trained, parents may be asked to keep the child at home for </w:t>
      </w:r>
      <w:proofErr w:type="gramStart"/>
      <w:r w:rsidRPr="00603900">
        <w:rPr>
          <w:rFonts w:ascii="Arial" w:hAnsi="Arial" w:eastAsia="Merriweather" w:cs="Arial"/>
          <w:color w:val="000000" w:themeColor="text1"/>
        </w:rPr>
        <w:t>a period of time</w:t>
      </w:r>
      <w:proofErr w:type="gramEnd"/>
      <w:r w:rsidRPr="00603900">
        <w:rPr>
          <w:rFonts w:ascii="Arial" w:hAnsi="Arial" w:eastAsia="Merriweather" w:cs="Arial"/>
          <w:color w:val="000000" w:themeColor="text1"/>
        </w:rPr>
        <w:t xml:space="preserve"> to reinforce potty-training skills. If, upon return, the child is still not fully and independently potty-trained, the child will be unenrolled from the program.</w:t>
      </w:r>
    </w:p>
    <w:p w:rsidR="007E115B" w:rsidP="007E115B" w:rsidRDefault="007E115B" w14:paraId="2589F99C" w14:textId="77777777">
      <w:pPr>
        <w:spacing w:after="0" w:line="240" w:lineRule="auto"/>
        <w:rPr>
          <w:rFonts w:ascii="Arial" w:hAnsi="Arial" w:cs="Arial"/>
        </w:rPr>
      </w:pPr>
    </w:p>
    <w:p w:rsidRPr="009741BA" w:rsidR="00700053" w:rsidP="00AF1C13" w:rsidRDefault="108E7ECF" w14:paraId="2C3AE941" w14:textId="05122E61">
      <w:pPr>
        <w:pStyle w:val="Heading2"/>
      </w:pPr>
      <w:bookmarkStart w:name="_Toc221132356" w:id="28"/>
      <w:r w:rsidRPr="009741BA">
        <w:t>Clothing</w:t>
      </w:r>
      <w:bookmarkEnd w:id="28"/>
    </w:p>
    <w:p w:rsidRPr="001D43CA" w:rsidR="001D43CA" w:rsidP="007E115B" w:rsidRDefault="001D43CA" w14:paraId="5F049682" w14:textId="77777777">
      <w:pPr>
        <w:spacing w:line="240" w:lineRule="auto"/>
        <w:rPr>
          <w:rFonts w:ascii="Arial" w:hAnsi="Arial" w:eastAsia="Merriweather" w:cs="Arial"/>
          <w:color w:val="000000" w:themeColor="text1"/>
        </w:rPr>
      </w:pPr>
      <w:r w:rsidRPr="001D43CA">
        <w:rPr>
          <w:rFonts w:ascii="Arial" w:hAnsi="Arial" w:eastAsia="Merriweather" w:cs="Arial"/>
          <w:color w:val="000000" w:themeColor="text1"/>
        </w:rPr>
        <w:t>Children should wear casual play clothing that allows for active movement and participation in daily activities. Closed-toe shoes are required. For hygienic purposes, all potty-trained children must wear underwear.</w:t>
      </w:r>
    </w:p>
    <w:p w:rsidRPr="001D43CA" w:rsidR="001D43CA" w:rsidP="001D43CA" w:rsidRDefault="001D43CA" w14:paraId="2CFFDF9A" w14:textId="77777777">
      <w:pPr>
        <w:spacing w:line="240" w:lineRule="auto"/>
        <w:rPr>
          <w:rFonts w:ascii="Arial" w:hAnsi="Arial" w:eastAsia="Merriweather" w:cs="Arial"/>
          <w:color w:val="000000" w:themeColor="text1"/>
        </w:rPr>
      </w:pPr>
      <w:r w:rsidRPr="001D43CA">
        <w:rPr>
          <w:rFonts w:ascii="Arial" w:hAnsi="Arial" w:eastAsia="Merriweather" w:cs="Arial"/>
          <w:color w:val="000000" w:themeColor="text1"/>
        </w:rPr>
        <w:t xml:space="preserve">During colder months, children should be sent with a jacket, as Arrow Academy makes every effort to include outdoor play daily. Because potty accidents, sudden illness, or spills may </w:t>
      </w:r>
      <w:r w:rsidRPr="001D43CA">
        <w:rPr>
          <w:rFonts w:ascii="Arial" w:hAnsi="Arial" w:eastAsia="Merriweather" w:cs="Arial"/>
          <w:color w:val="000000" w:themeColor="text1"/>
        </w:rPr>
        <w:t>occur, parents must provide an extra set of seasonally appropriate clothing in the child’s backpack, clearly labeled with the child’s first and last name.</w:t>
      </w:r>
    </w:p>
    <w:p w:rsidRPr="001D43CA" w:rsidR="001D43CA" w:rsidP="001D43CA" w:rsidRDefault="001D43CA" w14:paraId="6A39DD54" w14:textId="77777777">
      <w:pPr>
        <w:spacing w:line="240" w:lineRule="auto"/>
        <w:rPr>
          <w:rFonts w:ascii="Arial" w:hAnsi="Arial" w:eastAsia="Merriweather" w:cs="Arial"/>
          <w:color w:val="000000" w:themeColor="text1"/>
        </w:rPr>
      </w:pPr>
      <w:r w:rsidRPr="001D43CA">
        <w:rPr>
          <w:rFonts w:ascii="Arial" w:hAnsi="Arial" w:eastAsia="Merriweather" w:cs="Arial"/>
          <w:color w:val="000000" w:themeColor="text1"/>
        </w:rPr>
        <w:t xml:space="preserve">Children participate in outdoor play, art activities, and other hands-on experiences that may involve </w:t>
      </w:r>
      <w:proofErr w:type="gramStart"/>
      <w:r w:rsidRPr="001D43CA">
        <w:rPr>
          <w:rFonts w:ascii="Arial" w:hAnsi="Arial" w:eastAsia="Merriweather" w:cs="Arial"/>
          <w:color w:val="000000" w:themeColor="text1"/>
        </w:rPr>
        <w:t>paint</w:t>
      </w:r>
      <w:proofErr w:type="gramEnd"/>
      <w:r w:rsidRPr="001D43CA">
        <w:rPr>
          <w:rFonts w:ascii="Arial" w:hAnsi="Arial" w:eastAsia="Merriweather" w:cs="Arial"/>
          <w:color w:val="000000" w:themeColor="text1"/>
        </w:rPr>
        <w:t>, markers, or messy materials. Arrow Academy is not responsible for damage to clothing or shoes. Parents are encouraged to dress children in play clothes appropriate for these activities.</w:t>
      </w:r>
    </w:p>
    <w:p w:rsidR="00700053" w:rsidP="001D43CA" w:rsidRDefault="001D43CA" w14:paraId="3B7BCFCB" w14:textId="3DAF1CCC">
      <w:pPr>
        <w:spacing w:line="240" w:lineRule="auto"/>
        <w:rPr>
          <w:rFonts w:ascii="Arial" w:hAnsi="Arial" w:eastAsia="Merriweather" w:cs="Arial"/>
          <w:color w:val="000000" w:themeColor="text1"/>
        </w:rPr>
      </w:pPr>
      <w:r w:rsidRPr="001D43CA">
        <w:rPr>
          <w:rFonts w:ascii="Arial" w:hAnsi="Arial" w:eastAsia="Merriweather" w:cs="Arial"/>
          <w:color w:val="000000" w:themeColor="text1"/>
        </w:rPr>
        <w:t>For safety reasons, children under three years of age may not wear necklaces to school due to choking hazards. Jewelry of any kind is discouraged because of choking risks and the potential for loss or damage.</w:t>
      </w:r>
    </w:p>
    <w:p w:rsidRPr="000F72F9" w:rsidR="000F72F9" w:rsidP="000F72F9" w:rsidRDefault="007E5D84" w14:paraId="4C4294C8" w14:textId="77777777">
      <w:pPr>
        <w:spacing w:line="240" w:lineRule="auto"/>
        <w:rPr>
          <w:rFonts w:ascii="Arial" w:hAnsi="Arial" w:cs="Arial"/>
        </w:rPr>
      </w:pPr>
      <w:bookmarkStart w:name="_Toc221132357" w:id="29"/>
      <w:r w:rsidRPr="00AF1C13">
        <w:rPr>
          <w:rStyle w:val="Heading2Char"/>
        </w:rPr>
        <w:t>Special Celebrations</w:t>
      </w:r>
      <w:bookmarkEnd w:id="29"/>
      <w:r w:rsidRPr="007E5D84">
        <w:rPr>
          <w:rFonts w:ascii="Arial" w:hAnsi="Arial" w:cs="Arial"/>
          <w:b/>
          <w:bCs/>
        </w:rPr>
        <w:t xml:space="preserve"> </w:t>
      </w:r>
      <w:r w:rsidR="00752A93">
        <w:rPr>
          <w:rFonts w:ascii="Arial" w:hAnsi="Arial" w:cs="Arial"/>
          <w:b/>
          <w:bCs/>
        </w:rPr>
        <w:br/>
      </w:r>
      <w:r w:rsidRPr="000F72F9" w:rsidR="000F72F9">
        <w:rPr>
          <w:rFonts w:ascii="Arial" w:hAnsi="Arial" w:cs="Arial"/>
        </w:rPr>
        <w:t>Throughout the school year, classrooms may participate in special celebrations such as Thanksgiving, Christmas, Easter, and other age-appropriate events.</w:t>
      </w:r>
    </w:p>
    <w:p w:rsidR="00371F97" w:rsidP="000F72F9" w:rsidRDefault="00BB7813" w14:paraId="48C7C262" w14:textId="77777777">
      <w:pPr>
        <w:spacing w:line="240" w:lineRule="auto"/>
        <w:rPr>
          <w:rFonts w:ascii="Arial" w:hAnsi="Arial" w:cs="Arial"/>
        </w:rPr>
      </w:pPr>
      <w:r w:rsidRPr="00BB7813">
        <w:rPr>
          <w:rFonts w:ascii="Arial" w:hAnsi="Arial" w:cs="Arial"/>
        </w:rPr>
        <w:t>Birthdays are special and parents are welcome to help us celebrate their child’s special day.</w:t>
      </w:r>
      <w:r>
        <w:rPr>
          <w:rFonts w:ascii="Arial" w:hAnsi="Arial" w:cs="Arial"/>
        </w:rPr>
        <w:t xml:space="preserve"> </w:t>
      </w:r>
      <w:r w:rsidRPr="000F72F9" w:rsidR="000F72F9">
        <w:rPr>
          <w:rFonts w:ascii="Arial" w:hAnsi="Arial" w:cs="Arial"/>
        </w:rPr>
        <w:t xml:space="preserve">Parents who wish to arrange a birthday celebration for their child must coordinate with the child’s teacher or the Director at least three days in advance. Teachers will provide guidance on appropriate arrangements and timing. </w:t>
      </w:r>
    </w:p>
    <w:p w:rsidR="009C797D" w:rsidP="000F72F9" w:rsidRDefault="000F72F9" w14:paraId="55A60E63" w14:textId="1F512A2C">
      <w:pPr>
        <w:spacing w:line="240" w:lineRule="auto"/>
        <w:rPr>
          <w:rFonts w:ascii="Arial" w:hAnsi="Arial" w:cs="Arial"/>
        </w:rPr>
      </w:pPr>
      <w:r w:rsidRPr="000F72F9">
        <w:rPr>
          <w:rFonts w:ascii="Arial" w:hAnsi="Arial" w:cs="Arial"/>
        </w:rPr>
        <w:t>Birthday treats must be delivered to</w:t>
      </w:r>
      <w:r w:rsidR="00F07D9A">
        <w:rPr>
          <w:rFonts w:ascii="Arial" w:hAnsi="Arial" w:cs="Arial"/>
        </w:rPr>
        <w:t xml:space="preserve"> the</w:t>
      </w:r>
      <w:r w:rsidRPr="000F72F9">
        <w:rPr>
          <w:rFonts w:ascii="Arial" w:hAnsi="Arial" w:cs="Arial"/>
        </w:rPr>
        <w:t xml:space="preserve"> </w:t>
      </w:r>
      <w:r w:rsidR="00577A92">
        <w:rPr>
          <w:rFonts w:ascii="Arial" w:hAnsi="Arial" w:cs="Arial"/>
        </w:rPr>
        <w:t>front desk</w:t>
      </w:r>
      <w:r w:rsidRPr="000F72F9">
        <w:rPr>
          <w:rFonts w:ascii="Arial" w:hAnsi="Arial" w:cs="Arial"/>
        </w:rPr>
        <w:t xml:space="preserve"> on the morning of the scheduled celebration.</w:t>
      </w:r>
    </w:p>
    <w:p w:rsidRPr="006951C1" w:rsidR="006951C1" w:rsidP="006951C1" w:rsidRDefault="108E7ECF" w14:paraId="484F77C8" w14:textId="77777777">
      <w:pPr>
        <w:spacing w:line="240" w:lineRule="auto"/>
        <w:rPr>
          <w:rFonts w:ascii="Arial" w:hAnsi="Arial" w:cs="Arial"/>
        </w:rPr>
      </w:pPr>
      <w:bookmarkStart w:name="_Toc221132358" w:id="30"/>
      <w:r w:rsidRPr="00AF1C13">
        <w:rPr>
          <w:rStyle w:val="Heading2Char"/>
        </w:rPr>
        <w:t>Physical Activity and Outdoor Play</w:t>
      </w:r>
      <w:bookmarkEnd w:id="30"/>
      <w:r w:rsidR="006951C1">
        <w:rPr>
          <w:rFonts w:ascii="Arial" w:hAnsi="Arial" w:eastAsia="Merriweather" w:cs="Arial"/>
          <w:b/>
          <w:bCs/>
          <w:color w:val="000000" w:themeColor="text1"/>
        </w:rPr>
        <w:br/>
      </w:r>
      <w:r w:rsidRPr="006951C1" w:rsidR="006951C1">
        <w:rPr>
          <w:rFonts w:ascii="Arial" w:hAnsi="Arial" w:cs="Arial"/>
        </w:rPr>
        <w:t>All students will participate in daily recess, either indoors or outdoors, weather permitting. Recess provides opportunities for children to develop gross motor skills and participate in group games, cooperative play, and classroom-building activities.</w:t>
      </w:r>
    </w:p>
    <w:p w:rsidRPr="009741BA" w:rsidR="00700053" w:rsidP="006951C1" w:rsidRDefault="006951C1" w14:paraId="2CC38D19" w14:textId="33304A71">
      <w:pPr>
        <w:spacing w:line="240" w:lineRule="auto"/>
        <w:rPr>
          <w:rFonts w:ascii="Arial" w:hAnsi="Arial" w:cs="Arial"/>
        </w:rPr>
      </w:pPr>
      <w:r w:rsidRPr="27A4F100" w:rsidR="006951C1">
        <w:rPr>
          <w:rFonts w:ascii="Arial" w:hAnsi="Arial" w:cs="Arial"/>
        </w:rPr>
        <w:t xml:space="preserve">Parents are asked to ensure their child wears </w:t>
      </w:r>
      <w:r w:rsidRPr="27A4F100" w:rsidR="006951C1">
        <w:rPr>
          <w:rFonts w:ascii="Arial" w:hAnsi="Arial" w:cs="Arial"/>
        </w:rPr>
        <w:t>appropriate footwear</w:t>
      </w:r>
      <w:r w:rsidRPr="27A4F100" w:rsidR="006951C1">
        <w:rPr>
          <w:rFonts w:ascii="Arial" w:hAnsi="Arial" w:cs="Arial"/>
        </w:rPr>
        <w:t xml:space="preserve"> and weather-appropriate clothing so they can fully </w:t>
      </w:r>
      <w:r w:rsidRPr="27A4F100" w:rsidR="006951C1">
        <w:rPr>
          <w:rFonts w:ascii="Arial" w:hAnsi="Arial" w:cs="Arial"/>
        </w:rPr>
        <w:t>participate</w:t>
      </w:r>
      <w:r w:rsidRPr="27A4F100" w:rsidR="006951C1">
        <w:rPr>
          <w:rFonts w:ascii="Arial" w:hAnsi="Arial" w:cs="Arial"/>
        </w:rPr>
        <w:t xml:space="preserve"> in all activities. Children will not </w:t>
      </w:r>
      <w:r w:rsidRPr="27A4F100" w:rsidR="006951C1">
        <w:rPr>
          <w:rFonts w:ascii="Arial" w:hAnsi="Arial" w:cs="Arial"/>
        </w:rPr>
        <w:t>participate</w:t>
      </w:r>
      <w:r w:rsidRPr="27A4F100" w:rsidR="006951C1">
        <w:rPr>
          <w:rFonts w:ascii="Arial" w:hAnsi="Arial" w:cs="Arial"/>
        </w:rPr>
        <w:t xml:space="preserve"> in outdoor </w:t>
      </w:r>
      <w:r w:rsidRPr="27A4F100" w:rsidR="006951C1">
        <w:rPr>
          <w:rFonts w:ascii="Arial" w:hAnsi="Arial" w:cs="Arial"/>
        </w:rPr>
        <w:t>recess</w:t>
      </w:r>
      <w:r w:rsidRPr="27A4F100" w:rsidR="006951C1">
        <w:rPr>
          <w:rFonts w:ascii="Arial" w:hAnsi="Arial" w:cs="Arial"/>
        </w:rPr>
        <w:t xml:space="preserve"> when the temperature is below </w:t>
      </w:r>
      <w:r w:rsidRPr="27A4F100" w:rsidR="006951C1">
        <w:rPr>
          <w:rFonts w:ascii="Arial" w:hAnsi="Arial" w:cs="Arial"/>
        </w:rPr>
        <w:t>4</w:t>
      </w:r>
      <w:r w:rsidRPr="27A4F100" w:rsidR="3277F323">
        <w:rPr>
          <w:rFonts w:ascii="Arial" w:hAnsi="Arial" w:cs="Arial"/>
        </w:rPr>
        <w:t>0</w:t>
      </w:r>
      <w:r w:rsidRPr="27A4F100" w:rsidR="006951C1">
        <w:rPr>
          <w:rFonts w:ascii="Arial" w:hAnsi="Arial" w:cs="Arial"/>
        </w:rPr>
        <w:t xml:space="preserve"> degrees.</w:t>
      </w:r>
    </w:p>
    <w:p w:rsidR="005E1191" w:rsidP="005E1191" w:rsidRDefault="00E54902" w14:paraId="724253AC" w14:textId="0B7AE0AE">
      <w:pPr>
        <w:spacing w:after="0" w:line="240" w:lineRule="auto"/>
        <w:rPr>
          <w:rFonts w:ascii="Arial" w:hAnsi="Arial" w:cs="Arial"/>
        </w:rPr>
      </w:pPr>
      <w:bookmarkStart w:name="_Toc221132359" w:id="31"/>
      <w:r w:rsidRPr="00AF1C13">
        <w:rPr>
          <w:rStyle w:val="Heading2Char"/>
        </w:rPr>
        <w:t>Parent</w:t>
      </w:r>
      <w:r w:rsidRPr="00AF1C13" w:rsidR="00FF2F15">
        <w:rPr>
          <w:rStyle w:val="Heading2Char"/>
        </w:rPr>
        <w:t xml:space="preserve"> </w:t>
      </w:r>
      <w:r w:rsidRPr="00AF1C13" w:rsidR="108E7ECF">
        <w:rPr>
          <w:rStyle w:val="Heading2Char"/>
        </w:rPr>
        <w:t>Communication</w:t>
      </w:r>
      <w:r w:rsidRPr="00AF1C13">
        <w:rPr>
          <w:rStyle w:val="Heading2Char"/>
        </w:rPr>
        <w:t xml:space="preserve"> (Brightwheel)</w:t>
      </w:r>
      <w:bookmarkEnd w:id="31"/>
      <w:r w:rsidR="005E1191">
        <w:rPr>
          <w:rFonts w:ascii="Arial" w:hAnsi="Arial" w:eastAsia="Merriweather" w:cs="Arial"/>
          <w:b/>
          <w:bCs/>
          <w:color w:val="000000" w:themeColor="text1"/>
        </w:rPr>
        <w:br/>
      </w:r>
      <w:r w:rsidRPr="005E1191" w:rsidR="005E1191">
        <w:rPr>
          <w:rFonts w:ascii="Arial" w:hAnsi="Arial" w:cs="Arial"/>
        </w:rPr>
        <w:t xml:space="preserve">Arrow Academy uses </w:t>
      </w:r>
      <w:r w:rsidRPr="00D778E8" w:rsidR="005E1191">
        <w:rPr>
          <w:rFonts w:ascii="Arial" w:hAnsi="Arial" w:cs="Arial"/>
        </w:rPr>
        <w:t>Brightwheel</w:t>
      </w:r>
      <w:r w:rsidRPr="005E1191" w:rsidR="005E1191">
        <w:rPr>
          <w:rFonts w:ascii="Arial" w:hAnsi="Arial" w:cs="Arial"/>
        </w:rPr>
        <w:t xml:space="preserve"> as its primary platform for parent communication. All official communication, including announcements, classroom updates, attendance notifications, messages, and important reminders, will be sent through Brightwheel.</w:t>
      </w:r>
    </w:p>
    <w:p w:rsidRPr="005E1191" w:rsidR="00A208E1" w:rsidP="005E1191" w:rsidRDefault="00A208E1" w14:paraId="02351414" w14:textId="77777777">
      <w:pPr>
        <w:spacing w:after="0" w:line="240" w:lineRule="auto"/>
        <w:rPr>
          <w:rFonts w:ascii="Arial" w:hAnsi="Arial" w:cs="Arial"/>
        </w:rPr>
      </w:pPr>
    </w:p>
    <w:p w:rsidRPr="005E1191" w:rsidR="005E1191" w:rsidP="005E1191" w:rsidRDefault="005E1191" w14:paraId="7590D40F" w14:textId="77777777">
      <w:pPr>
        <w:spacing w:after="0" w:line="240" w:lineRule="auto"/>
        <w:rPr>
          <w:rFonts w:ascii="Arial" w:hAnsi="Arial" w:cs="Arial"/>
        </w:rPr>
      </w:pPr>
      <w:r w:rsidRPr="005E1191">
        <w:rPr>
          <w:rFonts w:ascii="Arial" w:hAnsi="Arial" w:cs="Arial"/>
        </w:rPr>
        <w:t>Parents are expected to maintain an active Brightwheel account and to regularly review messages and notifications. It is the parent’s responsibility to ensure that contact information within Brightwheel is current and accurate.</w:t>
      </w:r>
    </w:p>
    <w:p w:rsidRPr="005E1191" w:rsidR="005E1191" w:rsidP="005E1191" w:rsidRDefault="005E1191" w14:paraId="502436EA" w14:textId="77777777">
      <w:pPr>
        <w:spacing w:after="0" w:line="240" w:lineRule="auto"/>
        <w:rPr>
          <w:rFonts w:ascii="Arial" w:hAnsi="Arial" w:cs="Arial"/>
        </w:rPr>
      </w:pPr>
      <w:r w:rsidRPr="005E1191">
        <w:rPr>
          <w:rFonts w:ascii="Arial" w:hAnsi="Arial" w:cs="Arial"/>
        </w:rPr>
        <w:t>To ensure consistent and timely communication, Arrow Academy staff will not communicate program-related information through personal text messages, social media, or unofficial channels. Phone calls may be used when immediate or urgent communication is necessary.</w:t>
      </w:r>
    </w:p>
    <w:p w:rsidRPr="009741BA" w:rsidR="00700053" w:rsidP="00736ACA" w:rsidRDefault="00700053" w14:paraId="5885597A" w14:textId="185B8567">
      <w:pPr>
        <w:spacing w:after="0" w:line="240" w:lineRule="auto"/>
        <w:rPr>
          <w:rFonts w:ascii="Arial" w:hAnsi="Arial" w:cs="Arial"/>
        </w:rPr>
      </w:pPr>
    </w:p>
    <w:p w:rsidRPr="009741BA" w:rsidR="00700053" w:rsidP="00AF1C13" w:rsidRDefault="108E7ECF" w14:paraId="3A90E50A" w14:textId="6A35949A">
      <w:pPr>
        <w:pStyle w:val="Heading2"/>
      </w:pPr>
      <w:bookmarkStart w:name="_Toc221132360" w:id="32"/>
      <w:r w:rsidRPr="009741BA">
        <w:t>Water Activities</w:t>
      </w:r>
      <w:bookmarkEnd w:id="32"/>
    </w:p>
    <w:p w:rsidR="00700053" w:rsidP="00736ACA" w:rsidRDefault="00D30DFF" w14:paraId="0FB9AD25" w14:textId="18098310">
      <w:pPr>
        <w:spacing w:line="240" w:lineRule="auto"/>
        <w:rPr>
          <w:rFonts w:ascii="Arial" w:hAnsi="Arial" w:eastAsia="Merriweather" w:cs="Arial"/>
          <w:color w:val="000000" w:themeColor="text1"/>
        </w:rPr>
      </w:pPr>
      <w:r w:rsidRPr="00D30DFF">
        <w:rPr>
          <w:rFonts w:ascii="Arial" w:hAnsi="Arial" w:eastAsia="Merriweather" w:cs="Arial"/>
          <w:color w:val="000000" w:themeColor="text1"/>
        </w:rPr>
        <w:t>A water table may be used as part of classroom learning centers. Parents will be notified in advance and provided with details regarding any special water activities.</w:t>
      </w:r>
    </w:p>
    <w:p w:rsidR="007D156F" w:rsidP="007D156F" w:rsidRDefault="108E7ECF" w14:paraId="0706F3D0" w14:textId="77777777">
      <w:pPr>
        <w:pStyle w:val="Heading1"/>
      </w:pPr>
      <w:bookmarkStart w:name="_Toc221132361" w:id="33"/>
      <w:r w:rsidRPr="009741BA">
        <w:t>DISCIPLINE AND GUIDANCE POLICY</w:t>
      </w:r>
      <w:bookmarkEnd w:id="33"/>
    </w:p>
    <w:p w:rsidRPr="007213D0" w:rsidR="00102686" w:rsidP="007213D0" w:rsidRDefault="00102686" w14:paraId="0212E712" w14:textId="04F35B6C">
      <w:pPr>
        <w:spacing w:line="240" w:lineRule="auto"/>
        <w:rPr>
          <w:rFonts w:ascii="Arial" w:hAnsi="Arial" w:cs="Arial" w:eastAsiaTheme="majorEastAsia"/>
          <w:color w:val="0F4761" w:themeColor="accent1" w:themeShade="BF"/>
        </w:rPr>
      </w:pPr>
      <w:r w:rsidRPr="007213D0">
        <w:rPr>
          <w:rFonts w:ascii="Arial" w:hAnsi="Arial" w:cs="Arial"/>
        </w:rPr>
        <w:t>Parents are required to read and sign the Discipline and Guidance Policy Form (Form 1099) at the time of application. This form is included as part of the enrollment packet.</w:t>
      </w:r>
    </w:p>
    <w:p w:rsidR="00102686" w:rsidP="00102686" w:rsidRDefault="00102686" w14:paraId="29621EA7" w14:textId="77777777">
      <w:pPr>
        <w:spacing w:line="240" w:lineRule="auto"/>
        <w:rPr>
          <w:rFonts w:ascii="Arial" w:hAnsi="Arial" w:eastAsia="Merriweather" w:cs="Arial"/>
          <w:color w:val="000000" w:themeColor="text1"/>
        </w:rPr>
      </w:pPr>
      <w:r w:rsidRPr="00102686">
        <w:rPr>
          <w:rFonts w:ascii="Arial" w:hAnsi="Arial" w:eastAsia="Merriweather" w:cs="Arial"/>
          <w:color w:val="000000" w:themeColor="text1"/>
        </w:rPr>
        <w:t>Arrow Academy is committed to providing a positive, nurturing learning environment for every child. Our staff guide children by modeling and encouraging behavior that promotes positive interactions and reflects Christ-centered values. Children are expected to follow instructions, respect others, and love one another as Christ commanded. We believe in biblical discipline and begin each school year by teaching the Fruit of the Spirit, encouraging students to shine the light of Jesus and behave in ways that glorify God.</w:t>
      </w:r>
    </w:p>
    <w:p w:rsidRPr="00102686" w:rsidR="00102686" w:rsidP="00102686" w:rsidRDefault="00102686" w14:paraId="640520EB" w14:textId="77777777">
      <w:pPr>
        <w:spacing w:line="240" w:lineRule="auto"/>
        <w:rPr>
          <w:rFonts w:ascii="Arial" w:hAnsi="Arial" w:eastAsia="Merriweather" w:cs="Arial"/>
          <w:color w:val="000000" w:themeColor="text1"/>
        </w:rPr>
      </w:pPr>
      <w:r w:rsidRPr="00102686">
        <w:rPr>
          <w:rFonts w:ascii="Arial" w:hAnsi="Arial" w:eastAsia="Merriweather" w:cs="Arial"/>
          <w:color w:val="000000" w:themeColor="text1"/>
        </w:rPr>
        <w:t>As an early childhood program, we recognize that children are still developing behavioral regulation, social skills, emotional awareness, and life skills. Guidance begins with verbal correction and redirection. If a child is unresponsive to redirection or becomes significantly dysregulated, the child may be placed in supervised reflection time, not to exceed one minute per year of the child’s age (for example, a two-year-old would spend no more than two minutes in supervised reflection).</w:t>
      </w:r>
    </w:p>
    <w:p w:rsidRPr="009741BA" w:rsidR="00700053" w:rsidP="00102686" w:rsidRDefault="00102686" w14:paraId="1F7CE195" w14:textId="51FE9086">
      <w:pPr>
        <w:spacing w:line="240" w:lineRule="auto"/>
        <w:rPr>
          <w:rFonts w:ascii="Arial" w:hAnsi="Arial" w:cs="Arial"/>
        </w:rPr>
      </w:pPr>
      <w:r w:rsidRPr="00102686">
        <w:rPr>
          <w:rFonts w:ascii="Arial" w:hAnsi="Arial" w:eastAsia="Merriweather" w:cs="Arial"/>
          <w:color w:val="000000" w:themeColor="text1"/>
        </w:rPr>
        <w:t>If a child continues to misbehave or poses a safety concern to themselves or others, the child may be removed from the classroom and placed under the supervision of an administrator. If disruptive behavior continues following administrative guidance, parents may be contacted and the child may be sent home. Repeated use of profane language may result in a child being sent home or suspended. Any egregious or harmful behavior, as determined by an administrator, may also result in suspension or dismissal from the program.</w:t>
      </w:r>
    </w:p>
    <w:p w:rsidRPr="009741BA" w:rsidR="00700053" w:rsidP="007D156F" w:rsidRDefault="108E7ECF" w14:paraId="414E0C5C" w14:textId="3C27B1A2">
      <w:pPr>
        <w:pStyle w:val="Heading1"/>
      </w:pPr>
      <w:bookmarkStart w:name="_Toc221132362" w:id="34"/>
      <w:r w:rsidRPr="009741BA">
        <w:t>HEALTH</w:t>
      </w:r>
      <w:bookmarkEnd w:id="34"/>
    </w:p>
    <w:p w:rsidRPr="009741BA" w:rsidR="00700053" w:rsidP="007D156F" w:rsidRDefault="108E7ECF" w14:paraId="0B2EF476" w14:textId="3F280F2A">
      <w:pPr>
        <w:pStyle w:val="Heading2"/>
      </w:pPr>
      <w:bookmarkStart w:name="_Toc221132363" w:id="35"/>
      <w:r w:rsidRPr="009741BA">
        <w:t>Illness</w:t>
      </w:r>
      <w:bookmarkEnd w:id="35"/>
    </w:p>
    <w:p w:rsidR="00EF3ECD" w:rsidP="00736ACA" w:rsidRDefault="00477F5F" w14:paraId="38F84453" w14:textId="4D7D4273">
      <w:pPr>
        <w:spacing w:after="0" w:line="240" w:lineRule="auto"/>
        <w:rPr>
          <w:rFonts w:ascii="Arial" w:hAnsi="Arial" w:eastAsia="Merriweather" w:cs="Arial"/>
          <w:color w:val="000000" w:themeColor="text1"/>
        </w:rPr>
      </w:pPr>
      <w:r>
        <w:rPr>
          <w:rFonts w:ascii="Arial" w:hAnsi="Arial" w:eastAsia="Merriweather" w:cs="Arial"/>
          <w:color w:val="000000" w:themeColor="text1"/>
        </w:rPr>
        <w:t>T</w:t>
      </w:r>
      <w:r w:rsidRPr="00EF3ECD" w:rsidR="00EF3ECD">
        <w:rPr>
          <w:rFonts w:ascii="Arial" w:hAnsi="Arial" w:eastAsia="Merriweather" w:cs="Arial"/>
          <w:color w:val="000000" w:themeColor="text1"/>
        </w:rPr>
        <w:t>o provide the safest and healthiest environment for children and staff, parents are asked to keep their child at home if the child exhibits any signs or symptoms of illness. If a child becomes ill while at school, the child will be cared for in an isolated area, and a parent or guardian will be contacted for prompt pick-up. If a parent cannot be reached, Arrow Academy will contact individuals listed on the child’s Emergency Contact Form.</w:t>
      </w:r>
    </w:p>
    <w:p w:rsidR="00CF7DAD" w:rsidP="00CF7DAD" w:rsidRDefault="00CF7DAD" w14:paraId="6E0C3D09" w14:textId="77777777">
      <w:pPr>
        <w:spacing w:before="220" w:after="220" w:line="240" w:lineRule="auto"/>
        <w:rPr>
          <w:rFonts w:ascii="Arial" w:hAnsi="Arial" w:eastAsia="Merriweather" w:cs="Arial"/>
          <w:color w:val="000000" w:themeColor="text1"/>
        </w:rPr>
      </w:pPr>
      <w:r w:rsidRPr="00CF7DAD">
        <w:rPr>
          <w:rFonts w:ascii="Arial" w:hAnsi="Arial" w:eastAsia="Merriweather" w:cs="Arial"/>
          <w:color w:val="000000" w:themeColor="text1"/>
        </w:rPr>
        <w:t>Children should not attend school if they exhibit any of the following symptoms or conditions:</w:t>
      </w:r>
    </w:p>
    <w:p w:rsidRPr="00E87546" w:rsidR="00E87546" w:rsidP="00E87546" w:rsidRDefault="00E87546" w14:paraId="0B36DA32" w14:textId="516A1749">
      <w:pPr>
        <w:pStyle w:val="ListParagraph"/>
        <w:numPr>
          <w:ilvl w:val="0"/>
          <w:numId w:val="1"/>
        </w:numPr>
        <w:spacing w:before="220" w:after="220" w:line="240" w:lineRule="auto"/>
        <w:rPr>
          <w:rFonts w:ascii="Arial" w:hAnsi="Arial" w:eastAsia="Merriweather" w:cs="Arial"/>
          <w:color w:val="000000" w:themeColor="text1"/>
        </w:rPr>
      </w:pPr>
      <w:r w:rsidRPr="00E87546">
        <w:rPr>
          <w:rFonts w:ascii="Arial" w:hAnsi="Arial" w:eastAsia="Merriweather" w:cs="Arial"/>
          <w:color w:val="000000" w:themeColor="text1"/>
        </w:rPr>
        <w:t>Fever (100</w:t>
      </w:r>
      <w:r w:rsidRPr="00E87546">
        <w:rPr>
          <w:rFonts w:ascii="Cambria Math" w:hAnsi="Cambria Math" w:eastAsia="Merriweather" w:cs="Cambria Math"/>
          <w:color w:val="000000" w:themeColor="text1"/>
        </w:rPr>
        <w:t>℉</w:t>
      </w:r>
      <w:r w:rsidRPr="00E87546">
        <w:rPr>
          <w:rFonts w:ascii="Arial" w:hAnsi="Arial" w:eastAsia="Merriweather" w:cs="Arial"/>
          <w:color w:val="000000" w:themeColor="text1"/>
        </w:rPr>
        <w:t xml:space="preserve"> or higher)</w:t>
      </w:r>
    </w:p>
    <w:p w:rsidRPr="009741BA" w:rsidR="00700053" w:rsidP="00736ACA" w:rsidRDefault="108E7ECF" w14:paraId="3A602FDF" w14:textId="773EE535">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Vomiting or Diarrhea</w:t>
      </w:r>
    </w:p>
    <w:p w:rsidRPr="009741BA" w:rsidR="00700053" w:rsidP="00736ACA" w:rsidRDefault="108E7ECF" w14:paraId="5B7F86AF" w14:textId="6F778FA0">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Any symptoms of childhood diseases such as scarlet fever, mumps, chicken po</w:t>
      </w:r>
      <w:r w:rsidRPr="009741BA" w:rsidR="007063D3">
        <w:rPr>
          <w:rFonts w:ascii="Arial" w:hAnsi="Arial" w:eastAsia="Merriweather" w:cs="Arial"/>
          <w:color w:val="000000" w:themeColor="text1"/>
        </w:rPr>
        <w:t>x</w:t>
      </w:r>
      <w:r w:rsidRPr="009741BA">
        <w:rPr>
          <w:rFonts w:ascii="Arial" w:hAnsi="Arial" w:eastAsia="Merriweather" w:cs="Arial"/>
          <w:color w:val="000000" w:themeColor="text1"/>
        </w:rPr>
        <w:t>, or whooping cough</w:t>
      </w:r>
    </w:p>
    <w:p w:rsidRPr="009741BA" w:rsidR="00700053" w:rsidP="00736ACA" w:rsidRDefault="108E7ECF" w14:paraId="0E8E51B1" w14:textId="23732981">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Common cold</w:t>
      </w:r>
    </w:p>
    <w:p w:rsidRPr="009741BA" w:rsidR="00700053" w:rsidP="00736ACA" w:rsidRDefault="108E7ECF" w14:paraId="49FB28F3" w14:textId="5BDFB345">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Sore throat</w:t>
      </w:r>
    </w:p>
    <w:p w:rsidRPr="009741BA" w:rsidR="00700053" w:rsidP="00736ACA" w:rsidRDefault="108E7ECF" w14:paraId="76648F1A" w14:textId="7BD01955">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Croup</w:t>
      </w:r>
    </w:p>
    <w:p w:rsidRPr="009741BA" w:rsidR="00700053" w:rsidP="00736ACA" w:rsidRDefault="108E7ECF" w14:paraId="70F32A4C" w14:textId="13B78330">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Any unexplained rash</w:t>
      </w:r>
    </w:p>
    <w:p w:rsidRPr="009741BA" w:rsidR="00700053" w:rsidP="00736ACA" w:rsidRDefault="108E7ECF" w14:paraId="788B4E44" w14:textId="167A3112">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Any skin infections - boils, ringworm, or impetigo</w:t>
      </w:r>
    </w:p>
    <w:p w:rsidRPr="009741BA" w:rsidR="00700053" w:rsidP="00736ACA" w:rsidRDefault="108E7ECF" w14:paraId="0EB19B63" w14:textId="60675C82">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Pink eye or other eye infections</w:t>
      </w:r>
    </w:p>
    <w:p w:rsidRPr="009741BA" w:rsidR="00700053" w:rsidP="00736ACA" w:rsidRDefault="108E7ECF" w14:paraId="7F90054E" w14:textId="598B09FD">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Runny nose with green or yellow</w:t>
      </w:r>
      <w:r w:rsidRPr="009741BA" w:rsidR="0087182D">
        <w:rPr>
          <w:rFonts w:ascii="Arial" w:hAnsi="Arial" w:eastAsia="Merriweather" w:cs="Arial"/>
          <w:color w:val="000000" w:themeColor="text1"/>
        </w:rPr>
        <w:t>/green</w:t>
      </w:r>
      <w:r w:rsidRPr="009741BA">
        <w:rPr>
          <w:rFonts w:ascii="Arial" w:hAnsi="Arial" w:eastAsia="Merriweather" w:cs="Arial"/>
          <w:color w:val="000000" w:themeColor="text1"/>
        </w:rPr>
        <w:t xml:space="preserve"> discharge</w:t>
      </w:r>
    </w:p>
    <w:p w:rsidRPr="009741BA" w:rsidR="00700053" w:rsidP="00736ACA" w:rsidRDefault="108E7ECF" w14:paraId="6250E655" w14:textId="1D892988">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Any communicable diseases</w:t>
      </w:r>
    </w:p>
    <w:p w:rsidRPr="009741BA" w:rsidR="00700053" w:rsidP="00736ACA" w:rsidRDefault="108E7ECF" w14:paraId="223F9D2F" w14:textId="64E62A8A">
      <w:pPr>
        <w:pStyle w:val="ListParagraph"/>
        <w:numPr>
          <w:ilvl w:val="0"/>
          <w:numId w:val="1"/>
        </w:numPr>
        <w:spacing w:before="220" w:after="220" w:line="240" w:lineRule="auto"/>
        <w:rPr>
          <w:rFonts w:ascii="Arial" w:hAnsi="Arial" w:eastAsia="Merriweather" w:cs="Arial"/>
          <w:color w:val="000000" w:themeColor="text1"/>
        </w:rPr>
      </w:pPr>
      <w:r w:rsidRPr="009741BA">
        <w:rPr>
          <w:rFonts w:ascii="Arial" w:hAnsi="Arial" w:eastAsia="Merriweather" w:cs="Arial"/>
          <w:color w:val="000000" w:themeColor="text1"/>
        </w:rPr>
        <w:t xml:space="preserve">Lice </w:t>
      </w:r>
    </w:p>
    <w:p w:rsidRPr="00D128BE" w:rsidR="00001B32" w:rsidP="00D128BE" w:rsidRDefault="00001B32" w14:paraId="3DCD4812" w14:textId="77777777">
      <w:pPr>
        <w:spacing w:line="240" w:lineRule="auto"/>
        <w:rPr>
          <w:rFonts w:ascii="Arial" w:hAnsi="Arial" w:cs="Arial"/>
        </w:rPr>
      </w:pPr>
      <w:r w:rsidRPr="00D128BE">
        <w:rPr>
          <w:rFonts w:ascii="Arial" w:hAnsi="Arial" w:cs="Arial"/>
        </w:rPr>
        <w:t>If a child is sent home due to illness, a doctor’s note may be required before the child may return to school. Children may not return to school until they have been fever-free for 24 hours without the use of fever-reducing medication and have been free from vomiting or diarrhea for 24 hours.</w:t>
      </w:r>
    </w:p>
    <w:p w:rsidRPr="00D128BE" w:rsidR="00E15A6F" w:rsidP="00D128BE" w:rsidRDefault="00001B32" w14:paraId="5DB3C176" w14:textId="084C7C88">
      <w:pPr>
        <w:spacing w:line="240" w:lineRule="auto"/>
        <w:rPr>
          <w:rFonts w:ascii="Arial" w:hAnsi="Arial" w:cs="Arial"/>
        </w:rPr>
      </w:pPr>
      <w:r w:rsidRPr="00D128BE">
        <w:rPr>
          <w:rFonts w:ascii="Arial" w:hAnsi="Arial" w:cs="Arial"/>
        </w:rPr>
        <w:t>Arrow Academy does not require staff members to receive vaccinations, including COVID-19, influenza, Hepatitis A, or pertussis.</w:t>
      </w:r>
      <w:bookmarkStart w:name="_Toc221132364" w:id="36"/>
    </w:p>
    <w:p w:rsidRPr="00D128BE" w:rsidR="005F508A" w:rsidP="00D128BE" w:rsidRDefault="108E7ECF" w14:paraId="5D9C6554" w14:textId="1AA0CB87">
      <w:pPr>
        <w:spacing w:line="240" w:lineRule="auto"/>
        <w:rPr>
          <w:rFonts w:ascii="Arial" w:hAnsi="Arial" w:cs="Arial"/>
        </w:rPr>
      </w:pPr>
      <w:r w:rsidRPr="00D128BE">
        <w:rPr>
          <w:rStyle w:val="Heading2Char"/>
        </w:rPr>
        <w:t>Medication</w:t>
      </w:r>
      <w:bookmarkEnd w:id="36"/>
      <w:r w:rsidR="00D128BE">
        <w:rPr>
          <w:rFonts w:ascii="Arial" w:hAnsi="Arial" w:cs="Arial"/>
        </w:rPr>
        <w:br/>
      </w:r>
      <w:r w:rsidRPr="00D128BE" w:rsidR="005F508A">
        <w:rPr>
          <w:rFonts w:ascii="Arial" w:hAnsi="Arial" w:cs="Arial"/>
        </w:rPr>
        <w:t xml:space="preserve">No medication will be administered to a child unless a completed </w:t>
      </w:r>
      <w:r w:rsidRPr="00D128BE" w:rsidR="005F508A">
        <w:rPr>
          <w:rFonts w:ascii="Arial" w:hAnsi="Arial" w:cs="Arial"/>
          <w:b/>
          <w:bCs/>
        </w:rPr>
        <w:t>Medication Authorization Form</w:t>
      </w:r>
      <w:r w:rsidRPr="00D128BE" w:rsidR="005F508A">
        <w:rPr>
          <w:rFonts w:ascii="Arial" w:hAnsi="Arial" w:cs="Arial"/>
        </w:rPr>
        <w:t xml:space="preserve"> is on file. The administration of medication is limited to prescription medications only, </w:t>
      </w:r>
      <w:proofErr w:type="gramStart"/>
      <w:r w:rsidRPr="00D128BE" w:rsidR="005F508A">
        <w:rPr>
          <w:rFonts w:ascii="Arial" w:hAnsi="Arial" w:cs="Arial"/>
        </w:rPr>
        <w:t>with the exception of</w:t>
      </w:r>
      <w:proofErr w:type="gramEnd"/>
      <w:r w:rsidRPr="00D128BE" w:rsidR="005F508A">
        <w:rPr>
          <w:rFonts w:ascii="Arial" w:hAnsi="Arial" w:cs="Arial"/>
        </w:rPr>
        <w:t xml:space="preserve"> diaper cream. All medications must be turned in to an administrator.</w:t>
      </w:r>
    </w:p>
    <w:p w:rsidRPr="00D128BE" w:rsidR="005F508A" w:rsidP="00D128BE" w:rsidRDefault="005F508A" w14:paraId="0F67E2CA" w14:textId="77777777">
      <w:pPr>
        <w:spacing w:line="240" w:lineRule="auto"/>
        <w:rPr>
          <w:rFonts w:ascii="Arial" w:hAnsi="Arial" w:cs="Arial"/>
        </w:rPr>
      </w:pPr>
      <w:r w:rsidRPr="00D128BE">
        <w:rPr>
          <w:rFonts w:ascii="Arial" w:hAnsi="Arial" w:cs="Arial"/>
        </w:rPr>
        <w:t>Medications must be provided in their original container and clearly labeled with the child’s name and date of birth, administration instructions, and the name of the prescribing physician. Storage instructions must be clearly indicated. Medications may not be kept in a child’s backpack, lunchbox, or personal belongings.</w:t>
      </w:r>
    </w:p>
    <w:p w:rsidRPr="00D128BE" w:rsidR="00700053" w:rsidP="00D128BE" w:rsidRDefault="005F508A" w14:paraId="1E83AB6C" w14:textId="42FBB3FB">
      <w:pPr>
        <w:spacing w:line="240" w:lineRule="auto"/>
        <w:rPr>
          <w:rFonts w:ascii="Arial" w:hAnsi="Arial" w:cs="Arial"/>
        </w:rPr>
      </w:pPr>
      <w:r w:rsidRPr="00D128BE">
        <w:rPr>
          <w:rFonts w:ascii="Arial" w:hAnsi="Arial" w:cs="Arial"/>
        </w:rPr>
        <w:t>Arrow Academy does not apply sunscreen or insect repellent to children.</w:t>
      </w:r>
    </w:p>
    <w:p w:rsidRPr="009741BA" w:rsidR="00700053" w:rsidP="007213D0" w:rsidRDefault="108E7ECF" w14:paraId="5242D8E3" w14:textId="5FE49E74">
      <w:pPr>
        <w:pStyle w:val="Heading2"/>
      </w:pPr>
      <w:bookmarkStart w:name="_Toc221132365" w:id="37"/>
      <w:r w:rsidRPr="009741BA">
        <w:t>Doctor-Diagnosed Allergies</w:t>
      </w:r>
      <w:bookmarkEnd w:id="37"/>
    </w:p>
    <w:p w:rsidRPr="00483D4C" w:rsidR="00483D4C" w:rsidP="00483D4C" w:rsidRDefault="00483D4C" w14:paraId="50F2E781" w14:textId="77777777">
      <w:pPr>
        <w:spacing w:line="240" w:lineRule="auto"/>
        <w:rPr>
          <w:rFonts w:ascii="Arial" w:hAnsi="Arial" w:eastAsia="Merriweather" w:cs="Arial"/>
          <w:color w:val="000000" w:themeColor="text1"/>
        </w:rPr>
      </w:pPr>
      <w:r w:rsidRPr="00483D4C">
        <w:rPr>
          <w:rFonts w:ascii="Arial" w:hAnsi="Arial" w:eastAsia="Merriweather" w:cs="Arial"/>
          <w:color w:val="000000" w:themeColor="text1"/>
        </w:rPr>
        <w:t>If a child has a doctor-diagnosed, life-threatening food allergy, a completed Food Allergy Emergency Plan must be on file. The plan must be signed and dated by both the child’s healthcare professional and a parent or guardian.</w:t>
      </w:r>
    </w:p>
    <w:p w:rsidRPr="009741BA" w:rsidR="00700053" w:rsidP="00483D4C" w:rsidRDefault="00483D4C" w14:paraId="0B3472C3" w14:textId="7BC33F78">
      <w:pPr>
        <w:spacing w:line="240" w:lineRule="auto"/>
        <w:rPr>
          <w:rFonts w:ascii="Arial" w:hAnsi="Arial" w:cs="Arial"/>
        </w:rPr>
      </w:pPr>
      <w:r w:rsidRPr="00483D4C">
        <w:rPr>
          <w:rFonts w:ascii="Arial" w:hAnsi="Arial" w:eastAsia="Merriweather" w:cs="Arial"/>
          <w:color w:val="000000" w:themeColor="text1"/>
        </w:rPr>
        <w:t>Any allergy-related medications must be provided to an administrator along with a completed Medication Authorization form, if applicable.</w:t>
      </w:r>
    </w:p>
    <w:p w:rsidRPr="009741BA" w:rsidR="00700053" w:rsidP="007213D0" w:rsidRDefault="108E7ECF" w14:paraId="1DAE5B88" w14:textId="343FE269">
      <w:pPr>
        <w:pStyle w:val="Heading2"/>
      </w:pPr>
      <w:bookmarkStart w:name="_Toc221132366" w:id="38"/>
      <w:r w:rsidRPr="009741BA">
        <w:t>Children With Special Needs</w:t>
      </w:r>
      <w:bookmarkEnd w:id="38"/>
    </w:p>
    <w:p w:rsidRPr="00EE0352" w:rsidR="00EE0352" w:rsidP="00EE0352" w:rsidRDefault="00EE0352" w14:paraId="55524143" w14:textId="77777777">
      <w:pPr>
        <w:spacing w:line="240" w:lineRule="auto"/>
        <w:rPr>
          <w:rFonts w:ascii="Arial" w:hAnsi="Arial" w:eastAsia="Merriweather" w:cs="Arial"/>
          <w:color w:val="000000" w:themeColor="text1"/>
        </w:rPr>
      </w:pPr>
      <w:r w:rsidRPr="00EE0352">
        <w:rPr>
          <w:rFonts w:ascii="Arial" w:hAnsi="Arial" w:eastAsia="Merriweather" w:cs="Arial"/>
          <w:color w:val="000000" w:themeColor="text1"/>
        </w:rPr>
        <w:t>If a child has been diagnosed with special needs, parents are asked to notify an administrator at the time of registration. If a diagnosis is made after registration while the child is enrolled at Arrow Academy, parents must notify an administrator and the child’s teacher promptly.</w:t>
      </w:r>
    </w:p>
    <w:p w:rsidRPr="00EE0352" w:rsidR="00EE0352" w:rsidP="00EE0352" w:rsidRDefault="00EE0352" w14:paraId="11CB30FC" w14:textId="77777777">
      <w:pPr>
        <w:spacing w:line="240" w:lineRule="auto"/>
        <w:rPr>
          <w:rFonts w:ascii="Arial" w:hAnsi="Arial" w:eastAsia="Merriweather" w:cs="Arial"/>
          <w:color w:val="000000" w:themeColor="text1"/>
        </w:rPr>
      </w:pPr>
      <w:r w:rsidRPr="00EE0352">
        <w:rPr>
          <w:rFonts w:ascii="Arial" w:hAnsi="Arial" w:eastAsia="Merriweather" w:cs="Arial"/>
          <w:color w:val="000000" w:themeColor="text1"/>
        </w:rPr>
        <w:t>Upon receipt of appropriate documentation, Arrow Academy staff will work in collaboration with the healthcare provider or qualified professional who made the diagnosis to determine what accommodations may be possible. Any specialized equipment necessary to support the child must be provided by the family.</w:t>
      </w:r>
    </w:p>
    <w:p w:rsidRPr="009741BA" w:rsidR="00700053" w:rsidP="00EE0352" w:rsidRDefault="00EE0352" w14:paraId="6CA28C23" w14:textId="4767076F">
      <w:pPr>
        <w:spacing w:line="240" w:lineRule="auto"/>
        <w:rPr>
          <w:rFonts w:ascii="Arial" w:hAnsi="Arial" w:cs="Arial"/>
        </w:rPr>
      </w:pPr>
      <w:r w:rsidRPr="00EE0352">
        <w:rPr>
          <w:rFonts w:ascii="Arial" w:hAnsi="Arial" w:eastAsia="Merriweather" w:cs="Arial"/>
          <w:color w:val="000000" w:themeColor="text1"/>
        </w:rPr>
        <w:t xml:space="preserve">Arrow Academy </w:t>
      </w:r>
      <w:proofErr w:type="gramStart"/>
      <w:r w:rsidRPr="00EE0352">
        <w:rPr>
          <w:rFonts w:ascii="Arial" w:hAnsi="Arial" w:eastAsia="Merriweather" w:cs="Arial"/>
          <w:color w:val="000000" w:themeColor="text1"/>
        </w:rPr>
        <w:t>desires for</w:t>
      </w:r>
      <w:proofErr w:type="gramEnd"/>
      <w:r w:rsidRPr="00EE0352">
        <w:rPr>
          <w:rFonts w:ascii="Arial" w:hAnsi="Arial" w:eastAsia="Merriweather" w:cs="Arial"/>
          <w:color w:val="000000" w:themeColor="text1"/>
        </w:rPr>
        <w:t xml:space="preserve"> every child to be successful. </w:t>
      </w:r>
      <w:proofErr w:type="gramStart"/>
      <w:r w:rsidRPr="00EE0352">
        <w:rPr>
          <w:rFonts w:ascii="Arial" w:hAnsi="Arial" w:eastAsia="Merriweather" w:cs="Arial"/>
          <w:color w:val="000000" w:themeColor="text1"/>
        </w:rPr>
        <w:t>Accommodations are</w:t>
      </w:r>
      <w:proofErr w:type="gramEnd"/>
      <w:r w:rsidRPr="00EE0352">
        <w:rPr>
          <w:rFonts w:ascii="Arial" w:hAnsi="Arial" w:eastAsia="Merriweather" w:cs="Arial"/>
          <w:color w:val="000000" w:themeColor="text1"/>
        </w:rPr>
        <w:t xml:space="preserve"> considered on a case-by-case basis. While every effort is made to support children with special needs, there may be circumstances in which Arrow Academy is unable to accommodate certain needs. In such cases, families will be notified.</w:t>
      </w:r>
    </w:p>
    <w:p w:rsidR="000851D8" w:rsidP="007E1CD7" w:rsidRDefault="108E7ECF" w14:paraId="593E2910" w14:textId="77777777">
      <w:pPr>
        <w:pStyle w:val="Heading1"/>
      </w:pPr>
      <w:bookmarkStart w:name="_Toc221132367" w:id="39"/>
      <w:r w:rsidRPr="006B0307">
        <w:t>NUTRITION</w:t>
      </w:r>
      <w:bookmarkEnd w:id="39"/>
    </w:p>
    <w:p w:rsidRPr="007E1CD7" w:rsidR="00E34F28" w:rsidP="007E1CD7" w:rsidRDefault="00E34F28" w14:paraId="13199BDF" w14:textId="287630E2">
      <w:pPr>
        <w:spacing w:line="240" w:lineRule="auto"/>
        <w:rPr>
          <w:rFonts w:ascii="Arial" w:hAnsi="Arial" w:cs="Arial"/>
        </w:rPr>
      </w:pPr>
      <w:r w:rsidRPr="007E1CD7">
        <w:rPr>
          <w:rFonts w:ascii="Arial" w:hAnsi="Arial" w:cs="Arial"/>
        </w:rPr>
        <w:t xml:space="preserve">Arrow Academy does not provide meals or snacks. Parents are responsible for providing a nutritious lunch, </w:t>
      </w:r>
      <w:proofErr w:type="gramStart"/>
      <w:r w:rsidRPr="007E1CD7">
        <w:rPr>
          <w:rFonts w:ascii="Arial" w:hAnsi="Arial" w:cs="Arial"/>
        </w:rPr>
        <w:t>snack</w:t>
      </w:r>
      <w:proofErr w:type="gramEnd"/>
      <w:r w:rsidRPr="007E1CD7">
        <w:rPr>
          <w:rFonts w:ascii="Arial" w:hAnsi="Arial" w:cs="Arial"/>
        </w:rPr>
        <w:t xml:space="preserve">, and water </w:t>
      </w:r>
      <w:proofErr w:type="gramStart"/>
      <w:r w:rsidRPr="007E1CD7">
        <w:rPr>
          <w:rFonts w:ascii="Arial" w:hAnsi="Arial" w:cs="Arial"/>
        </w:rPr>
        <w:t>bottle</w:t>
      </w:r>
      <w:proofErr w:type="gramEnd"/>
      <w:r w:rsidRPr="007E1CD7">
        <w:rPr>
          <w:rFonts w:ascii="Arial" w:hAnsi="Arial" w:cs="Arial"/>
        </w:rPr>
        <w:t xml:space="preserve"> each school day. All food items and containers must be clearly labeled with the child’s first and last name.</w:t>
      </w:r>
    </w:p>
    <w:p w:rsidRPr="007E1CD7" w:rsidR="00E34F28" w:rsidP="007E1CD7" w:rsidRDefault="00E34F28" w14:paraId="7340CB22" w14:textId="7BD2FEA7">
      <w:pPr>
        <w:spacing w:line="240" w:lineRule="auto"/>
        <w:rPr>
          <w:rFonts w:ascii="Arial" w:hAnsi="Arial" w:cs="Arial"/>
        </w:rPr>
      </w:pPr>
      <w:bookmarkStart w:name="_Toc221132368" w:id="40"/>
      <w:r w:rsidRPr="007E1CD7">
        <w:rPr>
          <w:rStyle w:val="Heading2Char"/>
        </w:rPr>
        <w:t>Meals and Food Service Practices</w:t>
      </w:r>
      <w:bookmarkEnd w:id="40"/>
      <w:r w:rsidR="007E1CD7">
        <w:rPr>
          <w:rFonts w:ascii="Arial" w:hAnsi="Arial" w:cs="Arial"/>
        </w:rPr>
        <w:br/>
      </w:r>
      <w:r w:rsidRPr="007E1CD7">
        <w:rPr>
          <w:rFonts w:ascii="Arial" w:hAnsi="Arial" w:cs="Arial"/>
        </w:rPr>
        <w:t>Parents must provide a nutritious lunch packed in a labeled lunchbox. Due to cross-contamination risks and licensing considerations, Arrow Academy staff cannot refrigerate or microwave food. Parents are encouraged to include ice packs to keep food cold and insulated or thermal containers to keep food warm until mealtime.</w:t>
      </w:r>
    </w:p>
    <w:p w:rsidRPr="007E1CD7" w:rsidR="00E34F28" w:rsidP="007E1CD7" w:rsidRDefault="00E34F28" w14:paraId="64F2A326" w14:textId="77777777">
      <w:pPr>
        <w:spacing w:line="240" w:lineRule="auto"/>
        <w:rPr>
          <w:rFonts w:ascii="Arial" w:hAnsi="Arial" w:cs="Arial"/>
        </w:rPr>
      </w:pPr>
      <w:r w:rsidRPr="007E1CD7">
        <w:rPr>
          <w:rFonts w:ascii="Arial" w:hAnsi="Arial" w:cs="Arial"/>
        </w:rPr>
        <w:t>Finger foods that children can manage independently are strongly encouraged. Examples include fruits, vegetables, crackers, cheese, yogurt, or sandwiches, as appropriate. Peanut butter or other allergen-containing foods may only be sent if permitted by classroom allergy guidelines.</w:t>
      </w:r>
    </w:p>
    <w:p w:rsidRPr="007E1CD7" w:rsidR="00E34F28" w:rsidP="007E1CD7" w:rsidRDefault="00E34F28" w14:paraId="33B061DD" w14:textId="4A751386">
      <w:pPr>
        <w:spacing w:line="240" w:lineRule="auto"/>
        <w:rPr>
          <w:rFonts w:ascii="Arial" w:hAnsi="Arial" w:cs="Arial"/>
        </w:rPr>
      </w:pPr>
      <w:r w:rsidRPr="007E1CD7">
        <w:rPr>
          <w:rFonts w:ascii="Arial" w:hAnsi="Arial" w:cs="Arial"/>
        </w:rPr>
        <w:t xml:space="preserve">Children are required to bring a water bottle (water only) each day. Milk, juice, or other beverages are </w:t>
      </w:r>
      <w:r w:rsidRPr="007E1CD7" w:rsidR="00F81CB0">
        <w:rPr>
          <w:rFonts w:ascii="Arial" w:hAnsi="Arial" w:cs="Arial"/>
        </w:rPr>
        <w:t>discouraged</w:t>
      </w:r>
      <w:r w:rsidRPr="007E1CD7">
        <w:rPr>
          <w:rFonts w:ascii="Arial" w:hAnsi="Arial" w:cs="Arial"/>
        </w:rPr>
        <w:t>.</w:t>
      </w:r>
    </w:p>
    <w:p w:rsidRPr="007E1CD7" w:rsidR="00E34F28" w:rsidP="007E1CD7" w:rsidRDefault="00E34F28" w14:paraId="3DF1E80C" w14:textId="538C05B3">
      <w:pPr>
        <w:spacing w:line="240" w:lineRule="auto"/>
        <w:rPr>
          <w:rFonts w:ascii="Arial" w:hAnsi="Arial" w:cs="Arial"/>
        </w:rPr>
      </w:pPr>
      <w:bookmarkStart w:name="_Toc221132369" w:id="41"/>
      <w:r w:rsidRPr="00D52B34">
        <w:rPr>
          <w:rStyle w:val="Heading2Char"/>
        </w:rPr>
        <w:t>Snacks</w:t>
      </w:r>
      <w:bookmarkEnd w:id="41"/>
      <w:r w:rsidR="00D52B34">
        <w:rPr>
          <w:rFonts w:ascii="Arial" w:hAnsi="Arial" w:cs="Arial"/>
        </w:rPr>
        <w:br/>
      </w:r>
      <w:r w:rsidRPr="007E1CD7">
        <w:rPr>
          <w:rFonts w:ascii="Arial" w:hAnsi="Arial" w:cs="Arial"/>
        </w:rPr>
        <w:t>Parents must provide one nutritious snack each day. Due to state regulations, children are not permitted to share food. Snacks should be developmentally appropriate and easy to eat. Suggested options include fruit slices, vegetable sticks, cheese, yogurt, or prepackaged crackers.</w:t>
      </w:r>
    </w:p>
    <w:p w:rsidRPr="007E1CD7" w:rsidR="00E34F28" w:rsidP="007E1CD7" w:rsidRDefault="00E34F28" w14:paraId="72118107" w14:textId="79DC1089">
      <w:pPr>
        <w:spacing w:line="240" w:lineRule="auto"/>
        <w:rPr>
          <w:rFonts w:ascii="Arial" w:hAnsi="Arial" w:cs="Arial"/>
        </w:rPr>
      </w:pPr>
      <w:bookmarkStart w:name="_Toc221132370" w:id="42"/>
      <w:r w:rsidRPr="00D52B34">
        <w:rPr>
          <w:rStyle w:val="Heading2Char"/>
        </w:rPr>
        <w:t>Adequate Food Requirement</w:t>
      </w:r>
      <w:bookmarkEnd w:id="42"/>
      <w:r w:rsidR="00D52B34">
        <w:rPr>
          <w:rFonts w:ascii="Arial" w:hAnsi="Arial" w:cs="Arial"/>
        </w:rPr>
        <w:br/>
      </w:r>
      <w:r w:rsidRPr="007E1CD7">
        <w:rPr>
          <w:rFonts w:ascii="Arial" w:hAnsi="Arial" w:cs="Arial"/>
        </w:rPr>
        <w:t xml:space="preserve">Providing an adequate lunch and snack each day is </w:t>
      </w:r>
      <w:r w:rsidRPr="007E1CD7">
        <w:rPr>
          <w:rFonts w:ascii="Arial" w:hAnsi="Arial" w:cs="Arial"/>
          <w:b/>
          <w:bCs/>
        </w:rPr>
        <w:t>imperative</w:t>
      </w:r>
      <w:r w:rsidRPr="007E1CD7">
        <w:rPr>
          <w:rFonts w:ascii="Arial" w:hAnsi="Arial" w:cs="Arial"/>
        </w:rPr>
        <w:t>. When a child does not have sufficient food, it places staff in a difficult position while supervising other children during mealtimes and can negatively impact the child’s well-being and experience at school.</w:t>
      </w:r>
    </w:p>
    <w:p w:rsidRPr="007E1CD7" w:rsidR="00E34F28" w:rsidP="007E1CD7" w:rsidRDefault="00E34F28" w14:paraId="7BB398E4" w14:textId="3CDF65F0">
      <w:pPr>
        <w:spacing w:line="240" w:lineRule="auto"/>
        <w:rPr>
          <w:rFonts w:ascii="Arial" w:hAnsi="Arial" w:cs="Arial"/>
        </w:rPr>
      </w:pPr>
      <w:r w:rsidRPr="007E1CD7">
        <w:rPr>
          <w:rFonts w:ascii="Arial" w:hAnsi="Arial" w:cs="Arial"/>
        </w:rPr>
        <w:t>If a child repeatedly arrives without adequate food, parents will be contacted to address the concern. Continued failure to provide appropriate meals or snacks may result in administrative intervention and could ultimately impact the child’s continued enrollment at Arrow Academy.</w:t>
      </w:r>
    </w:p>
    <w:p w:rsidRPr="00C50941" w:rsidR="000D3FCA" w:rsidP="007E1CD7" w:rsidRDefault="108E7ECF" w14:paraId="7E0B151A" w14:textId="374FE01D">
      <w:bookmarkStart w:name="_Toc221132371" w:id="43"/>
      <w:r w:rsidRPr="00C50941">
        <w:rPr>
          <w:rStyle w:val="Heading1Char"/>
        </w:rPr>
        <w:t>SAFETY AND SECURITY</w:t>
      </w:r>
      <w:bookmarkEnd w:id="43"/>
      <w:r w:rsidR="00C50941">
        <w:br/>
      </w:r>
      <w:r w:rsidRPr="000851D8" w:rsidR="000D3FCA">
        <w:rPr>
          <w:rFonts w:ascii="Arial" w:hAnsi="Arial" w:cs="Arial"/>
        </w:rPr>
        <w:t>The safety and security of our students and staff are of the utmost importance. For security purposes, building doors will remain locked daily from 8:45 AM–2:15 PM.</w:t>
      </w:r>
    </w:p>
    <w:p w:rsidRPr="000D3FCA" w:rsidR="000D3FCA" w:rsidP="007E1CD7" w:rsidRDefault="000D3FCA" w14:paraId="4494FEDF" w14:textId="77777777">
      <w:pPr>
        <w:rPr>
          <w:rFonts w:ascii="Arial" w:hAnsi="Arial" w:eastAsia="Merriweather" w:cs="Arial"/>
          <w:color w:val="000000" w:themeColor="text1"/>
        </w:rPr>
      </w:pPr>
      <w:r w:rsidRPr="000D3FCA">
        <w:rPr>
          <w:rFonts w:ascii="Arial" w:hAnsi="Arial" w:eastAsia="Merriweather" w:cs="Arial"/>
          <w:color w:val="000000" w:themeColor="text1"/>
        </w:rPr>
        <w:t>The unauthorized taking of photographs or videos of students while in our care is strictly prohibited. Any photos or videos that include other students may not be shared publicly without the express written consent of all parties involved.</w:t>
      </w:r>
    </w:p>
    <w:p w:rsidRPr="009741BA" w:rsidR="00700053" w:rsidP="000D3FCA" w:rsidRDefault="000D3FCA" w14:paraId="2D66A08C" w14:textId="32B28916">
      <w:pPr>
        <w:spacing w:line="240" w:lineRule="auto"/>
        <w:rPr>
          <w:rFonts w:ascii="Arial" w:hAnsi="Arial" w:cs="Arial"/>
        </w:rPr>
      </w:pPr>
      <w:r w:rsidRPr="000D3FCA">
        <w:rPr>
          <w:rFonts w:ascii="Arial" w:hAnsi="Arial" w:eastAsia="Merriweather" w:cs="Arial"/>
          <w:color w:val="000000" w:themeColor="text1"/>
        </w:rPr>
        <w:t>For the safety of our students, vehicles are not permitted to park at or near the facility for the purpose of observing children in our care. Parents who violate this policy and are deemed to pose a safety concern may be subject to immediate unenrollment from the program.</w:t>
      </w:r>
    </w:p>
    <w:p w:rsidR="000851D8" w:rsidP="000851D8" w:rsidRDefault="108E7ECF" w14:paraId="2FA75F4F" w14:textId="77777777">
      <w:pPr>
        <w:pStyle w:val="Heading1"/>
      </w:pPr>
      <w:bookmarkStart w:name="_Toc221132372" w:id="44"/>
      <w:r w:rsidRPr="009741BA">
        <w:t>INCLEMENT WEATHER</w:t>
      </w:r>
      <w:bookmarkEnd w:id="44"/>
    </w:p>
    <w:p w:rsidRPr="000851D8" w:rsidR="00C33382" w:rsidP="000851D8" w:rsidRDefault="00C33382" w14:paraId="4822BA2E" w14:textId="581819EC">
      <w:pPr>
        <w:spacing w:line="240" w:lineRule="auto"/>
        <w:rPr>
          <w:rFonts w:ascii="Arial" w:hAnsi="Arial" w:cs="Arial"/>
        </w:rPr>
      </w:pPr>
      <w:r w:rsidRPr="000851D8">
        <w:rPr>
          <w:rFonts w:ascii="Arial" w:hAnsi="Arial" w:cs="Arial"/>
        </w:rPr>
        <w:t>During inclement weather, Arrow Academy follows guidance from the governing authorities of Melissa ISD. If Melissa ISD is closed, Arrow Academy will also be closed.</w:t>
      </w:r>
    </w:p>
    <w:p w:rsidRPr="00C33382" w:rsidR="00C33382" w:rsidP="00C33382" w:rsidRDefault="00C33382" w14:paraId="6DDE2E75" w14:textId="77777777">
      <w:pPr>
        <w:spacing w:line="240" w:lineRule="auto"/>
        <w:rPr>
          <w:rFonts w:ascii="Arial" w:hAnsi="Arial" w:eastAsia="Merriweather" w:cs="Arial"/>
          <w:color w:val="000000" w:themeColor="text1"/>
        </w:rPr>
      </w:pPr>
      <w:r w:rsidRPr="00C33382">
        <w:rPr>
          <w:rFonts w:ascii="Arial" w:hAnsi="Arial" w:eastAsia="Merriweather" w:cs="Arial"/>
          <w:color w:val="000000" w:themeColor="text1"/>
        </w:rPr>
        <w:t>If Melissa ISD announces a delayed start to on-campus instruction due to inclement weather, Arrow Academy will remain closed for the day.</w:t>
      </w:r>
    </w:p>
    <w:p w:rsidR="00C33382" w:rsidP="00C33382" w:rsidRDefault="00C33382" w14:paraId="47BFC7A9" w14:textId="77777777">
      <w:pPr>
        <w:spacing w:line="240" w:lineRule="auto"/>
        <w:rPr>
          <w:rFonts w:ascii="Arial" w:hAnsi="Arial" w:cs="Arial"/>
        </w:rPr>
      </w:pPr>
      <w:r w:rsidRPr="00C33382">
        <w:rPr>
          <w:rFonts w:ascii="Arial" w:hAnsi="Arial" w:eastAsia="Merriweather" w:cs="Arial"/>
          <w:color w:val="000000" w:themeColor="text1"/>
        </w:rPr>
        <w:t>Arrow Academy reserves the right to cancel school, even if Melissa ISD is in session, if facilities or parking areas are deemed unsafe for staff or students.</w:t>
      </w:r>
    </w:p>
    <w:p w:rsidRPr="009741BA" w:rsidR="00700053" w:rsidP="000851D8" w:rsidRDefault="108E7ECF" w14:paraId="054197E2" w14:textId="0CD44DF7">
      <w:pPr>
        <w:pStyle w:val="Heading1"/>
      </w:pPr>
      <w:bookmarkStart w:name="_Toc221132373" w:id="45"/>
      <w:r w:rsidRPr="009741BA">
        <w:t>EMERGENCIES/EMERGENCY PREPAREDNESS PLAN</w:t>
      </w:r>
      <w:bookmarkEnd w:id="45"/>
    </w:p>
    <w:p w:rsidRPr="00C95DAB" w:rsidR="00C95DAB" w:rsidP="00C95DAB" w:rsidRDefault="00C95DAB" w14:paraId="7CB3DB04" w14:textId="77777777">
      <w:pPr>
        <w:shd w:val="clear" w:color="auto" w:fill="FFFFFF" w:themeFill="background1"/>
        <w:spacing w:after="0" w:line="240" w:lineRule="auto"/>
        <w:rPr>
          <w:rFonts w:ascii="Arial" w:hAnsi="Arial" w:eastAsia="Merriweather" w:cs="Arial"/>
          <w:color w:val="000000" w:themeColor="text1"/>
        </w:rPr>
      </w:pPr>
      <w:r w:rsidRPr="00C95DAB">
        <w:rPr>
          <w:rFonts w:ascii="Arial" w:hAnsi="Arial" w:eastAsia="Merriweather" w:cs="Arial"/>
          <w:color w:val="000000" w:themeColor="text1"/>
        </w:rPr>
        <w:t>Arrow Academy and First Melissa are committed to providing a safe environment for all children and staff. In the event of an emergency, the primary responsibility of our staff is to ensure the safety and well-being of every child in our care. Staff members are thoroughly trained and dedicated to maintaining a secure environment.</w:t>
      </w:r>
    </w:p>
    <w:p w:rsidRPr="00C95DAB" w:rsidR="00C95DAB" w:rsidP="00C95DAB" w:rsidRDefault="00C95DAB" w14:paraId="1AE61254" w14:textId="77777777">
      <w:pPr>
        <w:shd w:val="clear" w:color="auto" w:fill="FFFFFF" w:themeFill="background1"/>
        <w:spacing w:after="0" w:line="240" w:lineRule="auto"/>
        <w:rPr>
          <w:rFonts w:ascii="Arial" w:hAnsi="Arial" w:eastAsia="Merriweather" w:cs="Arial"/>
          <w:color w:val="000000" w:themeColor="text1"/>
        </w:rPr>
      </w:pPr>
    </w:p>
    <w:p w:rsidRPr="00C95DAB" w:rsidR="00C95DAB" w:rsidP="00C95DAB" w:rsidRDefault="00C95DAB" w14:paraId="0759ED52" w14:textId="77777777">
      <w:pPr>
        <w:shd w:val="clear" w:color="auto" w:fill="FFFFFF" w:themeFill="background1"/>
        <w:spacing w:after="0" w:line="240" w:lineRule="auto"/>
        <w:rPr>
          <w:rFonts w:ascii="Arial" w:hAnsi="Arial" w:eastAsia="Merriweather" w:cs="Arial"/>
          <w:color w:val="000000" w:themeColor="text1"/>
        </w:rPr>
      </w:pPr>
      <w:r w:rsidRPr="00C95DAB">
        <w:rPr>
          <w:rFonts w:ascii="Arial" w:hAnsi="Arial" w:eastAsia="Merriweather" w:cs="Arial"/>
          <w:color w:val="000000" w:themeColor="text1"/>
        </w:rPr>
        <w:t>Severe weather and lockdown drills are conducted quarterly, and fire drills are conducted monthly. First Melissa, and by extension Arrow Academy, maintains comprehensive emergency management plans. Each classroom is equipped with an emergency bag containing emergency maps, class rosters, emergency contact forms, and other essential emergency protocol materials.</w:t>
      </w:r>
    </w:p>
    <w:p w:rsidRPr="00C95DAB" w:rsidR="00C95DAB" w:rsidP="00C95DAB" w:rsidRDefault="00C95DAB" w14:paraId="1FF21D3C" w14:textId="77777777">
      <w:pPr>
        <w:shd w:val="clear" w:color="auto" w:fill="FFFFFF" w:themeFill="background1"/>
        <w:spacing w:after="0" w:line="240" w:lineRule="auto"/>
        <w:rPr>
          <w:rFonts w:ascii="Arial" w:hAnsi="Arial" w:eastAsia="Merriweather" w:cs="Arial"/>
          <w:color w:val="000000" w:themeColor="text1"/>
        </w:rPr>
      </w:pPr>
    </w:p>
    <w:p w:rsidR="00700053" w:rsidP="00C95DAB" w:rsidRDefault="00C95DAB" w14:paraId="5347474F" w14:textId="26585459">
      <w:pPr>
        <w:shd w:val="clear" w:color="auto" w:fill="FFFFFF" w:themeFill="background1"/>
        <w:spacing w:after="0" w:line="240" w:lineRule="auto"/>
        <w:rPr>
          <w:rFonts w:ascii="Arial" w:hAnsi="Arial" w:eastAsia="Merriweather" w:cs="Arial"/>
          <w:color w:val="000000" w:themeColor="text1"/>
        </w:rPr>
      </w:pPr>
      <w:r w:rsidRPr="00C95DAB">
        <w:rPr>
          <w:rFonts w:ascii="Arial" w:hAnsi="Arial" w:eastAsia="Merriweather" w:cs="Arial"/>
          <w:color w:val="000000" w:themeColor="text1"/>
        </w:rPr>
        <w:t>In the event of a lockdown, severe weather event, or fire, Arrow Academy will prioritize the safety of the children and will notify parents as soon as reasonably possible. If reunification becomes necessary, it will take place in Building A of First Melissa.</w:t>
      </w:r>
    </w:p>
    <w:p w:rsidRPr="009741BA" w:rsidR="00C95DAB" w:rsidP="00C95DAB" w:rsidRDefault="00C95DAB" w14:paraId="48FA3877" w14:textId="77777777">
      <w:pPr>
        <w:shd w:val="clear" w:color="auto" w:fill="FFFFFF" w:themeFill="background1"/>
        <w:spacing w:after="0" w:line="240" w:lineRule="auto"/>
        <w:rPr>
          <w:rFonts w:ascii="Arial" w:hAnsi="Arial" w:cs="Arial"/>
        </w:rPr>
      </w:pPr>
    </w:p>
    <w:p w:rsidRPr="009741BA" w:rsidR="00700053" w:rsidP="002179B7" w:rsidRDefault="108E7ECF" w14:paraId="546C0B3F" w14:textId="161BEC38">
      <w:pPr>
        <w:pStyle w:val="Heading3"/>
        <w:ind w:firstLine="720"/>
      </w:pPr>
      <w:bookmarkStart w:name="_Toc221132374" w:id="46"/>
      <w:r w:rsidRPr="009741BA">
        <w:t>Power Failures:</w:t>
      </w:r>
      <w:bookmarkEnd w:id="46"/>
    </w:p>
    <w:p w:rsidRPr="009741BA" w:rsidR="00700053" w:rsidP="00736ACA" w:rsidRDefault="00B71CC0" w14:paraId="2B5DDF4B" w14:textId="17A52DA0">
      <w:pPr>
        <w:shd w:val="clear" w:color="auto" w:fill="FFFFFF" w:themeFill="background1"/>
        <w:spacing w:after="0" w:line="240" w:lineRule="auto"/>
        <w:ind w:left="720"/>
        <w:rPr>
          <w:rFonts w:ascii="Arial" w:hAnsi="Arial" w:cs="Arial"/>
        </w:rPr>
      </w:pPr>
      <w:r w:rsidRPr="00B71CC0">
        <w:rPr>
          <w:rFonts w:ascii="Arial" w:hAnsi="Arial" w:eastAsia="Merriweather" w:cs="Arial"/>
          <w:color w:val="000000" w:themeColor="text1"/>
        </w:rPr>
        <w:t>In the event of a power outage during the school day, each classroom is equipped with a flashlight and extra batteries. If power is not restored within a reasonable timeframe, or if the facility does not have power at the start of the school day, Arrow Academy will close, and parents will be required to pick up their children in a timely manner.</w:t>
      </w:r>
    </w:p>
    <w:p w:rsidRPr="009741BA" w:rsidR="00700053" w:rsidP="00736ACA" w:rsidRDefault="00700053" w14:paraId="0FE3FB2F" w14:textId="3A185CAE">
      <w:pPr>
        <w:shd w:val="clear" w:color="auto" w:fill="FFFFFF" w:themeFill="background1"/>
        <w:spacing w:after="0" w:line="240" w:lineRule="auto"/>
        <w:ind w:left="720"/>
        <w:rPr>
          <w:rFonts w:ascii="Arial" w:hAnsi="Arial" w:cs="Arial"/>
        </w:rPr>
      </w:pPr>
    </w:p>
    <w:p w:rsidRPr="009741BA" w:rsidR="00700053" w:rsidP="002179B7" w:rsidRDefault="108E7ECF" w14:paraId="3B3BCF74" w14:textId="7D3E82C3">
      <w:pPr>
        <w:pStyle w:val="Heading3"/>
        <w:ind w:firstLine="720"/>
      </w:pPr>
      <w:bookmarkStart w:name="_Toc221132375" w:id="47"/>
      <w:r w:rsidRPr="009741BA">
        <w:t>Fire:</w:t>
      </w:r>
      <w:bookmarkEnd w:id="47"/>
    </w:p>
    <w:p w:rsidRPr="00BB328C" w:rsidR="00BB328C" w:rsidP="00BB328C" w:rsidRDefault="00BB328C" w14:paraId="39AF1F55" w14:textId="19FEAFFE">
      <w:pPr>
        <w:shd w:val="clear" w:color="auto" w:fill="FFFFFF" w:themeFill="background1"/>
        <w:spacing w:after="0" w:line="240" w:lineRule="auto"/>
        <w:ind w:left="720"/>
        <w:rPr>
          <w:rFonts w:ascii="Arial" w:hAnsi="Arial" w:eastAsia="Merriweather" w:cs="Arial"/>
          <w:color w:val="000000" w:themeColor="text1"/>
        </w:rPr>
      </w:pPr>
      <w:r w:rsidRPr="00BB328C">
        <w:rPr>
          <w:rFonts w:ascii="Arial" w:hAnsi="Arial" w:eastAsia="Merriweather" w:cs="Arial"/>
          <w:color w:val="000000" w:themeColor="text1"/>
        </w:rPr>
        <w:t xml:space="preserve">Evacuation maps are posted in each classroom and in the front office. Fire drills are conducted monthly. In the event of a fire, the fire alarm will be </w:t>
      </w:r>
      <w:proofErr w:type="gramStart"/>
      <w:r w:rsidRPr="00BB328C">
        <w:rPr>
          <w:rFonts w:ascii="Arial" w:hAnsi="Arial" w:eastAsia="Merriweather" w:cs="Arial"/>
          <w:color w:val="000000" w:themeColor="text1"/>
        </w:rPr>
        <w:t>activated</w:t>
      </w:r>
      <w:proofErr w:type="gramEnd"/>
      <w:r w:rsidRPr="00BB328C">
        <w:rPr>
          <w:rFonts w:ascii="Arial" w:hAnsi="Arial" w:eastAsia="Merriweather" w:cs="Arial"/>
          <w:color w:val="000000" w:themeColor="text1"/>
        </w:rPr>
        <w:t xml:space="preserve"> and the building will be evacuated according to the posted evacuation plans.</w:t>
      </w:r>
      <w:r>
        <w:rPr>
          <w:rFonts w:ascii="Arial" w:hAnsi="Arial" w:eastAsia="Merriweather" w:cs="Arial"/>
          <w:color w:val="000000" w:themeColor="text1"/>
        </w:rPr>
        <w:br/>
      </w:r>
    </w:p>
    <w:p w:rsidRPr="00BB328C" w:rsidR="00BB328C" w:rsidP="00BB328C" w:rsidRDefault="00BB328C" w14:paraId="0E51C63D" w14:textId="4523169D">
      <w:pPr>
        <w:shd w:val="clear" w:color="auto" w:fill="FFFFFF" w:themeFill="background1"/>
        <w:spacing w:after="0" w:line="240" w:lineRule="auto"/>
        <w:ind w:left="720"/>
        <w:rPr>
          <w:rFonts w:ascii="Arial" w:hAnsi="Arial" w:eastAsia="Merriweather" w:cs="Arial"/>
          <w:color w:val="000000" w:themeColor="text1"/>
        </w:rPr>
      </w:pPr>
      <w:r w:rsidRPr="00BB328C">
        <w:rPr>
          <w:rFonts w:ascii="Arial" w:hAnsi="Arial" w:eastAsia="Merriweather" w:cs="Arial"/>
          <w:color w:val="000000" w:themeColor="text1"/>
        </w:rPr>
        <w:t>Once evacuated, children will be accounted for and will remain in their designated safe areas until an all-clear is given by the appropriate authority.</w:t>
      </w:r>
      <w:r w:rsidR="002179B7">
        <w:rPr>
          <w:rFonts w:ascii="Arial" w:hAnsi="Arial" w:eastAsia="Merriweather" w:cs="Arial"/>
          <w:color w:val="000000" w:themeColor="text1"/>
        </w:rPr>
        <w:br/>
      </w:r>
    </w:p>
    <w:p w:rsidRPr="009741BA" w:rsidR="00700053" w:rsidP="002179B7" w:rsidRDefault="108E7ECF" w14:paraId="7F3D448F" w14:textId="21B07B63">
      <w:pPr>
        <w:pStyle w:val="Heading3"/>
        <w:ind w:firstLine="720"/>
      </w:pPr>
      <w:bookmarkStart w:name="_Toc221132376" w:id="48"/>
      <w:r w:rsidRPr="009741BA">
        <w:t>Severe Weather:</w:t>
      </w:r>
      <w:bookmarkEnd w:id="48"/>
    </w:p>
    <w:p w:rsidRPr="004D0415" w:rsidR="004D0415" w:rsidP="004D0415" w:rsidRDefault="004D0415" w14:paraId="50B09E24" w14:textId="77777777">
      <w:pPr>
        <w:shd w:val="clear" w:color="auto" w:fill="FFFFFF" w:themeFill="background1"/>
        <w:spacing w:after="0" w:line="240" w:lineRule="auto"/>
        <w:ind w:left="720"/>
        <w:rPr>
          <w:rFonts w:ascii="Arial" w:hAnsi="Arial" w:eastAsia="Merriweather" w:cs="Arial"/>
          <w:color w:val="000000" w:themeColor="text1"/>
        </w:rPr>
      </w:pPr>
      <w:r w:rsidRPr="004D0415">
        <w:rPr>
          <w:rFonts w:ascii="Arial" w:hAnsi="Arial" w:eastAsia="Merriweather" w:cs="Arial"/>
          <w:color w:val="000000" w:themeColor="text1"/>
        </w:rPr>
        <w:t xml:space="preserve">Shelter maps are posted in each classroom and in the front office. Severe weather and shelter drills are conducted quarterly. When </w:t>
      </w:r>
      <w:proofErr w:type="gramStart"/>
      <w:r w:rsidRPr="004D0415">
        <w:rPr>
          <w:rFonts w:ascii="Arial" w:hAnsi="Arial" w:eastAsia="Merriweather" w:cs="Arial"/>
          <w:color w:val="000000" w:themeColor="text1"/>
        </w:rPr>
        <w:t>a severe</w:t>
      </w:r>
      <w:proofErr w:type="gramEnd"/>
      <w:r w:rsidRPr="004D0415">
        <w:rPr>
          <w:rFonts w:ascii="Arial" w:hAnsi="Arial" w:eastAsia="Merriweather" w:cs="Arial"/>
          <w:color w:val="000000" w:themeColor="text1"/>
        </w:rPr>
        <w:t xml:space="preserve"> weather or tornado watch is issued, staff will be notified verbally, and an administrator will monitor conditions and provide updates as needed.</w:t>
      </w:r>
    </w:p>
    <w:p w:rsidRPr="004D0415" w:rsidR="004D0415" w:rsidP="004D0415" w:rsidRDefault="004D0415" w14:paraId="22AFB182" w14:textId="77777777">
      <w:pPr>
        <w:shd w:val="clear" w:color="auto" w:fill="FFFFFF" w:themeFill="background1"/>
        <w:spacing w:after="0" w:line="240" w:lineRule="auto"/>
        <w:ind w:left="720"/>
        <w:rPr>
          <w:rFonts w:ascii="Arial" w:hAnsi="Arial" w:eastAsia="Merriweather" w:cs="Arial"/>
          <w:color w:val="000000" w:themeColor="text1"/>
        </w:rPr>
      </w:pPr>
      <w:r w:rsidRPr="004D0415">
        <w:rPr>
          <w:rFonts w:ascii="Arial" w:hAnsi="Arial" w:eastAsia="Merriweather" w:cs="Arial"/>
          <w:color w:val="000000" w:themeColor="text1"/>
        </w:rPr>
        <w:t>If a tornado warning is issued, all staff will be instructed to move immediately to their designated shelter locations. During an active tornado warning, children will not be released from our care. Classes will remain in shelter locations until an all-clear is given by an administrator.</w:t>
      </w:r>
    </w:p>
    <w:p w:rsidRPr="009741BA" w:rsidR="00700053" w:rsidP="00736ACA" w:rsidRDefault="00700053" w14:paraId="3D809F18" w14:textId="71405043">
      <w:pPr>
        <w:shd w:val="clear" w:color="auto" w:fill="FFFFFF" w:themeFill="background1"/>
        <w:spacing w:after="0" w:line="240" w:lineRule="auto"/>
        <w:ind w:left="720"/>
        <w:rPr>
          <w:rFonts w:ascii="Arial" w:hAnsi="Arial" w:cs="Arial"/>
        </w:rPr>
      </w:pPr>
    </w:p>
    <w:p w:rsidRPr="009741BA" w:rsidR="00700053" w:rsidP="002179B7" w:rsidRDefault="108E7ECF" w14:paraId="66BAF31B" w14:textId="7904036A">
      <w:pPr>
        <w:pStyle w:val="Heading3"/>
        <w:ind w:firstLine="720"/>
      </w:pPr>
      <w:bookmarkStart w:name="_Toc221132377" w:id="49"/>
      <w:r w:rsidRPr="009741BA">
        <w:t>Lockdown:</w:t>
      </w:r>
      <w:bookmarkEnd w:id="49"/>
    </w:p>
    <w:p w:rsidRPr="00BA7EAD" w:rsidR="00BA7EAD" w:rsidP="00BA7EAD" w:rsidRDefault="00BA7EAD" w14:paraId="6F414C19" w14:textId="77777777">
      <w:pPr>
        <w:shd w:val="clear" w:color="auto" w:fill="FFFFFF" w:themeFill="background1"/>
        <w:spacing w:after="0" w:line="240" w:lineRule="auto"/>
        <w:ind w:left="720"/>
        <w:rPr>
          <w:rFonts w:ascii="Arial" w:hAnsi="Arial" w:eastAsia="Merriweather" w:cs="Arial"/>
          <w:color w:val="000000" w:themeColor="text1"/>
        </w:rPr>
      </w:pPr>
      <w:r w:rsidRPr="00BA7EAD">
        <w:rPr>
          <w:rFonts w:ascii="Arial" w:hAnsi="Arial" w:eastAsia="Merriweather" w:cs="Arial"/>
          <w:color w:val="000000" w:themeColor="text1"/>
        </w:rPr>
        <w:t xml:space="preserve">Lockdown procedures are posted in every classroom. Lockdown drills are conducted quarterly and reinforce the protocol of “Lock, Lights, Out of Sight.” During </w:t>
      </w:r>
      <w:proofErr w:type="gramStart"/>
      <w:r w:rsidRPr="00BA7EAD">
        <w:rPr>
          <w:rFonts w:ascii="Arial" w:hAnsi="Arial" w:eastAsia="Merriweather" w:cs="Arial"/>
          <w:color w:val="000000" w:themeColor="text1"/>
        </w:rPr>
        <w:t>a lockdown</w:t>
      </w:r>
      <w:proofErr w:type="gramEnd"/>
      <w:r w:rsidRPr="00BA7EAD">
        <w:rPr>
          <w:rFonts w:ascii="Arial" w:hAnsi="Arial" w:eastAsia="Merriweather" w:cs="Arial"/>
          <w:color w:val="000000" w:themeColor="text1"/>
        </w:rPr>
        <w:t>, staff will secure classroom doors by locking them and removing magnet strips, turn off lights, and ensure all students remain out of sight.</w:t>
      </w:r>
    </w:p>
    <w:p w:rsidRPr="00BA7EAD" w:rsidR="00BA7EAD" w:rsidP="00BA7EAD" w:rsidRDefault="00BA7EAD" w14:paraId="37114422" w14:textId="77777777">
      <w:pPr>
        <w:shd w:val="clear" w:color="auto" w:fill="FFFFFF" w:themeFill="background1"/>
        <w:spacing w:after="0" w:line="240" w:lineRule="auto"/>
        <w:ind w:left="720"/>
        <w:rPr>
          <w:rFonts w:ascii="Arial" w:hAnsi="Arial" w:eastAsia="Merriweather" w:cs="Arial"/>
          <w:color w:val="000000" w:themeColor="text1"/>
        </w:rPr>
      </w:pPr>
    </w:p>
    <w:p w:rsidR="00700053" w:rsidP="00BA7EAD" w:rsidRDefault="00BA7EAD" w14:paraId="4D4FB9A4" w14:textId="2C6F994E">
      <w:pPr>
        <w:shd w:val="clear" w:color="auto" w:fill="FFFFFF" w:themeFill="background1"/>
        <w:spacing w:after="0" w:line="240" w:lineRule="auto"/>
        <w:ind w:left="720"/>
        <w:rPr>
          <w:rFonts w:ascii="Arial" w:hAnsi="Arial" w:eastAsia="Merriweather" w:cs="Arial"/>
          <w:color w:val="000000" w:themeColor="text1"/>
        </w:rPr>
      </w:pPr>
      <w:r w:rsidRPr="00BA7EAD">
        <w:rPr>
          <w:rFonts w:ascii="Arial" w:hAnsi="Arial" w:eastAsia="Merriweather" w:cs="Arial"/>
          <w:color w:val="000000" w:themeColor="text1"/>
        </w:rPr>
        <w:t>For safety reasons, parents are not permitted in the building during a lockdown. Children will not be released until Arrow Academy has been officially cleared from lockdown procedures.</w:t>
      </w:r>
    </w:p>
    <w:p w:rsidRPr="009741BA" w:rsidR="00BA7EAD" w:rsidP="00BA7EAD" w:rsidRDefault="00BA7EAD" w14:paraId="405DD889" w14:textId="77777777">
      <w:pPr>
        <w:shd w:val="clear" w:color="auto" w:fill="FFFFFF" w:themeFill="background1"/>
        <w:spacing w:after="0" w:line="240" w:lineRule="auto"/>
        <w:ind w:left="720"/>
        <w:rPr>
          <w:rFonts w:ascii="Arial" w:hAnsi="Arial" w:cs="Arial"/>
        </w:rPr>
      </w:pPr>
    </w:p>
    <w:p w:rsidRPr="009741BA" w:rsidR="00700053" w:rsidP="002179B7" w:rsidRDefault="108E7ECF" w14:paraId="372C3679" w14:textId="0F93D714">
      <w:pPr>
        <w:pStyle w:val="Heading3"/>
        <w:ind w:firstLine="720"/>
      </w:pPr>
      <w:bookmarkStart w:name="_Toc221132378" w:id="50"/>
      <w:r w:rsidRPr="009741BA">
        <w:t>Secure:</w:t>
      </w:r>
      <w:bookmarkEnd w:id="50"/>
    </w:p>
    <w:p w:rsidRPr="00C739FC" w:rsidR="00C739FC" w:rsidP="00C739FC" w:rsidRDefault="00C739FC" w14:paraId="0ED880D1" w14:textId="77777777">
      <w:pPr>
        <w:shd w:val="clear" w:color="auto" w:fill="FFFFFF" w:themeFill="background1"/>
        <w:spacing w:after="0" w:line="240" w:lineRule="auto"/>
        <w:ind w:left="720"/>
        <w:rPr>
          <w:rFonts w:ascii="Arial" w:hAnsi="Arial" w:eastAsia="Merriweather" w:cs="Arial"/>
          <w:color w:val="000000" w:themeColor="text1"/>
        </w:rPr>
      </w:pPr>
      <w:r w:rsidRPr="00C739FC">
        <w:rPr>
          <w:rFonts w:ascii="Arial" w:hAnsi="Arial" w:eastAsia="Merriweather" w:cs="Arial"/>
          <w:color w:val="000000" w:themeColor="text1"/>
        </w:rPr>
        <w:t>A secure procedure requires all students to return indoors while all exterior doors are locked. Students will remain in their classrooms and continue normal daily routines until an all-clear is given.</w:t>
      </w:r>
    </w:p>
    <w:p w:rsidRPr="00C739FC" w:rsidR="00C739FC" w:rsidP="00C739FC" w:rsidRDefault="00C739FC" w14:paraId="22D2893A" w14:textId="77777777">
      <w:pPr>
        <w:shd w:val="clear" w:color="auto" w:fill="FFFFFF" w:themeFill="background1"/>
        <w:spacing w:after="0" w:line="240" w:lineRule="auto"/>
        <w:ind w:left="720"/>
        <w:rPr>
          <w:rFonts w:ascii="Arial" w:hAnsi="Arial" w:eastAsia="Merriweather" w:cs="Arial"/>
          <w:color w:val="000000" w:themeColor="text1"/>
        </w:rPr>
      </w:pPr>
    </w:p>
    <w:p w:rsidR="00700053" w:rsidP="00C739FC" w:rsidRDefault="00C739FC" w14:paraId="19AC65BF" w14:textId="01E72B80">
      <w:pPr>
        <w:shd w:val="clear" w:color="auto" w:fill="FFFFFF" w:themeFill="background1"/>
        <w:spacing w:after="0" w:line="240" w:lineRule="auto"/>
        <w:ind w:left="720"/>
        <w:rPr>
          <w:rFonts w:ascii="Arial" w:hAnsi="Arial" w:eastAsia="Merriweather" w:cs="Arial"/>
          <w:color w:val="000000" w:themeColor="text1"/>
        </w:rPr>
      </w:pPr>
      <w:r w:rsidRPr="00C739FC">
        <w:rPr>
          <w:rFonts w:ascii="Arial" w:hAnsi="Arial" w:eastAsia="Merriweather" w:cs="Arial"/>
          <w:color w:val="000000" w:themeColor="text1"/>
        </w:rPr>
        <w:t xml:space="preserve">A </w:t>
      </w:r>
      <w:proofErr w:type="gramStart"/>
      <w:r w:rsidRPr="00C739FC">
        <w:rPr>
          <w:rFonts w:ascii="Arial" w:hAnsi="Arial" w:eastAsia="Merriweather" w:cs="Arial"/>
          <w:color w:val="000000" w:themeColor="text1"/>
        </w:rPr>
        <w:t>secure</w:t>
      </w:r>
      <w:proofErr w:type="gramEnd"/>
      <w:r w:rsidRPr="00C739FC">
        <w:rPr>
          <w:rFonts w:ascii="Arial" w:hAnsi="Arial" w:eastAsia="Merriweather" w:cs="Arial"/>
          <w:color w:val="000000" w:themeColor="text1"/>
        </w:rPr>
        <w:t xml:space="preserve"> procedure may be enacted if there is a potential danger in the immediate area. During a secure procedure, parents are not permitted in the building, and children will not be released until Arrow Academy has been officially cleared from the secure status.</w:t>
      </w:r>
    </w:p>
    <w:p w:rsidRPr="009741BA" w:rsidR="00C739FC" w:rsidP="00C739FC" w:rsidRDefault="00C739FC" w14:paraId="44DEE37C" w14:textId="77777777">
      <w:pPr>
        <w:shd w:val="clear" w:color="auto" w:fill="FFFFFF" w:themeFill="background1"/>
        <w:spacing w:after="0" w:line="240" w:lineRule="auto"/>
        <w:ind w:left="720"/>
        <w:rPr>
          <w:rFonts w:ascii="Arial" w:hAnsi="Arial" w:cs="Arial"/>
        </w:rPr>
      </w:pPr>
    </w:p>
    <w:p w:rsidRPr="004831DF" w:rsidR="004831DF" w:rsidP="002179B7" w:rsidRDefault="004831DF" w14:paraId="702A7D29" w14:textId="67B87522">
      <w:pPr>
        <w:pStyle w:val="Heading3"/>
        <w:ind w:firstLine="720"/>
      </w:pPr>
      <w:bookmarkStart w:name="_Toc221132379" w:id="51"/>
      <w:r w:rsidRPr="004831DF">
        <w:t>Hold</w:t>
      </w:r>
      <w:r w:rsidR="00E26BC2">
        <w:t>:</w:t>
      </w:r>
      <w:bookmarkEnd w:id="51"/>
    </w:p>
    <w:p w:rsidRPr="004831DF" w:rsidR="004831DF" w:rsidP="004831DF" w:rsidRDefault="004831DF" w14:paraId="29109332" w14:textId="40C52F68">
      <w:pPr>
        <w:shd w:val="clear" w:color="auto" w:fill="FFFFFF" w:themeFill="background1"/>
        <w:spacing w:after="0" w:line="240" w:lineRule="auto"/>
        <w:ind w:left="720"/>
        <w:rPr>
          <w:rFonts w:ascii="Arial" w:hAnsi="Arial" w:eastAsia="Merriweather" w:cs="Arial"/>
          <w:color w:val="000000" w:themeColor="text1"/>
        </w:rPr>
      </w:pPr>
      <w:r w:rsidRPr="004831DF">
        <w:rPr>
          <w:rFonts w:ascii="Arial" w:hAnsi="Arial" w:eastAsia="Merriweather" w:cs="Arial"/>
          <w:color w:val="000000" w:themeColor="text1"/>
        </w:rPr>
        <w:t>A hold procedure requires students and staff to clear hallways and remain in their designated classrooms or assigned areas until an all-clear is given. Students will continue normal daily routines within their designated hold locations.</w:t>
      </w:r>
      <w:r w:rsidR="00E26BC2">
        <w:rPr>
          <w:rFonts w:ascii="Arial" w:hAnsi="Arial" w:eastAsia="Merriweather" w:cs="Arial"/>
          <w:color w:val="000000" w:themeColor="text1"/>
        </w:rPr>
        <w:br/>
      </w:r>
    </w:p>
    <w:p w:rsidRPr="004831DF" w:rsidR="004831DF" w:rsidP="004831DF" w:rsidRDefault="004831DF" w14:paraId="7BEB9E08" w14:textId="77777777">
      <w:pPr>
        <w:shd w:val="clear" w:color="auto" w:fill="FFFFFF" w:themeFill="background1"/>
        <w:spacing w:after="0" w:line="240" w:lineRule="auto"/>
        <w:ind w:left="720"/>
        <w:rPr>
          <w:rFonts w:ascii="Arial" w:hAnsi="Arial" w:eastAsia="Merriweather" w:cs="Arial"/>
          <w:color w:val="000000" w:themeColor="text1"/>
        </w:rPr>
      </w:pPr>
      <w:r w:rsidRPr="004831DF">
        <w:rPr>
          <w:rFonts w:ascii="Arial" w:hAnsi="Arial" w:eastAsia="Merriweather" w:cs="Arial"/>
          <w:color w:val="000000" w:themeColor="text1"/>
        </w:rPr>
        <w:t>A hold may be enacted in the event of a medical emergency, illness, or hazardous materials situation. During a hold, parents are not permitted in the building, and children will not be released until Arrow Academy has been officially cleared from the hold procedure.</w:t>
      </w:r>
    </w:p>
    <w:p w:rsidRPr="009741BA" w:rsidR="00700053" w:rsidP="00736ACA" w:rsidRDefault="00700053" w14:paraId="75D47CFC" w14:textId="6B380842">
      <w:pPr>
        <w:shd w:val="clear" w:color="auto" w:fill="FFFFFF" w:themeFill="background1"/>
        <w:spacing w:after="0" w:line="240" w:lineRule="auto"/>
        <w:ind w:firstLine="720"/>
        <w:rPr>
          <w:rFonts w:ascii="Arial" w:hAnsi="Arial" w:cs="Arial"/>
        </w:rPr>
      </w:pPr>
    </w:p>
    <w:p w:rsidRPr="009741BA" w:rsidR="00700053" w:rsidP="00E20C6A" w:rsidRDefault="108E7ECF" w14:paraId="3F52F842" w14:textId="00CDB682">
      <w:pPr>
        <w:pStyle w:val="Heading3"/>
        <w:ind w:firstLine="720"/>
      </w:pPr>
      <w:bookmarkStart w:name="_Toc221132380" w:id="52"/>
      <w:r w:rsidRPr="009741BA">
        <w:t>Evacuation/Reunification:</w:t>
      </w:r>
      <w:bookmarkEnd w:id="52"/>
    </w:p>
    <w:p w:rsidR="00BB132F" w:rsidP="007424D5" w:rsidRDefault="007424D5" w14:paraId="0EB46F82" w14:textId="77777777">
      <w:pPr>
        <w:shd w:val="clear" w:color="auto" w:fill="FFFFFF" w:themeFill="background1"/>
        <w:spacing w:after="0" w:line="240" w:lineRule="auto"/>
        <w:ind w:left="720"/>
        <w:rPr>
          <w:rFonts w:ascii="Arial" w:hAnsi="Arial" w:eastAsia="Merriweather" w:cs="Arial"/>
          <w:color w:val="000000" w:themeColor="text1"/>
        </w:rPr>
      </w:pPr>
      <w:r w:rsidRPr="007424D5">
        <w:rPr>
          <w:rFonts w:ascii="Arial" w:hAnsi="Arial" w:eastAsia="Merriweather" w:cs="Arial"/>
          <w:color w:val="000000" w:themeColor="text1"/>
        </w:rPr>
        <w:t xml:space="preserve">In the event of an emergency requiring evacuation or reunification, the primary reunification site will be </w:t>
      </w:r>
      <w:r w:rsidRPr="007424D5">
        <w:rPr>
          <w:rFonts w:ascii="Arial" w:hAnsi="Arial" w:eastAsia="Merriweather" w:cs="Arial"/>
          <w:b/>
          <w:bCs/>
          <w:color w:val="000000" w:themeColor="text1"/>
        </w:rPr>
        <w:t>First Melissa, Building A</w:t>
      </w:r>
      <w:r w:rsidRPr="007424D5">
        <w:rPr>
          <w:rFonts w:ascii="Arial" w:hAnsi="Arial" w:eastAsia="Merriweather" w:cs="Arial"/>
          <w:color w:val="000000" w:themeColor="text1"/>
        </w:rPr>
        <w:t xml:space="preserve">, located at </w:t>
      </w:r>
      <w:r w:rsidRPr="007424D5">
        <w:rPr>
          <w:rFonts w:ascii="Arial" w:hAnsi="Arial" w:eastAsia="Merriweather" w:cs="Arial"/>
          <w:b/>
          <w:bCs/>
          <w:color w:val="000000" w:themeColor="text1"/>
        </w:rPr>
        <w:t>2101 E. Melissa Road, Melissa, TX 75454</w:t>
      </w:r>
      <w:r w:rsidRPr="007424D5">
        <w:rPr>
          <w:rFonts w:ascii="Arial" w:hAnsi="Arial" w:eastAsia="Merriweather" w:cs="Arial"/>
          <w:color w:val="000000" w:themeColor="text1"/>
        </w:rPr>
        <w:t xml:space="preserve">, or a nearby fire station if necessary. The phone number for First Melissa is </w:t>
      </w:r>
      <w:r w:rsidRPr="007424D5">
        <w:rPr>
          <w:rFonts w:ascii="Arial" w:hAnsi="Arial" w:eastAsia="Merriweather" w:cs="Arial"/>
          <w:b/>
          <w:bCs/>
          <w:color w:val="000000" w:themeColor="text1"/>
        </w:rPr>
        <w:t>972-838-2277</w:t>
      </w:r>
      <w:r w:rsidRPr="007424D5">
        <w:rPr>
          <w:rFonts w:ascii="Arial" w:hAnsi="Arial" w:eastAsia="Merriweather" w:cs="Arial"/>
          <w:color w:val="000000" w:themeColor="text1"/>
        </w:rPr>
        <w:t>.</w:t>
      </w:r>
    </w:p>
    <w:p w:rsidR="00362572" w:rsidP="007424D5" w:rsidRDefault="00362572" w14:paraId="4D3DFAD5" w14:textId="77777777">
      <w:pPr>
        <w:shd w:val="clear" w:color="auto" w:fill="FFFFFF" w:themeFill="background1"/>
        <w:spacing w:after="0" w:line="240" w:lineRule="auto"/>
        <w:ind w:left="720"/>
        <w:rPr>
          <w:rFonts w:ascii="Arial" w:hAnsi="Arial" w:eastAsia="Merriweather" w:cs="Arial"/>
          <w:color w:val="000000" w:themeColor="text1"/>
        </w:rPr>
      </w:pPr>
    </w:p>
    <w:p w:rsidRPr="009741BA" w:rsidR="00BB132F" w:rsidP="00E20C6A" w:rsidRDefault="00BB132F" w14:paraId="68B60612" w14:textId="77777777">
      <w:pPr>
        <w:pStyle w:val="Heading3"/>
        <w:ind w:firstLine="720"/>
      </w:pPr>
      <w:bookmarkStart w:name="_Toc221132381" w:id="53"/>
      <w:r w:rsidRPr="009741BA">
        <w:t>Acts of God:</w:t>
      </w:r>
      <w:bookmarkEnd w:id="53"/>
    </w:p>
    <w:p w:rsidRPr="009741BA" w:rsidR="00BB132F" w:rsidP="00BB132F" w:rsidRDefault="00BB132F" w14:paraId="2A13C88B" w14:textId="77777777">
      <w:pPr>
        <w:shd w:val="clear" w:color="auto" w:fill="FFFFFF" w:themeFill="background1"/>
        <w:spacing w:after="0" w:line="240" w:lineRule="auto"/>
        <w:ind w:left="720"/>
        <w:rPr>
          <w:rFonts w:ascii="Arial" w:hAnsi="Arial" w:cs="Arial"/>
        </w:rPr>
      </w:pPr>
      <w:r w:rsidRPr="009741BA">
        <w:rPr>
          <w:rFonts w:ascii="Arial" w:hAnsi="Arial" w:eastAsia="Merriweather" w:cs="Arial"/>
          <w:color w:val="000000" w:themeColor="text1"/>
        </w:rPr>
        <w:t>In the event of an act of God, Arrow Academy will engage in whichever emergency protocol best fits the circumstance.  In the event of the rapture of the Church, Arrow Academy will cease operations.</w:t>
      </w:r>
    </w:p>
    <w:p w:rsidRPr="007424D5" w:rsidR="007424D5" w:rsidP="00862449" w:rsidRDefault="007424D5" w14:paraId="08D2C9CF" w14:textId="2F4ECB3B">
      <w:pPr>
        <w:shd w:val="clear" w:color="auto" w:fill="FFFFFF" w:themeFill="background1"/>
        <w:spacing w:after="0" w:line="240" w:lineRule="auto"/>
        <w:rPr>
          <w:rFonts w:ascii="Arial" w:hAnsi="Arial" w:eastAsia="Merriweather" w:cs="Arial"/>
          <w:color w:val="000000" w:themeColor="text1"/>
        </w:rPr>
      </w:pPr>
      <w:r>
        <w:rPr>
          <w:rFonts w:ascii="Arial" w:hAnsi="Arial" w:eastAsia="Merriweather" w:cs="Arial"/>
          <w:color w:val="000000" w:themeColor="text1"/>
        </w:rPr>
        <w:br/>
      </w:r>
      <w:r w:rsidRPr="007424D5">
        <w:rPr>
          <w:rFonts w:ascii="Arial" w:hAnsi="Arial" w:eastAsia="Merriweather" w:cs="Arial"/>
          <w:color w:val="000000" w:themeColor="text1"/>
        </w:rPr>
        <w:t>Parents or designated emergency contacts will be notified by phone with information regarding the nature of the evacuation and instructions for reunification with their child.</w:t>
      </w:r>
    </w:p>
    <w:p w:rsidRPr="009741BA" w:rsidR="00700053" w:rsidP="00736ACA" w:rsidRDefault="00700053" w14:paraId="346EDEAD" w14:textId="0BB1F9EA">
      <w:pPr>
        <w:shd w:val="clear" w:color="auto" w:fill="FFFFFF" w:themeFill="background1"/>
        <w:spacing w:after="0" w:line="240" w:lineRule="auto"/>
        <w:rPr>
          <w:rFonts w:ascii="Arial" w:hAnsi="Arial" w:cs="Arial"/>
        </w:rPr>
      </w:pPr>
    </w:p>
    <w:p w:rsidRPr="000536B0" w:rsidR="000536B0" w:rsidP="000536B0" w:rsidRDefault="000536B0" w14:paraId="23CB3B2E" w14:textId="79040F50">
      <w:pPr>
        <w:spacing w:line="240" w:lineRule="auto"/>
        <w:rPr>
          <w:rFonts w:ascii="Arial" w:hAnsi="Arial" w:eastAsia="Merriweather" w:cs="Arial"/>
          <w:color w:val="000000" w:themeColor="text1"/>
        </w:rPr>
      </w:pPr>
      <w:bookmarkStart w:name="_Toc221132382" w:id="54"/>
      <w:r w:rsidRPr="00E20C6A">
        <w:rPr>
          <w:rStyle w:val="Heading2Char"/>
        </w:rPr>
        <w:t>Emergency Medical Care</w:t>
      </w:r>
      <w:bookmarkEnd w:id="54"/>
      <w:r>
        <w:rPr>
          <w:rFonts w:ascii="Arial" w:hAnsi="Arial" w:eastAsia="Merriweather" w:cs="Arial"/>
          <w:b/>
          <w:bCs/>
          <w:color w:val="000000" w:themeColor="text1"/>
        </w:rPr>
        <w:br/>
      </w:r>
      <w:r w:rsidRPr="000536B0">
        <w:rPr>
          <w:rFonts w:ascii="Arial" w:hAnsi="Arial" w:eastAsia="Merriweather" w:cs="Arial"/>
          <w:color w:val="000000" w:themeColor="text1"/>
        </w:rPr>
        <w:t>If a child at Arrow Academy experiences a medical emergency or requires treatment by a healthcare professional or hospitalization, 911 will be called first, and the parent or guardian will be notified immediately. Staff will take all necessary steps to ensure the safety and well-being of the child.</w:t>
      </w:r>
    </w:p>
    <w:p w:rsidRPr="000536B0" w:rsidR="000536B0" w:rsidP="000536B0" w:rsidRDefault="000536B0" w14:paraId="46AA20F6" w14:textId="77777777">
      <w:pPr>
        <w:spacing w:line="240" w:lineRule="auto"/>
        <w:rPr>
          <w:rFonts w:ascii="Arial" w:hAnsi="Arial" w:eastAsia="Merriweather" w:cs="Arial"/>
          <w:color w:val="000000" w:themeColor="text1"/>
        </w:rPr>
      </w:pPr>
      <w:r w:rsidRPr="000536B0">
        <w:rPr>
          <w:rFonts w:ascii="Arial" w:hAnsi="Arial" w:eastAsia="Merriweather" w:cs="Arial"/>
          <w:color w:val="000000" w:themeColor="text1"/>
        </w:rPr>
        <w:t>If hospitalization is required, the child will be transported to the hospital designated on the child’s Emergency Contact and Authorization Form.</w:t>
      </w:r>
    </w:p>
    <w:p w:rsidRPr="000536B0" w:rsidR="000536B0" w:rsidP="000536B0" w:rsidRDefault="000536B0" w14:paraId="07BF61A0" w14:textId="77777777">
      <w:pPr>
        <w:spacing w:line="240" w:lineRule="auto"/>
        <w:rPr>
          <w:rFonts w:ascii="Arial" w:hAnsi="Arial" w:eastAsia="Merriweather" w:cs="Arial"/>
          <w:color w:val="000000" w:themeColor="text1"/>
        </w:rPr>
      </w:pPr>
      <w:r w:rsidRPr="000536B0">
        <w:rPr>
          <w:rFonts w:ascii="Arial" w:hAnsi="Arial" w:eastAsia="Merriweather" w:cs="Arial"/>
          <w:color w:val="000000" w:themeColor="text1"/>
        </w:rPr>
        <w:t>A completed and signed Emergency Contact and Authorization Form must be on file prior to the child’s first day of school.</w:t>
      </w:r>
    </w:p>
    <w:p w:rsidR="00E20C6A" w:rsidP="00E20C6A" w:rsidRDefault="108E7ECF" w14:paraId="47FC3411" w14:textId="77777777">
      <w:pPr>
        <w:pStyle w:val="Heading1"/>
      </w:pPr>
      <w:bookmarkStart w:name="_Toc221132383" w:id="55"/>
      <w:r w:rsidRPr="009741BA">
        <w:t>CHILD ABUSE AND NEGLECT</w:t>
      </w:r>
      <w:bookmarkEnd w:id="55"/>
    </w:p>
    <w:p w:rsidRPr="00E20C6A" w:rsidR="008F75BF" w:rsidP="00E20C6A" w:rsidRDefault="008F75BF" w14:paraId="4611A878" w14:textId="2EBDF211">
      <w:pPr>
        <w:spacing w:line="240" w:lineRule="auto"/>
        <w:rPr>
          <w:rFonts w:ascii="Arial" w:hAnsi="Arial" w:cs="Arial" w:eastAsiaTheme="majorEastAsia"/>
          <w:color w:val="0F4761" w:themeColor="accent1" w:themeShade="BF"/>
        </w:rPr>
      </w:pPr>
      <w:r w:rsidRPr="00E20C6A">
        <w:rPr>
          <w:rFonts w:ascii="Arial" w:hAnsi="Arial" w:cs="Arial"/>
        </w:rPr>
        <w:t>All Arrow Academy staff members undergo required background checks and fingerprinting through the State of Texas and are additionally screened by administration prior to employment. Staff also receive annual training, which includes recognizing the warning signs of abuse and neglect, prevention strategies, and proper reporting procedures.</w:t>
      </w:r>
    </w:p>
    <w:p w:rsidRPr="008F75BF" w:rsidR="008F75BF" w:rsidP="008F75BF" w:rsidRDefault="008F75BF" w14:paraId="2E78DC16" w14:textId="77777777">
      <w:pPr>
        <w:spacing w:after="0" w:line="240" w:lineRule="auto"/>
        <w:rPr>
          <w:rFonts w:ascii="Arial" w:hAnsi="Arial" w:eastAsia="Merriweather" w:cs="Arial"/>
          <w:color w:val="000000" w:themeColor="text1"/>
        </w:rPr>
      </w:pPr>
    </w:p>
    <w:p w:rsidRPr="008F75BF" w:rsidR="008F75BF" w:rsidP="008F75BF" w:rsidRDefault="008F75BF" w14:paraId="6D9FFF52" w14:textId="0AE374AC">
      <w:pPr>
        <w:spacing w:after="0" w:line="240" w:lineRule="auto"/>
        <w:rPr>
          <w:rFonts w:ascii="Arial" w:hAnsi="Arial" w:eastAsia="Merriweather" w:cs="Arial"/>
          <w:color w:val="000000" w:themeColor="text1"/>
        </w:rPr>
      </w:pPr>
      <w:r w:rsidRPr="008F75BF">
        <w:rPr>
          <w:rFonts w:ascii="Arial" w:hAnsi="Arial" w:eastAsia="Merriweather" w:cs="Arial"/>
          <w:color w:val="000000" w:themeColor="text1"/>
        </w:rPr>
        <w:t xml:space="preserve">Childcare centers and staff members are required by law to report any suspected child abuse, neglect, or sexual abuse to the appropriate authorities. Failure to report suspected abuse is a criminal offense and would constitute a failure to protect the children in our care. An employee may not delegate </w:t>
      </w:r>
      <w:proofErr w:type="gramStart"/>
      <w:r w:rsidRPr="008F75BF">
        <w:rPr>
          <w:rFonts w:ascii="Arial" w:hAnsi="Arial" w:eastAsia="Merriweather" w:cs="Arial"/>
          <w:color w:val="000000" w:themeColor="text1"/>
        </w:rPr>
        <w:t>the responsibility</w:t>
      </w:r>
      <w:proofErr w:type="gramEnd"/>
      <w:r w:rsidRPr="008F75BF">
        <w:rPr>
          <w:rFonts w:ascii="Arial" w:hAnsi="Arial" w:eastAsia="Merriweather" w:cs="Arial"/>
          <w:color w:val="000000" w:themeColor="text1"/>
        </w:rPr>
        <w:t xml:space="preserve"> to report, is not required to obtain approval from a supervisor before making a report and is not required to notify a supervisor once a report has been made.</w:t>
      </w:r>
    </w:p>
    <w:p w:rsidRPr="008F75BF" w:rsidR="008F75BF" w:rsidP="008F75BF" w:rsidRDefault="008F75BF" w14:paraId="2E12E9FF" w14:textId="77777777">
      <w:pPr>
        <w:spacing w:after="0" w:line="240" w:lineRule="auto"/>
        <w:rPr>
          <w:rFonts w:ascii="Arial" w:hAnsi="Arial" w:eastAsia="Merriweather" w:cs="Arial"/>
          <w:color w:val="000000" w:themeColor="text1"/>
        </w:rPr>
      </w:pPr>
    </w:p>
    <w:p w:rsidRPr="008F75BF" w:rsidR="008F75BF" w:rsidP="008F75BF" w:rsidRDefault="008F75BF" w14:paraId="26A7A332" w14:textId="77777777">
      <w:pPr>
        <w:spacing w:after="0" w:line="240" w:lineRule="auto"/>
        <w:rPr>
          <w:rFonts w:ascii="Arial" w:hAnsi="Arial" w:eastAsia="Merriweather" w:cs="Arial"/>
          <w:color w:val="000000" w:themeColor="text1"/>
        </w:rPr>
      </w:pPr>
      <w:r w:rsidRPr="008F75BF">
        <w:rPr>
          <w:rFonts w:ascii="Arial" w:hAnsi="Arial" w:eastAsia="Merriweather" w:cs="Arial"/>
          <w:color w:val="000000" w:themeColor="text1"/>
        </w:rPr>
        <w:t>Parents and guardians may contact the Texas Abuse and Neglect Hotline at 1-800-252-5400 to report concerns.</w:t>
      </w:r>
    </w:p>
    <w:p w:rsidRPr="008F75BF" w:rsidR="008F75BF" w:rsidP="008F75BF" w:rsidRDefault="008F75BF" w14:paraId="082C7A8D" w14:textId="77777777">
      <w:pPr>
        <w:spacing w:after="0" w:line="240" w:lineRule="auto"/>
        <w:rPr>
          <w:rFonts w:ascii="Arial" w:hAnsi="Arial" w:eastAsia="Merriweather" w:cs="Arial"/>
          <w:color w:val="000000" w:themeColor="text1"/>
        </w:rPr>
      </w:pPr>
    </w:p>
    <w:p w:rsidRPr="009741BA" w:rsidR="00362572" w:rsidP="00362572" w:rsidRDefault="008F75BF" w14:paraId="0B21CCED" w14:textId="397938E4">
      <w:pPr>
        <w:spacing w:after="0" w:line="240" w:lineRule="auto"/>
        <w:rPr>
          <w:rFonts w:ascii="Arial" w:hAnsi="Arial" w:cs="Arial"/>
        </w:rPr>
      </w:pPr>
      <w:r w:rsidRPr="008F75BF">
        <w:rPr>
          <w:rFonts w:ascii="Arial" w:hAnsi="Arial" w:eastAsia="Merriweather" w:cs="Arial"/>
          <w:color w:val="000000" w:themeColor="text1"/>
        </w:rPr>
        <w:t xml:space="preserve">The Children’s Advocacy Center of Collin County is available as a community resource to assist with counseling services, family support programs, and child safety education. Their phone number is 972-632-3910, and their website is </w:t>
      </w:r>
      <w:r w:rsidRPr="008F75BF">
        <w:rPr>
          <w:rFonts w:ascii="Arial" w:hAnsi="Arial" w:eastAsia="Merriweather" w:cs="Arial"/>
          <w:color w:val="153D63" w:themeColor="text2" w:themeTint="E6"/>
        </w:rPr>
        <w:t>caccollincounty.org</w:t>
      </w:r>
      <w:r w:rsidRPr="008F75BF">
        <w:rPr>
          <w:rFonts w:ascii="Arial" w:hAnsi="Arial" w:eastAsia="Merriweather" w:cs="Arial"/>
          <w:color w:val="000000" w:themeColor="text1"/>
        </w:rPr>
        <w:t xml:space="preserve">. The Texas Department of Family and Protective Services also </w:t>
      </w:r>
      <w:proofErr w:type="gramStart"/>
      <w:r w:rsidRPr="008F75BF">
        <w:rPr>
          <w:rFonts w:ascii="Arial" w:hAnsi="Arial" w:eastAsia="Merriweather" w:cs="Arial"/>
          <w:color w:val="000000" w:themeColor="text1"/>
        </w:rPr>
        <w:t>provides</w:t>
      </w:r>
      <w:proofErr w:type="gramEnd"/>
      <w:r w:rsidRPr="008F75BF">
        <w:rPr>
          <w:rFonts w:ascii="Arial" w:hAnsi="Arial" w:eastAsia="Merriweather" w:cs="Arial"/>
          <w:color w:val="000000" w:themeColor="text1"/>
        </w:rPr>
        <w:t xml:space="preserve"> resources to help families recognize the signs of child abuse and neglect through its website.</w:t>
      </w:r>
    </w:p>
    <w:p w:rsidR="003A1783" w:rsidP="003A1783" w:rsidRDefault="108E7ECF" w14:paraId="2BBA156E" w14:textId="77777777">
      <w:pPr>
        <w:pStyle w:val="Heading1"/>
      </w:pPr>
      <w:bookmarkStart w:name="_Toc221132384" w:id="56"/>
      <w:r w:rsidRPr="009741BA">
        <w:t>GANG</w:t>
      </w:r>
      <w:r w:rsidR="001C58DA">
        <w:t>-</w:t>
      </w:r>
      <w:r w:rsidRPr="009741BA">
        <w:t>FREE ZONE</w:t>
      </w:r>
      <w:bookmarkEnd w:id="56"/>
    </w:p>
    <w:p w:rsidRPr="003A1783" w:rsidR="005E38FE" w:rsidP="003A1783" w:rsidRDefault="005E38FE" w14:paraId="7F7F1461" w14:textId="7F9FACEE">
      <w:pPr>
        <w:spacing w:line="240" w:lineRule="auto"/>
        <w:rPr>
          <w:rFonts w:ascii="Arial" w:hAnsi="Arial" w:cs="Arial" w:eastAsiaTheme="majorEastAsia"/>
          <w:color w:val="0F4761" w:themeColor="accent1" w:themeShade="BF"/>
        </w:rPr>
      </w:pPr>
      <w:r w:rsidRPr="003A1783">
        <w:rPr>
          <w:rFonts w:ascii="Arial" w:hAnsi="Arial" w:cs="Arial"/>
        </w:rPr>
        <w:t>Arrow Academy is designated as a gang-free zone. Under the Texas Penal Code, any area within 1,000 feet of a childcare facility is considered a gang-free zone, and criminal offenses related to organized criminal activity committed within this area are subject to enhanced penalties.</w:t>
      </w:r>
    </w:p>
    <w:p w:rsidRPr="003A1783" w:rsidR="00700053" w:rsidP="003A1783" w:rsidRDefault="005E38FE" w14:paraId="37D0893F" w14:textId="64D98462">
      <w:pPr>
        <w:spacing w:line="240" w:lineRule="auto"/>
        <w:rPr>
          <w:rFonts w:ascii="Arial" w:hAnsi="Arial" w:cs="Arial"/>
        </w:rPr>
      </w:pPr>
      <w:r w:rsidRPr="003A1783">
        <w:rPr>
          <w:rFonts w:ascii="Arial" w:hAnsi="Arial" w:cs="Arial"/>
        </w:rPr>
        <w:t>For additional information regarding gang-free zone regulations, please refer to Sections 71.028 and 71.029 of the Texas Penal Code.</w:t>
      </w:r>
    </w:p>
    <w:p w:rsidR="003A1783" w:rsidP="003A1783" w:rsidRDefault="108E7ECF" w14:paraId="5BF27802" w14:textId="77777777">
      <w:pPr>
        <w:pStyle w:val="Heading1"/>
      </w:pPr>
      <w:bookmarkStart w:name="_Toc221132385" w:id="57"/>
      <w:r w:rsidRPr="009741BA">
        <w:t>PET</w:t>
      </w:r>
      <w:r w:rsidR="0024264B">
        <w:t>-</w:t>
      </w:r>
      <w:r w:rsidRPr="009741BA">
        <w:t>FREE ZONE</w:t>
      </w:r>
      <w:bookmarkEnd w:id="57"/>
    </w:p>
    <w:p w:rsidRPr="003A1783" w:rsidR="00700053" w:rsidP="003A1783" w:rsidRDefault="00E229F1" w14:paraId="74B64C38" w14:textId="49B911F3">
      <w:pPr>
        <w:spacing w:line="240" w:lineRule="auto"/>
        <w:rPr>
          <w:rFonts w:ascii="Arial" w:hAnsi="Arial" w:cs="Arial"/>
        </w:rPr>
      </w:pPr>
      <w:r w:rsidRPr="003A1783">
        <w:rPr>
          <w:rFonts w:ascii="Arial" w:hAnsi="Arial" w:cs="Arial"/>
        </w:rPr>
        <w:t xml:space="preserve">Arrow Academy is a pet-free zone. </w:t>
      </w:r>
      <w:proofErr w:type="gramStart"/>
      <w:r w:rsidRPr="003A1783">
        <w:rPr>
          <w:rFonts w:ascii="Arial" w:hAnsi="Arial" w:cs="Arial"/>
        </w:rPr>
        <w:t>With the exception of</w:t>
      </w:r>
      <w:proofErr w:type="gramEnd"/>
      <w:r w:rsidRPr="003A1783">
        <w:rPr>
          <w:rFonts w:ascii="Arial" w:hAnsi="Arial" w:cs="Arial"/>
        </w:rPr>
        <w:t xml:space="preserve"> service animals, no animals are permitted on the premises. Parents and visitors are asked to refrain from bringing pets or other animals into the facility.</w:t>
      </w:r>
    </w:p>
    <w:p w:rsidR="003A1783" w:rsidP="003A1783" w:rsidRDefault="009E7C54" w14:paraId="6CA0A1AA" w14:textId="77777777">
      <w:pPr>
        <w:pStyle w:val="Heading1"/>
      </w:pPr>
      <w:bookmarkStart w:name="_Toc221132386" w:id="58"/>
      <w:r w:rsidRPr="009741BA">
        <w:t xml:space="preserve">TEXAS </w:t>
      </w:r>
      <w:r w:rsidRPr="009741BA" w:rsidR="108E7ECF">
        <w:t>CHILD</w:t>
      </w:r>
      <w:r w:rsidR="003F13E8">
        <w:t>-</w:t>
      </w:r>
      <w:r w:rsidRPr="009741BA" w:rsidR="108E7ECF">
        <w:t xml:space="preserve">CARE </w:t>
      </w:r>
      <w:r w:rsidRPr="009741BA" w:rsidR="003F13E8">
        <w:t xml:space="preserve">LICENSING </w:t>
      </w:r>
      <w:r w:rsidR="003F13E8">
        <w:t xml:space="preserve">AND </w:t>
      </w:r>
      <w:r w:rsidRPr="009741BA" w:rsidR="108E7ECF">
        <w:t>REGULATION</w:t>
      </w:r>
      <w:r w:rsidR="003F13E8">
        <w:t>S</w:t>
      </w:r>
      <w:bookmarkEnd w:id="58"/>
      <w:r w:rsidRPr="009741BA" w:rsidR="108E7ECF">
        <w:t xml:space="preserve"> </w:t>
      </w:r>
    </w:p>
    <w:p w:rsidRPr="003A1783" w:rsidR="00EE2E8D" w:rsidP="003A1783" w:rsidRDefault="00EE2E8D" w14:paraId="435B726E" w14:textId="101ABBBB">
      <w:pPr>
        <w:spacing w:line="240" w:lineRule="auto"/>
        <w:rPr>
          <w:rFonts w:ascii="Arial" w:hAnsi="Arial" w:cs="Arial" w:eastAsiaTheme="majorEastAsia"/>
          <w:color w:val="0F4761" w:themeColor="accent1" w:themeShade="BF"/>
        </w:rPr>
      </w:pPr>
      <w:r w:rsidRPr="003A1783">
        <w:rPr>
          <w:rFonts w:ascii="Arial" w:hAnsi="Arial" w:cs="Arial"/>
        </w:rPr>
        <w:t>Parents may review the State’s Minimum Standards by requesting a copy from an administrator. The State Minimum Standards are also available electronically through the Texas Health and Human Services website. Parents’ rights are outlined within these Minimum Standards.</w:t>
      </w:r>
    </w:p>
    <w:p w:rsidRPr="003A1783" w:rsidR="00EE2E8D" w:rsidP="003A1783" w:rsidRDefault="00EE2E8D" w14:paraId="45E33090" w14:textId="77777777">
      <w:pPr>
        <w:spacing w:line="240" w:lineRule="auto"/>
        <w:rPr>
          <w:rFonts w:ascii="Arial" w:hAnsi="Arial" w:cs="Arial"/>
        </w:rPr>
      </w:pPr>
      <w:r w:rsidRPr="003A1783">
        <w:rPr>
          <w:rFonts w:ascii="Arial" w:hAnsi="Arial" w:cs="Arial"/>
        </w:rPr>
        <w:t>Arrow Academy’s most recent licensing inspection report is posted in the school lobby on the bulletin board.</w:t>
      </w:r>
    </w:p>
    <w:p w:rsidRPr="003A1783" w:rsidR="00700053" w:rsidP="003A1783" w:rsidRDefault="00EE2E8D" w14:paraId="65EEA6A6" w14:textId="7E265F69">
      <w:pPr>
        <w:spacing w:line="240" w:lineRule="auto"/>
        <w:rPr>
          <w:rFonts w:ascii="Arial" w:hAnsi="Arial" w:cs="Arial"/>
        </w:rPr>
      </w:pPr>
      <w:r w:rsidRPr="003A1783">
        <w:rPr>
          <w:rFonts w:ascii="Arial" w:hAnsi="Arial" w:cs="Arial"/>
        </w:rPr>
        <w:t>Parents may contact the local childcare licensing office at 1-800-582-6036 or the Texas Abuse and Neglect Hotline at 1-800-252-5400.</w:t>
      </w:r>
    </w:p>
    <w:p w:rsidR="00A004B7" w:rsidP="003A1783" w:rsidRDefault="108E7ECF" w14:paraId="5BFB163E" w14:textId="77777777">
      <w:pPr>
        <w:pStyle w:val="Heading1"/>
      </w:pPr>
      <w:bookmarkStart w:name="_Toc221132387" w:id="59"/>
      <w:r w:rsidRPr="009741BA">
        <w:t>POLICY REVIEW AND REVISIONS</w:t>
      </w:r>
      <w:bookmarkEnd w:id="59"/>
    </w:p>
    <w:p w:rsidRPr="00A004B7" w:rsidR="00214608" w:rsidP="00A004B7" w:rsidRDefault="00214608" w14:paraId="70256372" w14:textId="4AC0A808">
      <w:pPr>
        <w:spacing w:line="240" w:lineRule="auto"/>
        <w:rPr>
          <w:rFonts w:ascii="Arial" w:hAnsi="Arial" w:cs="Arial"/>
        </w:rPr>
      </w:pPr>
      <w:r w:rsidRPr="00A004B7">
        <w:rPr>
          <w:rFonts w:ascii="Arial" w:hAnsi="Arial" w:cs="Arial"/>
        </w:rPr>
        <w:t>Arrow Academy reviews and updates its operational policies annually. If revisions are necessary during the school year, parents will be notified in writing once the revisions have been finalized and approved. Parents may be required to acknowledge these changes by signing a new Parent Handbook Acknowledgment Form.</w:t>
      </w:r>
    </w:p>
    <w:p w:rsidRPr="00214608" w:rsidR="00214608" w:rsidP="00214608" w:rsidRDefault="00214608" w14:paraId="6C71AB75" w14:textId="77777777">
      <w:pPr>
        <w:spacing w:after="0" w:line="240" w:lineRule="auto"/>
        <w:rPr>
          <w:rFonts w:ascii="Arial" w:hAnsi="Arial" w:eastAsia="Merriweather" w:cs="Arial"/>
          <w:color w:val="000000" w:themeColor="text1"/>
        </w:rPr>
      </w:pPr>
      <w:r w:rsidRPr="00214608">
        <w:rPr>
          <w:rFonts w:ascii="Arial" w:hAnsi="Arial" w:eastAsia="Merriweather" w:cs="Arial"/>
          <w:color w:val="000000" w:themeColor="text1"/>
        </w:rPr>
        <w:t>The Parent Handbook is available to families through their Brightwheel account. Printed copies are available upon request. Questions or concerns regarding Arrow Academy policies and procedures may be directed to the Director by phone, email, or scheduled appointment.</w:t>
      </w:r>
    </w:p>
    <w:p w:rsidRPr="00214608" w:rsidR="00214608" w:rsidP="00214608" w:rsidRDefault="00214608" w14:paraId="5FCB9173" w14:textId="77777777">
      <w:pPr>
        <w:spacing w:after="0" w:line="240" w:lineRule="auto"/>
        <w:rPr>
          <w:rFonts w:ascii="Arial" w:hAnsi="Arial" w:eastAsia="Merriweather" w:cs="Arial"/>
          <w:color w:val="000000" w:themeColor="text1"/>
        </w:rPr>
      </w:pPr>
    </w:p>
    <w:p w:rsidRPr="009741BA" w:rsidR="00700053" w:rsidP="00A004B7" w:rsidRDefault="00214608" w14:paraId="2C078E63" w14:textId="2EBF86C5">
      <w:pPr>
        <w:spacing w:after="0" w:line="240" w:lineRule="auto"/>
        <w:rPr>
          <w:rFonts w:ascii="Arial" w:hAnsi="Arial" w:cs="Arial"/>
        </w:rPr>
      </w:pPr>
      <w:r w:rsidRPr="00214608">
        <w:rPr>
          <w:rFonts w:ascii="Arial" w:hAnsi="Arial" w:eastAsia="Merriweather" w:cs="Arial"/>
          <w:color w:val="000000" w:themeColor="text1"/>
        </w:rPr>
        <w:t xml:space="preserve">The current Director is Sarah Villanueva, who may be reached during business hours at 972-805-4676 or by email at </w:t>
      </w:r>
      <w:r w:rsidRPr="00284B29">
        <w:rPr>
          <w:rFonts w:ascii="Arial" w:hAnsi="Arial" w:eastAsia="Merriweather" w:cs="Arial"/>
          <w:color w:val="153D63" w:themeColor="text2" w:themeTint="E6"/>
        </w:rPr>
        <w:t>svillanueva@fmarrowacademy.com</w:t>
      </w:r>
      <w:r w:rsidR="00284B29">
        <w:rPr>
          <w:rFonts w:ascii="Arial" w:hAnsi="Arial" w:eastAsia="Merriweather" w:cs="Arial"/>
          <w:color w:val="000000" w:themeColor="text1"/>
        </w:rPr>
        <w:t>.</w:t>
      </w:r>
    </w:p>
    <w:sectPr w:rsidRPr="009741BA" w:rsidR="00700053" w:rsidSect="00EF1DDC">
      <w:footerReference w:type="default" r:id="rId18"/>
      <w:footerReference w:type="first" r:id="rId19"/>
      <w:pgSz w:w="12240" w:h="15840" w:orient="portrait" w:code="1"/>
      <w:pgMar w:top="1440" w:right="1080" w:bottom="1440" w:left="108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D56" w:rsidP="008B12EA" w:rsidRDefault="00D34D56" w14:paraId="1E68E11B" w14:textId="77777777">
      <w:pPr>
        <w:spacing w:after="0" w:line="240" w:lineRule="auto"/>
      </w:pPr>
      <w:r>
        <w:separator/>
      </w:r>
    </w:p>
  </w:endnote>
  <w:endnote w:type="continuationSeparator" w:id="0">
    <w:p w:rsidR="00D34D56" w:rsidP="008B12EA" w:rsidRDefault="00D34D56" w14:paraId="1D4CC8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48BA66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719366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75E1D63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5040"/>
      <w:gridCol w:w="5040"/>
    </w:tblGrid>
    <w:tr w:rsidR="00121344" w14:paraId="126832D7" w14:textId="77777777">
      <w:tc>
        <w:tcPr>
          <w:tcW w:w="2500" w:type="pct"/>
          <w:shd w:val="clear" w:color="auto" w:fill="156082" w:themeFill="accent1"/>
          <w:vAlign w:val="center"/>
        </w:tcPr>
        <w:p w:rsidR="00121344" w:rsidRDefault="00D34D56" w14:paraId="5DA65C0A" w14:textId="54C9A110">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2127505954"/>
              <w:placeholder>
                <w:docPart w:val="D43CB78009B4495CB0DA2698DA0F8DF1"/>
              </w:placeholder>
              <w:dataBinding w:prefixMappings="xmlns:ns0='http://purl.org/dc/elements/1.1/' xmlns:ns1='http://schemas.openxmlformats.org/package/2006/metadata/core-properties' " w:xpath="/ns1:coreProperties[1]/ns0:title[1]" w:storeItemID="{6C3C8BC8-F283-45AE-878A-BAB7291924A1}"/>
              <w:text/>
            </w:sdtPr>
            <w:sdtEndPr/>
            <w:sdtContent>
              <w:r w:rsidR="00121344">
                <w:rPr>
                  <w:caps/>
                  <w:color w:val="FFFFFF" w:themeColor="background1"/>
                  <w:sz w:val="18"/>
                  <w:szCs w:val="18"/>
                </w:rPr>
                <w:t>arRow academy</w:t>
              </w:r>
            </w:sdtContent>
          </w:sdt>
        </w:p>
      </w:tc>
      <w:tc>
        <w:tcPr>
          <w:tcW w:w="2500" w:type="pct"/>
          <w:shd w:val="clear" w:color="auto" w:fill="156082" w:themeFill="accent1"/>
          <w:vAlign w:val="center"/>
        </w:tcPr>
        <w:p w:rsidR="00121344" w:rsidRDefault="00121344" w14:paraId="5225E252" w14:textId="1C832014">
          <w:pPr>
            <w:pStyle w:val="Footer"/>
            <w:tabs>
              <w:tab w:val="clear" w:pos="4680"/>
              <w:tab w:val="clear" w:pos="9360"/>
            </w:tabs>
            <w:spacing w:before="80" w:after="80"/>
            <w:jc w:val="right"/>
            <w:rPr>
              <w:caps/>
              <w:color w:val="FFFFFF" w:themeColor="background1"/>
              <w:sz w:val="18"/>
              <w:szCs w:val="18"/>
            </w:rPr>
          </w:pPr>
          <w:r w:rsidRPr="00121344">
            <w:rPr>
              <w:caps/>
              <w:color w:val="FFFFFF" w:themeColor="background1"/>
              <w:sz w:val="18"/>
              <w:szCs w:val="18"/>
            </w:rPr>
            <w:fldChar w:fldCharType="begin"/>
          </w:r>
          <w:r w:rsidRPr="00121344">
            <w:rPr>
              <w:caps/>
              <w:color w:val="FFFFFF" w:themeColor="background1"/>
              <w:sz w:val="18"/>
              <w:szCs w:val="18"/>
            </w:rPr>
            <w:instrText xml:space="preserve"> PAGE   \* MERGEFORMAT </w:instrText>
          </w:r>
          <w:r w:rsidRPr="00121344">
            <w:rPr>
              <w:caps/>
              <w:color w:val="FFFFFF" w:themeColor="background1"/>
              <w:sz w:val="18"/>
              <w:szCs w:val="18"/>
            </w:rPr>
            <w:fldChar w:fldCharType="separate"/>
          </w:r>
          <w:r w:rsidRPr="00121344">
            <w:rPr>
              <w:caps/>
              <w:noProof/>
              <w:color w:val="FFFFFF" w:themeColor="background1"/>
              <w:sz w:val="18"/>
              <w:szCs w:val="18"/>
            </w:rPr>
            <w:t>1</w:t>
          </w:r>
          <w:r w:rsidRPr="00121344">
            <w:rPr>
              <w:caps/>
              <w:noProof/>
              <w:color w:val="FFFFFF" w:themeColor="background1"/>
              <w:sz w:val="18"/>
              <w:szCs w:val="18"/>
            </w:rPr>
            <w:fldChar w:fldCharType="end"/>
          </w:r>
        </w:p>
      </w:tc>
    </w:tr>
  </w:tbl>
  <w:p w:rsidR="00BB1CF0" w:rsidRDefault="00BB1CF0" w14:paraId="7F7E780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5040"/>
      <w:gridCol w:w="5040"/>
    </w:tblGrid>
    <w:tr w:rsidR="004462F4" w14:paraId="131B7BF7" w14:textId="77777777">
      <w:tc>
        <w:tcPr>
          <w:tcW w:w="2500" w:type="pct"/>
          <w:shd w:val="clear" w:color="auto" w:fill="156082" w:themeFill="accent1"/>
          <w:vAlign w:val="center"/>
        </w:tcPr>
        <w:p w:rsidR="004462F4" w:rsidRDefault="00D34D56" w14:paraId="21B85FD5" w14:textId="17665FFE">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C5148371C7F549078258FCA5B7927386"/>
              </w:placeholder>
              <w:dataBinding w:prefixMappings="xmlns:ns0='http://purl.org/dc/elements/1.1/' xmlns:ns1='http://schemas.openxmlformats.org/package/2006/metadata/core-properties' " w:xpath="/ns1:coreProperties[1]/ns0:title[1]" w:storeItemID="{6C3C8BC8-F283-45AE-878A-BAB7291924A1}"/>
              <w:text/>
            </w:sdtPr>
            <w:sdtEndPr/>
            <w:sdtContent>
              <w:r w:rsidR="004462F4">
                <w:rPr>
                  <w:caps/>
                  <w:color w:val="FFFFFF" w:themeColor="background1"/>
                  <w:sz w:val="18"/>
                  <w:szCs w:val="18"/>
                </w:rPr>
                <w:t>arRow academy</w:t>
              </w:r>
            </w:sdtContent>
          </w:sdt>
        </w:p>
      </w:tc>
      <w:tc>
        <w:tcPr>
          <w:tcW w:w="2500" w:type="pct"/>
          <w:shd w:val="clear" w:color="auto" w:fill="156082" w:themeFill="accent1"/>
          <w:vAlign w:val="center"/>
        </w:tcPr>
        <w:p w:rsidR="004462F4" w:rsidRDefault="004462F4" w14:paraId="39412454" w14:textId="0EA50000">
          <w:pPr>
            <w:pStyle w:val="Footer"/>
            <w:tabs>
              <w:tab w:val="clear" w:pos="4680"/>
              <w:tab w:val="clear" w:pos="9360"/>
            </w:tabs>
            <w:spacing w:before="80" w:after="80"/>
            <w:jc w:val="right"/>
            <w:rPr>
              <w:caps/>
              <w:color w:val="FFFFFF" w:themeColor="background1"/>
              <w:sz w:val="18"/>
              <w:szCs w:val="18"/>
            </w:rPr>
          </w:pPr>
          <w:r w:rsidRPr="004462F4">
            <w:rPr>
              <w:caps/>
              <w:color w:val="FFFFFF" w:themeColor="background1"/>
              <w:sz w:val="18"/>
              <w:szCs w:val="18"/>
            </w:rPr>
            <w:fldChar w:fldCharType="begin"/>
          </w:r>
          <w:r w:rsidRPr="004462F4">
            <w:rPr>
              <w:caps/>
              <w:color w:val="FFFFFF" w:themeColor="background1"/>
              <w:sz w:val="18"/>
              <w:szCs w:val="18"/>
            </w:rPr>
            <w:instrText xml:space="preserve"> PAGE   \* MERGEFORMAT </w:instrText>
          </w:r>
          <w:r w:rsidRPr="004462F4">
            <w:rPr>
              <w:caps/>
              <w:color w:val="FFFFFF" w:themeColor="background1"/>
              <w:sz w:val="18"/>
              <w:szCs w:val="18"/>
            </w:rPr>
            <w:fldChar w:fldCharType="separate"/>
          </w:r>
          <w:r w:rsidRPr="004462F4">
            <w:rPr>
              <w:caps/>
              <w:noProof/>
              <w:color w:val="FFFFFF" w:themeColor="background1"/>
              <w:sz w:val="18"/>
              <w:szCs w:val="18"/>
            </w:rPr>
            <w:t>1</w:t>
          </w:r>
          <w:r w:rsidRPr="004462F4">
            <w:rPr>
              <w:caps/>
              <w:noProof/>
              <w:color w:val="FFFFFF" w:themeColor="background1"/>
              <w:sz w:val="18"/>
              <w:szCs w:val="18"/>
            </w:rPr>
            <w:fldChar w:fldCharType="end"/>
          </w:r>
        </w:p>
      </w:tc>
    </w:tr>
  </w:tbl>
  <w:p w:rsidR="004462F4" w:rsidRDefault="004462F4" w14:paraId="537F00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D56" w:rsidP="008B12EA" w:rsidRDefault="00D34D56" w14:paraId="336AB8D5" w14:textId="77777777">
      <w:pPr>
        <w:spacing w:after="0" w:line="240" w:lineRule="auto"/>
      </w:pPr>
      <w:r>
        <w:separator/>
      </w:r>
    </w:p>
  </w:footnote>
  <w:footnote w:type="continuationSeparator" w:id="0">
    <w:p w:rsidR="00D34D56" w:rsidP="008B12EA" w:rsidRDefault="00D34D56" w14:paraId="0EA3F1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61E233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32F75E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F1A" w:rsidRDefault="00C16F1A" w14:paraId="5814F5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85E6"/>
    <w:multiLevelType w:val="hybridMultilevel"/>
    <w:tmpl w:val="234A4A4E"/>
    <w:lvl w:ilvl="0" w:tplc="DF2C5102">
      <w:start w:val="1"/>
      <w:numFmt w:val="bullet"/>
      <w:lvlText w:val=""/>
      <w:lvlJc w:val="left"/>
      <w:pPr>
        <w:ind w:left="720" w:hanging="360"/>
      </w:pPr>
      <w:rPr>
        <w:rFonts w:hint="default" w:ascii="Symbol" w:hAnsi="Symbol"/>
      </w:rPr>
    </w:lvl>
    <w:lvl w:ilvl="1" w:tplc="39C470DA">
      <w:start w:val="1"/>
      <w:numFmt w:val="bullet"/>
      <w:lvlText w:val="o"/>
      <w:lvlJc w:val="left"/>
      <w:pPr>
        <w:ind w:left="1440" w:hanging="360"/>
      </w:pPr>
      <w:rPr>
        <w:rFonts w:hint="default" w:ascii="Courier New" w:hAnsi="Courier New"/>
      </w:rPr>
    </w:lvl>
    <w:lvl w:ilvl="2" w:tplc="FEB03956">
      <w:start w:val="1"/>
      <w:numFmt w:val="bullet"/>
      <w:lvlText w:val=""/>
      <w:lvlJc w:val="left"/>
      <w:pPr>
        <w:ind w:left="2160" w:hanging="360"/>
      </w:pPr>
      <w:rPr>
        <w:rFonts w:hint="default" w:ascii="Wingdings" w:hAnsi="Wingdings"/>
      </w:rPr>
    </w:lvl>
    <w:lvl w:ilvl="3" w:tplc="EB50DEE2">
      <w:start w:val="1"/>
      <w:numFmt w:val="bullet"/>
      <w:lvlText w:val=""/>
      <w:lvlJc w:val="left"/>
      <w:pPr>
        <w:ind w:left="2880" w:hanging="360"/>
      </w:pPr>
      <w:rPr>
        <w:rFonts w:hint="default" w:ascii="Symbol" w:hAnsi="Symbol"/>
      </w:rPr>
    </w:lvl>
    <w:lvl w:ilvl="4" w:tplc="FEF6C638">
      <w:start w:val="1"/>
      <w:numFmt w:val="bullet"/>
      <w:lvlText w:val="o"/>
      <w:lvlJc w:val="left"/>
      <w:pPr>
        <w:ind w:left="3600" w:hanging="360"/>
      </w:pPr>
      <w:rPr>
        <w:rFonts w:hint="default" w:ascii="Courier New" w:hAnsi="Courier New"/>
      </w:rPr>
    </w:lvl>
    <w:lvl w:ilvl="5" w:tplc="E31C6320">
      <w:start w:val="1"/>
      <w:numFmt w:val="bullet"/>
      <w:lvlText w:val=""/>
      <w:lvlJc w:val="left"/>
      <w:pPr>
        <w:ind w:left="4320" w:hanging="360"/>
      </w:pPr>
      <w:rPr>
        <w:rFonts w:hint="default" w:ascii="Wingdings" w:hAnsi="Wingdings"/>
      </w:rPr>
    </w:lvl>
    <w:lvl w:ilvl="6" w:tplc="433A5FE4">
      <w:start w:val="1"/>
      <w:numFmt w:val="bullet"/>
      <w:lvlText w:val=""/>
      <w:lvlJc w:val="left"/>
      <w:pPr>
        <w:ind w:left="5040" w:hanging="360"/>
      </w:pPr>
      <w:rPr>
        <w:rFonts w:hint="default" w:ascii="Symbol" w:hAnsi="Symbol"/>
      </w:rPr>
    </w:lvl>
    <w:lvl w:ilvl="7" w:tplc="1E76F344">
      <w:start w:val="1"/>
      <w:numFmt w:val="bullet"/>
      <w:lvlText w:val="o"/>
      <w:lvlJc w:val="left"/>
      <w:pPr>
        <w:ind w:left="5760" w:hanging="360"/>
      </w:pPr>
      <w:rPr>
        <w:rFonts w:hint="default" w:ascii="Courier New" w:hAnsi="Courier New"/>
      </w:rPr>
    </w:lvl>
    <w:lvl w:ilvl="8" w:tplc="117C4998">
      <w:start w:val="1"/>
      <w:numFmt w:val="bullet"/>
      <w:lvlText w:val=""/>
      <w:lvlJc w:val="left"/>
      <w:pPr>
        <w:ind w:left="6480" w:hanging="360"/>
      </w:pPr>
      <w:rPr>
        <w:rFonts w:hint="default" w:ascii="Wingdings" w:hAnsi="Wingdings"/>
      </w:rPr>
    </w:lvl>
  </w:abstractNum>
  <w:abstractNum w:abstractNumId="1" w15:restartNumberingAfterBreak="0">
    <w:nsid w:val="27CD7BE0"/>
    <w:multiLevelType w:val="hybridMultilevel"/>
    <w:tmpl w:val="633C86D4"/>
    <w:lvl w:ilvl="0" w:tplc="0A46604C">
      <w:start w:val="1"/>
      <w:numFmt w:val="bullet"/>
      <w:lvlText w:val=""/>
      <w:lvlJc w:val="left"/>
      <w:pPr>
        <w:ind w:left="720" w:hanging="360"/>
      </w:pPr>
      <w:rPr>
        <w:rFonts w:hint="default" w:ascii="Symbol" w:hAnsi="Symbol"/>
      </w:rPr>
    </w:lvl>
    <w:lvl w:ilvl="1" w:tplc="C7CA47BC">
      <w:start w:val="1"/>
      <w:numFmt w:val="bullet"/>
      <w:lvlText w:val="o"/>
      <w:lvlJc w:val="left"/>
      <w:pPr>
        <w:ind w:left="1440" w:hanging="360"/>
      </w:pPr>
      <w:rPr>
        <w:rFonts w:hint="default" w:ascii="Courier New" w:hAnsi="Courier New"/>
      </w:rPr>
    </w:lvl>
    <w:lvl w:ilvl="2" w:tplc="78D04A34">
      <w:start w:val="1"/>
      <w:numFmt w:val="bullet"/>
      <w:lvlText w:val=""/>
      <w:lvlJc w:val="left"/>
      <w:pPr>
        <w:ind w:left="2160" w:hanging="360"/>
      </w:pPr>
      <w:rPr>
        <w:rFonts w:hint="default" w:ascii="Wingdings" w:hAnsi="Wingdings"/>
      </w:rPr>
    </w:lvl>
    <w:lvl w:ilvl="3" w:tplc="012AFCEA">
      <w:start w:val="1"/>
      <w:numFmt w:val="bullet"/>
      <w:lvlText w:val=""/>
      <w:lvlJc w:val="left"/>
      <w:pPr>
        <w:ind w:left="2880" w:hanging="360"/>
      </w:pPr>
      <w:rPr>
        <w:rFonts w:hint="default" w:ascii="Symbol" w:hAnsi="Symbol"/>
      </w:rPr>
    </w:lvl>
    <w:lvl w:ilvl="4" w:tplc="46AE0F2E">
      <w:start w:val="1"/>
      <w:numFmt w:val="bullet"/>
      <w:lvlText w:val="o"/>
      <w:lvlJc w:val="left"/>
      <w:pPr>
        <w:ind w:left="3600" w:hanging="360"/>
      </w:pPr>
      <w:rPr>
        <w:rFonts w:hint="default" w:ascii="Courier New" w:hAnsi="Courier New"/>
      </w:rPr>
    </w:lvl>
    <w:lvl w:ilvl="5" w:tplc="99E694DC">
      <w:start w:val="1"/>
      <w:numFmt w:val="bullet"/>
      <w:lvlText w:val=""/>
      <w:lvlJc w:val="left"/>
      <w:pPr>
        <w:ind w:left="4320" w:hanging="360"/>
      </w:pPr>
      <w:rPr>
        <w:rFonts w:hint="default" w:ascii="Wingdings" w:hAnsi="Wingdings"/>
      </w:rPr>
    </w:lvl>
    <w:lvl w:ilvl="6" w:tplc="53BE3564">
      <w:start w:val="1"/>
      <w:numFmt w:val="bullet"/>
      <w:lvlText w:val=""/>
      <w:lvlJc w:val="left"/>
      <w:pPr>
        <w:ind w:left="5040" w:hanging="360"/>
      </w:pPr>
      <w:rPr>
        <w:rFonts w:hint="default" w:ascii="Symbol" w:hAnsi="Symbol"/>
      </w:rPr>
    </w:lvl>
    <w:lvl w:ilvl="7" w:tplc="C7745162">
      <w:start w:val="1"/>
      <w:numFmt w:val="bullet"/>
      <w:lvlText w:val="o"/>
      <w:lvlJc w:val="left"/>
      <w:pPr>
        <w:ind w:left="5760" w:hanging="360"/>
      </w:pPr>
      <w:rPr>
        <w:rFonts w:hint="default" w:ascii="Courier New" w:hAnsi="Courier New"/>
      </w:rPr>
    </w:lvl>
    <w:lvl w:ilvl="8" w:tplc="AD4478D8">
      <w:start w:val="1"/>
      <w:numFmt w:val="bullet"/>
      <w:lvlText w:val=""/>
      <w:lvlJc w:val="left"/>
      <w:pPr>
        <w:ind w:left="6480" w:hanging="360"/>
      </w:pPr>
      <w:rPr>
        <w:rFonts w:hint="default" w:ascii="Wingdings" w:hAnsi="Wingdings"/>
      </w:rPr>
    </w:lvl>
  </w:abstractNum>
  <w:abstractNum w:abstractNumId="2" w15:restartNumberingAfterBreak="0">
    <w:nsid w:val="34B82F75"/>
    <w:multiLevelType w:val="hybridMultilevel"/>
    <w:tmpl w:val="BDC0E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2014373">
    <w:abstractNumId w:val="0"/>
  </w:num>
  <w:num w:numId="2" w16cid:durableId="1376196278">
    <w:abstractNumId w:val="1"/>
  </w:num>
  <w:num w:numId="3" w16cid:durableId="144665253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75B30F"/>
    <w:rsid w:val="00001B32"/>
    <w:rsid w:val="000024DB"/>
    <w:rsid w:val="00012060"/>
    <w:rsid w:val="0001270B"/>
    <w:rsid w:val="0001635F"/>
    <w:rsid w:val="00027F0D"/>
    <w:rsid w:val="00031281"/>
    <w:rsid w:val="00034347"/>
    <w:rsid w:val="000353DF"/>
    <w:rsid w:val="00040193"/>
    <w:rsid w:val="0004235F"/>
    <w:rsid w:val="000436FE"/>
    <w:rsid w:val="000443F8"/>
    <w:rsid w:val="00046CB8"/>
    <w:rsid w:val="00051855"/>
    <w:rsid w:val="000536B0"/>
    <w:rsid w:val="00053D48"/>
    <w:rsid w:val="00054DD9"/>
    <w:rsid w:val="000551D1"/>
    <w:rsid w:val="0006054A"/>
    <w:rsid w:val="00070929"/>
    <w:rsid w:val="00071313"/>
    <w:rsid w:val="00074E33"/>
    <w:rsid w:val="00080415"/>
    <w:rsid w:val="00083174"/>
    <w:rsid w:val="00084F37"/>
    <w:rsid w:val="000851D8"/>
    <w:rsid w:val="00086B8A"/>
    <w:rsid w:val="000877DB"/>
    <w:rsid w:val="00092A3F"/>
    <w:rsid w:val="000A4923"/>
    <w:rsid w:val="000A78D8"/>
    <w:rsid w:val="000B009C"/>
    <w:rsid w:val="000B6909"/>
    <w:rsid w:val="000B7615"/>
    <w:rsid w:val="000C3C16"/>
    <w:rsid w:val="000C471D"/>
    <w:rsid w:val="000C5D1A"/>
    <w:rsid w:val="000D1D46"/>
    <w:rsid w:val="000D3FCA"/>
    <w:rsid w:val="000E3EF2"/>
    <w:rsid w:val="000E6B7A"/>
    <w:rsid w:val="000E74FD"/>
    <w:rsid w:val="000E7F9D"/>
    <w:rsid w:val="000F1BF6"/>
    <w:rsid w:val="000F72F9"/>
    <w:rsid w:val="00102686"/>
    <w:rsid w:val="00105243"/>
    <w:rsid w:val="001119FB"/>
    <w:rsid w:val="001134F9"/>
    <w:rsid w:val="00121344"/>
    <w:rsid w:val="00122460"/>
    <w:rsid w:val="00125783"/>
    <w:rsid w:val="00126200"/>
    <w:rsid w:val="00127B62"/>
    <w:rsid w:val="00130AB2"/>
    <w:rsid w:val="00136AB4"/>
    <w:rsid w:val="001379B1"/>
    <w:rsid w:val="0014320A"/>
    <w:rsid w:val="00156079"/>
    <w:rsid w:val="00161FD9"/>
    <w:rsid w:val="00165072"/>
    <w:rsid w:val="00167154"/>
    <w:rsid w:val="001764EF"/>
    <w:rsid w:val="00177C18"/>
    <w:rsid w:val="0018066F"/>
    <w:rsid w:val="00182917"/>
    <w:rsid w:val="00184322"/>
    <w:rsid w:val="00185795"/>
    <w:rsid w:val="00186F8B"/>
    <w:rsid w:val="001872DE"/>
    <w:rsid w:val="001A34E7"/>
    <w:rsid w:val="001A4EAE"/>
    <w:rsid w:val="001B2E8A"/>
    <w:rsid w:val="001B3168"/>
    <w:rsid w:val="001B3439"/>
    <w:rsid w:val="001B443B"/>
    <w:rsid w:val="001B5F00"/>
    <w:rsid w:val="001C03F6"/>
    <w:rsid w:val="001C3267"/>
    <w:rsid w:val="001C58DA"/>
    <w:rsid w:val="001D43CA"/>
    <w:rsid w:val="001E6693"/>
    <w:rsid w:val="001F2ABE"/>
    <w:rsid w:val="00214608"/>
    <w:rsid w:val="002179B7"/>
    <w:rsid w:val="002202EE"/>
    <w:rsid w:val="00232489"/>
    <w:rsid w:val="00233B6D"/>
    <w:rsid w:val="0023733C"/>
    <w:rsid w:val="00241AB2"/>
    <w:rsid w:val="0024264B"/>
    <w:rsid w:val="0024316C"/>
    <w:rsid w:val="00244F8B"/>
    <w:rsid w:val="00250F1D"/>
    <w:rsid w:val="00262BDE"/>
    <w:rsid w:val="00265000"/>
    <w:rsid w:val="002662CF"/>
    <w:rsid w:val="00267C19"/>
    <w:rsid w:val="002740FB"/>
    <w:rsid w:val="002759F5"/>
    <w:rsid w:val="002764E1"/>
    <w:rsid w:val="00280F0D"/>
    <w:rsid w:val="00283562"/>
    <w:rsid w:val="00283B9F"/>
    <w:rsid w:val="00284B29"/>
    <w:rsid w:val="002859D9"/>
    <w:rsid w:val="00286E5E"/>
    <w:rsid w:val="0029168C"/>
    <w:rsid w:val="0029295D"/>
    <w:rsid w:val="00292CC2"/>
    <w:rsid w:val="002A3404"/>
    <w:rsid w:val="002A5C7C"/>
    <w:rsid w:val="002A5D23"/>
    <w:rsid w:val="002C43B8"/>
    <w:rsid w:val="002D09CC"/>
    <w:rsid w:val="002D20E5"/>
    <w:rsid w:val="002D38D7"/>
    <w:rsid w:val="002D688B"/>
    <w:rsid w:val="002D6B60"/>
    <w:rsid w:val="002D6F73"/>
    <w:rsid w:val="002E0CB4"/>
    <w:rsid w:val="002E5451"/>
    <w:rsid w:val="002E55A3"/>
    <w:rsid w:val="002F0361"/>
    <w:rsid w:val="002F204A"/>
    <w:rsid w:val="002F4921"/>
    <w:rsid w:val="00311AE5"/>
    <w:rsid w:val="00312999"/>
    <w:rsid w:val="003164CE"/>
    <w:rsid w:val="003313D7"/>
    <w:rsid w:val="00333496"/>
    <w:rsid w:val="003377C7"/>
    <w:rsid w:val="00337E45"/>
    <w:rsid w:val="003412FA"/>
    <w:rsid w:val="00347F4B"/>
    <w:rsid w:val="0035101A"/>
    <w:rsid w:val="0035195F"/>
    <w:rsid w:val="0035375A"/>
    <w:rsid w:val="003575C0"/>
    <w:rsid w:val="00362572"/>
    <w:rsid w:val="0036422A"/>
    <w:rsid w:val="00366AD5"/>
    <w:rsid w:val="00371976"/>
    <w:rsid w:val="00371F97"/>
    <w:rsid w:val="0037263F"/>
    <w:rsid w:val="00374ECD"/>
    <w:rsid w:val="0037744B"/>
    <w:rsid w:val="00380CC3"/>
    <w:rsid w:val="00391745"/>
    <w:rsid w:val="003A0117"/>
    <w:rsid w:val="003A1783"/>
    <w:rsid w:val="003A51C1"/>
    <w:rsid w:val="003A773C"/>
    <w:rsid w:val="003B0529"/>
    <w:rsid w:val="003B1B5F"/>
    <w:rsid w:val="003B2724"/>
    <w:rsid w:val="003B6018"/>
    <w:rsid w:val="003B67BE"/>
    <w:rsid w:val="003C0B1A"/>
    <w:rsid w:val="003C1D8A"/>
    <w:rsid w:val="003C2EC7"/>
    <w:rsid w:val="003C4279"/>
    <w:rsid w:val="003C4C51"/>
    <w:rsid w:val="003C6B5E"/>
    <w:rsid w:val="003C74A4"/>
    <w:rsid w:val="003D3EFB"/>
    <w:rsid w:val="003D4695"/>
    <w:rsid w:val="003D79D1"/>
    <w:rsid w:val="003F13E8"/>
    <w:rsid w:val="003F1DBD"/>
    <w:rsid w:val="003F1EEC"/>
    <w:rsid w:val="003F67DA"/>
    <w:rsid w:val="0040518F"/>
    <w:rsid w:val="00420D5E"/>
    <w:rsid w:val="004222CC"/>
    <w:rsid w:val="0043141F"/>
    <w:rsid w:val="00435FF3"/>
    <w:rsid w:val="00436944"/>
    <w:rsid w:val="004374EC"/>
    <w:rsid w:val="00445F76"/>
    <w:rsid w:val="004462F4"/>
    <w:rsid w:val="00461BB1"/>
    <w:rsid w:val="00467FE1"/>
    <w:rsid w:val="00471466"/>
    <w:rsid w:val="00477F5F"/>
    <w:rsid w:val="00480FDF"/>
    <w:rsid w:val="00482F5E"/>
    <w:rsid w:val="004831DF"/>
    <w:rsid w:val="00483D4C"/>
    <w:rsid w:val="00485700"/>
    <w:rsid w:val="00486E3A"/>
    <w:rsid w:val="00487D21"/>
    <w:rsid w:val="00491E54"/>
    <w:rsid w:val="004A4913"/>
    <w:rsid w:val="004A53D0"/>
    <w:rsid w:val="004A57E0"/>
    <w:rsid w:val="004B08AC"/>
    <w:rsid w:val="004B3D40"/>
    <w:rsid w:val="004B6FBD"/>
    <w:rsid w:val="004C5A81"/>
    <w:rsid w:val="004D0415"/>
    <w:rsid w:val="004D16F2"/>
    <w:rsid w:val="004D30DA"/>
    <w:rsid w:val="004D50F6"/>
    <w:rsid w:val="004D5497"/>
    <w:rsid w:val="004D5B64"/>
    <w:rsid w:val="004D75B3"/>
    <w:rsid w:val="004E025F"/>
    <w:rsid w:val="004E1EB0"/>
    <w:rsid w:val="004F52C5"/>
    <w:rsid w:val="004F7411"/>
    <w:rsid w:val="00501732"/>
    <w:rsid w:val="00504258"/>
    <w:rsid w:val="00507FB2"/>
    <w:rsid w:val="00511832"/>
    <w:rsid w:val="00520704"/>
    <w:rsid w:val="00531ADE"/>
    <w:rsid w:val="00545F43"/>
    <w:rsid w:val="00545F6C"/>
    <w:rsid w:val="0055245B"/>
    <w:rsid w:val="00553BCD"/>
    <w:rsid w:val="00564499"/>
    <w:rsid w:val="00565905"/>
    <w:rsid w:val="00566F72"/>
    <w:rsid w:val="00567BFF"/>
    <w:rsid w:val="00567EC3"/>
    <w:rsid w:val="00577A92"/>
    <w:rsid w:val="0058564F"/>
    <w:rsid w:val="00587709"/>
    <w:rsid w:val="00592D31"/>
    <w:rsid w:val="0059344A"/>
    <w:rsid w:val="00593C08"/>
    <w:rsid w:val="00596637"/>
    <w:rsid w:val="005A0491"/>
    <w:rsid w:val="005A2440"/>
    <w:rsid w:val="005B304F"/>
    <w:rsid w:val="005C0944"/>
    <w:rsid w:val="005C4602"/>
    <w:rsid w:val="005D55A2"/>
    <w:rsid w:val="005D5CC4"/>
    <w:rsid w:val="005D6CA2"/>
    <w:rsid w:val="005D6DF2"/>
    <w:rsid w:val="005E1191"/>
    <w:rsid w:val="005E36DF"/>
    <w:rsid w:val="005E38FE"/>
    <w:rsid w:val="005F508A"/>
    <w:rsid w:val="005F751E"/>
    <w:rsid w:val="00603900"/>
    <w:rsid w:val="00611844"/>
    <w:rsid w:val="00614F21"/>
    <w:rsid w:val="006201DE"/>
    <w:rsid w:val="00623201"/>
    <w:rsid w:val="00630F80"/>
    <w:rsid w:val="00631228"/>
    <w:rsid w:val="00633406"/>
    <w:rsid w:val="00640E32"/>
    <w:rsid w:val="00643848"/>
    <w:rsid w:val="006626E1"/>
    <w:rsid w:val="00664764"/>
    <w:rsid w:val="0067568C"/>
    <w:rsid w:val="006804C4"/>
    <w:rsid w:val="00681291"/>
    <w:rsid w:val="00685069"/>
    <w:rsid w:val="00685B4A"/>
    <w:rsid w:val="0068607D"/>
    <w:rsid w:val="00687905"/>
    <w:rsid w:val="00690783"/>
    <w:rsid w:val="00692B9E"/>
    <w:rsid w:val="006951C1"/>
    <w:rsid w:val="006A101E"/>
    <w:rsid w:val="006B0307"/>
    <w:rsid w:val="006B239A"/>
    <w:rsid w:val="006B347E"/>
    <w:rsid w:val="006B3CCE"/>
    <w:rsid w:val="006B4C59"/>
    <w:rsid w:val="006B5D83"/>
    <w:rsid w:val="006B63AE"/>
    <w:rsid w:val="006B7A99"/>
    <w:rsid w:val="006B7B90"/>
    <w:rsid w:val="006C662D"/>
    <w:rsid w:val="006D39AE"/>
    <w:rsid w:val="006D46C6"/>
    <w:rsid w:val="006D64E4"/>
    <w:rsid w:val="006E2993"/>
    <w:rsid w:val="006E2A41"/>
    <w:rsid w:val="006F29C6"/>
    <w:rsid w:val="006F4002"/>
    <w:rsid w:val="006F41E1"/>
    <w:rsid w:val="006F461B"/>
    <w:rsid w:val="006F5D3E"/>
    <w:rsid w:val="00700053"/>
    <w:rsid w:val="0070015A"/>
    <w:rsid w:val="00701486"/>
    <w:rsid w:val="00702DFC"/>
    <w:rsid w:val="00704F74"/>
    <w:rsid w:val="0070501A"/>
    <w:rsid w:val="007060B8"/>
    <w:rsid w:val="007063D3"/>
    <w:rsid w:val="00706D41"/>
    <w:rsid w:val="0070720F"/>
    <w:rsid w:val="00711305"/>
    <w:rsid w:val="007213D0"/>
    <w:rsid w:val="00721887"/>
    <w:rsid w:val="007224BD"/>
    <w:rsid w:val="007243FA"/>
    <w:rsid w:val="00725891"/>
    <w:rsid w:val="00727AE5"/>
    <w:rsid w:val="00730BE5"/>
    <w:rsid w:val="00732E64"/>
    <w:rsid w:val="0073415E"/>
    <w:rsid w:val="00736ACA"/>
    <w:rsid w:val="00740464"/>
    <w:rsid w:val="007424D5"/>
    <w:rsid w:val="007434BF"/>
    <w:rsid w:val="0074406D"/>
    <w:rsid w:val="007467D5"/>
    <w:rsid w:val="00752A93"/>
    <w:rsid w:val="00754352"/>
    <w:rsid w:val="00755CD0"/>
    <w:rsid w:val="00760F47"/>
    <w:rsid w:val="00771134"/>
    <w:rsid w:val="0077586E"/>
    <w:rsid w:val="007A24F4"/>
    <w:rsid w:val="007A2599"/>
    <w:rsid w:val="007A4FFB"/>
    <w:rsid w:val="007A711C"/>
    <w:rsid w:val="007B2803"/>
    <w:rsid w:val="007B4541"/>
    <w:rsid w:val="007B48CE"/>
    <w:rsid w:val="007B62E5"/>
    <w:rsid w:val="007C1BED"/>
    <w:rsid w:val="007C1DD4"/>
    <w:rsid w:val="007C31FB"/>
    <w:rsid w:val="007C5460"/>
    <w:rsid w:val="007D156F"/>
    <w:rsid w:val="007D2130"/>
    <w:rsid w:val="007E0118"/>
    <w:rsid w:val="007E115B"/>
    <w:rsid w:val="007E1CD7"/>
    <w:rsid w:val="007E3B62"/>
    <w:rsid w:val="007E4224"/>
    <w:rsid w:val="007E5D84"/>
    <w:rsid w:val="007F4378"/>
    <w:rsid w:val="007F4973"/>
    <w:rsid w:val="007F7893"/>
    <w:rsid w:val="00803CC2"/>
    <w:rsid w:val="008043C2"/>
    <w:rsid w:val="008071D7"/>
    <w:rsid w:val="0081225D"/>
    <w:rsid w:val="00814F37"/>
    <w:rsid w:val="00824EE2"/>
    <w:rsid w:val="00830D91"/>
    <w:rsid w:val="00831ED4"/>
    <w:rsid w:val="0083397A"/>
    <w:rsid w:val="00833D68"/>
    <w:rsid w:val="008361F4"/>
    <w:rsid w:val="008367D7"/>
    <w:rsid w:val="00837533"/>
    <w:rsid w:val="008416F8"/>
    <w:rsid w:val="00845FF6"/>
    <w:rsid w:val="00855216"/>
    <w:rsid w:val="00857076"/>
    <w:rsid w:val="00860A97"/>
    <w:rsid w:val="00861D91"/>
    <w:rsid w:val="00862449"/>
    <w:rsid w:val="00865288"/>
    <w:rsid w:val="0087150B"/>
    <w:rsid w:val="0087182D"/>
    <w:rsid w:val="00873333"/>
    <w:rsid w:val="00874DD4"/>
    <w:rsid w:val="00875AA6"/>
    <w:rsid w:val="008833D3"/>
    <w:rsid w:val="00884448"/>
    <w:rsid w:val="00885B6D"/>
    <w:rsid w:val="008874CE"/>
    <w:rsid w:val="00892D63"/>
    <w:rsid w:val="00893DB2"/>
    <w:rsid w:val="00895A8B"/>
    <w:rsid w:val="008970C9"/>
    <w:rsid w:val="008A2E08"/>
    <w:rsid w:val="008A5201"/>
    <w:rsid w:val="008A6E1D"/>
    <w:rsid w:val="008B12EA"/>
    <w:rsid w:val="008B364C"/>
    <w:rsid w:val="008B64B1"/>
    <w:rsid w:val="008C0188"/>
    <w:rsid w:val="008D05F6"/>
    <w:rsid w:val="008D26C5"/>
    <w:rsid w:val="008E00F0"/>
    <w:rsid w:val="008E1F09"/>
    <w:rsid w:val="008E47B3"/>
    <w:rsid w:val="008E4D25"/>
    <w:rsid w:val="008F0F39"/>
    <w:rsid w:val="008F652B"/>
    <w:rsid w:val="008F72F4"/>
    <w:rsid w:val="008F75BF"/>
    <w:rsid w:val="00901FE4"/>
    <w:rsid w:val="00904E83"/>
    <w:rsid w:val="00905CE8"/>
    <w:rsid w:val="00911F3C"/>
    <w:rsid w:val="009128BD"/>
    <w:rsid w:val="00912AB0"/>
    <w:rsid w:val="00912D0C"/>
    <w:rsid w:val="00920E77"/>
    <w:rsid w:val="00920EAC"/>
    <w:rsid w:val="009226E5"/>
    <w:rsid w:val="00922D01"/>
    <w:rsid w:val="0094071C"/>
    <w:rsid w:val="009409DC"/>
    <w:rsid w:val="00945625"/>
    <w:rsid w:val="00951C0A"/>
    <w:rsid w:val="00953EF8"/>
    <w:rsid w:val="00960020"/>
    <w:rsid w:val="009741BA"/>
    <w:rsid w:val="009758CB"/>
    <w:rsid w:val="009A74A9"/>
    <w:rsid w:val="009B4638"/>
    <w:rsid w:val="009C0567"/>
    <w:rsid w:val="009C14C7"/>
    <w:rsid w:val="009C638B"/>
    <w:rsid w:val="009C797D"/>
    <w:rsid w:val="009D5182"/>
    <w:rsid w:val="009D6134"/>
    <w:rsid w:val="009D70F0"/>
    <w:rsid w:val="009E31DC"/>
    <w:rsid w:val="009E7C54"/>
    <w:rsid w:val="009F1E51"/>
    <w:rsid w:val="009F5601"/>
    <w:rsid w:val="00A0007F"/>
    <w:rsid w:val="00A004B7"/>
    <w:rsid w:val="00A0122E"/>
    <w:rsid w:val="00A02382"/>
    <w:rsid w:val="00A02673"/>
    <w:rsid w:val="00A06BF3"/>
    <w:rsid w:val="00A07E21"/>
    <w:rsid w:val="00A20111"/>
    <w:rsid w:val="00A208E1"/>
    <w:rsid w:val="00A23276"/>
    <w:rsid w:val="00A23717"/>
    <w:rsid w:val="00A24330"/>
    <w:rsid w:val="00A258B0"/>
    <w:rsid w:val="00A26D97"/>
    <w:rsid w:val="00A32E24"/>
    <w:rsid w:val="00A44CF6"/>
    <w:rsid w:val="00A50599"/>
    <w:rsid w:val="00A53FFA"/>
    <w:rsid w:val="00A611E8"/>
    <w:rsid w:val="00A65BD3"/>
    <w:rsid w:val="00A70E6E"/>
    <w:rsid w:val="00A724A0"/>
    <w:rsid w:val="00A76567"/>
    <w:rsid w:val="00A82D56"/>
    <w:rsid w:val="00A8558C"/>
    <w:rsid w:val="00A869A0"/>
    <w:rsid w:val="00A90E41"/>
    <w:rsid w:val="00A92413"/>
    <w:rsid w:val="00AA0E1A"/>
    <w:rsid w:val="00AA4A32"/>
    <w:rsid w:val="00AA56F1"/>
    <w:rsid w:val="00AB0F32"/>
    <w:rsid w:val="00AC51AC"/>
    <w:rsid w:val="00AC57C1"/>
    <w:rsid w:val="00AC7CA0"/>
    <w:rsid w:val="00AD1F7C"/>
    <w:rsid w:val="00AD6FFE"/>
    <w:rsid w:val="00AD7766"/>
    <w:rsid w:val="00AE0FDF"/>
    <w:rsid w:val="00AE113A"/>
    <w:rsid w:val="00AF0B46"/>
    <w:rsid w:val="00AF1C13"/>
    <w:rsid w:val="00B00989"/>
    <w:rsid w:val="00B00B24"/>
    <w:rsid w:val="00B01B36"/>
    <w:rsid w:val="00B0539A"/>
    <w:rsid w:val="00B054E4"/>
    <w:rsid w:val="00B128C7"/>
    <w:rsid w:val="00B26058"/>
    <w:rsid w:val="00B34A9D"/>
    <w:rsid w:val="00B458EC"/>
    <w:rsid w:val="00B5000B"/>
    <w:rsid w:val="00B53270"/>
    <w:rsid w:val="00B54612"/>
    <w:rsid w:val="00B56C7A"/>
    <w:rsid w:val="00B625D7"/>
    <w:rsid w:val="00B6360D"/>
    <w:rsid w:val="00B6462D"/>
    <w:rsid w:val="00B667C9"/>
    <w:rsid w:val="00B71CC0"/>
    <w:rsid w:val="00B7445D"/>
    <w:rsid w:val="00B86D00"/>
    <w:rsid w:val="00B92F17"/>
    <w:rsid w:val="00B93D14"/>
    <w:rsid w:val="00BA284F"/>
    <w:rsid w:val="00BA7EAD"/>
    <w:rsid w:val="00BB132F"/>
    <w:rsid w:val="00BB1CF0"/>
    <w:rsid w:val="00BB328C"/>
    <w:rsid w:val="00BB7162"/>
    <w:rsid w:val="00BB7813"/>
    <w:rsid w:val="00BC485E"/>
    <w:rsid w:val="00BD4168"/>
    <w:rsid w:val="00BD430E"/>
    <w:rsid w:val="00BD440B"/>
    <w:rsid w:val="00BD65BA"/>
    <w:rsid w:val="00BE1F6E"/>
    <w:rsid w:val="00BE60CB"/>
    <w:rsid w:val="00C05882"/>
    <w:rsid w:val="00C0774F"/>
    <w:rsid w:val="00C07DF4"/>
    <w:rsid w:val="00C134DA"/>
    <w:rsid w:val="00C139F7"/>
    <w:rsid w:val="00C16F1A"/>
    <w:rsid w:val="00C179E1"/>
    <w:rsid w:val="00C20665"/>
    <w:rsid w:val="00C275A5"/>
    <w:rsid w:val="00C33382"/>
    <w:rsid w:val="00C3552A"/>
    <w:rsid w:val="00C35C38"/>
    <w:rsid w:val="00C415BB"/>
    <w:rsid w:val="00C43537"/>
    <w:rsid w:val="00C465E0"/>
    <w:rsid w:val="00C5016C"/>
    <w:rsid w:val="00C50941"/>
    <w:rsid w:val="00C53DC4"/>
    <w:rsid w:val="00C547BE"/>
    <w:rsid w:val="00C733D8"/>
    <w:rsid w:val="00C739FC"/>
    <w:rsid w:val="00C7476B"/>
    <w:rsid w:val="00C776E3"/>
    <w:rsid w:val="00C84765"/>
    <w:rsid w:val="00C8687C"/>
    <w:rsid w:val="00C91643"/>
    <w:rsid w:val="00C95DAB"/>
    <w:rsid w:val="00CA0737"/>
    <w:rsid w:val="00CA0A62"/>
    <w:rsid w:val="00CA2282"/>
    <w:rsid w:val="00CA3C20"/>
    <w:rsid w:val="00CA4F18"/>
    <w:rsid w:val="00CA5362"/>
    <w:rsid w:val="00CA67C4"/>
    <w:rsid w:val="00CB2B67"/>
    <w:rsid w:val="00CB2D7D"/>
    <w:rsid w:val="00CB65BC"/>
    <w:rsid w:val="00CB6FA6"/>
    <w:rsid w:val="00CD1265"/>
    <w:rsid w:val="00CD3220"/>
    <w:rsid w:val="00CD3CA8"/>
    <w:rsid w:val="00CD6567"/>
    <w:rsid w:val="00CE10A7"/>
    <w:rsid w:val="00CE55C5"/>
    <w:rsid w:val="00CE628B"/>
    <w:rsid w:val="00CF4586"/>
    <w:rsid w:val="00CF73D0"/>
    <w:rsid w:val="00CF7DAD"/>
    <w:rsid w:val="00CF7FA2"/>
    <w:rsid w:val="00D023C2"/>
    <w:rsid w:val="00D111F3"/>
    <w:rsid w:val="00D12042"/>
    <w:rsid w:val="00D128BE"/>
    <w:rsid w:val="00D13E39"/>
    <w:rsid w:val="00D15191"/>
    <w:rsid w:val="00D21620"/>
    <w:rsid w:val="00D30DFF"/>
    <w:rsid w:val="00D34D56"/>
    <w:rsid w:val="00D46D02"/>
    <w:rsid w:val="00D470B8"/>
    <w:rsid w:val="00D47A82"/>
    <w:rsid w:val="00D52B34"/>
    <w:rsid w:val="00D54D0B"/>
    <w:rsid w:val="00D56487"/>
    <w:rsid w:val="00D601AC"/>
    <w:rsid w:val="00D60972"/>
    <w:rsid w:val="00D60A02"/>
    <w:rsid w:val="00D614D7"/>
    <w:rsid w:val="00D61E35"/>
    <w:rsid w:val="00D66B0E"/>
    <w:rsid w:val="00D7237A"/>
    <w:rsid w:val="00D770A8"/>
    <w:rsid w:val="00D778E8"/>
    <w:rsid w:val="00D82A8F"/>
    <w:rsid w:val="00D8472F"/>
    <w:rsid w:val="00D85384"/>
    <w:rsid w:val="00D96B2D"/>
    <w:rsid w:val="00D97400"/>
    <w:rsid w:val="00DC10BD"/>
    <w:rsid w:val="00DC1B61"/>
    <w:rsid w:val="00DC5D23"/>
    <w:rsid w:val="00DC68AB"/>
    <w:rsid w:val="00DC7493"/>
    <w:rsid w:val="00DE10B7"/>
    <w:rsid w:val="00DE1E5D"/>
    <w:rsid w:val="00DE40E5"/>
    <w:rsid w:val="00DF458C"/>
    <w:rsid w:val="00E033C3"/>
    <w:rsid w:val="00E0368D"/>
    <w:rsid w:val="00E0443E"/>
    <w:rsid w:val="00E14D3B"/>
    <w:rsid w:val="00E15A6F"/>
    <w:rsid w:val="00E1773F"/>
    <w:rsid w:val="00E20C6A"/>
    <w:rsid w:val="00E229F1"/>
    <w:rsid w:val="00E26BC2"/>
    <w:rsid w:val="00E34DC5"/>
    <w:rsid w:val="00E34F28"/>
    <w:rsid w:val="00E4593E"/>
    <w:rsid w:val="00E46A6A"/>
    <w:rsid w:val="00E5008E"/>
    <w:rsid w:val="00E50D39"/>
    <w:rsid w:val="00E51DBF"/>
    <w:rsid w:val="00E54902"/>
    <w:rsid w:val="00E71782"/>
    <w:rsid w:val="00E72537"/>
    <w:rsid w:val="00E75542"/>
    <w:rsid w:val="00E82DF4"/>
    <w:rsid w:val="00E861D8"/>
    <w:rsid w:val="00E87546"/>
    <w:rsid w:val="00E969C4"/>
    <w:rsid w:val="00EA24F0"/>
    <w:rsid w:val="00EA3EB9"/>
    <w:rsid w:val="00EA5036"/>
    <w:rsid w:val="00EA78D2"/>
    <w:rsid w:val="00EB11ED"/>
    <w:rsid w:val="00EB3A59"/>
    <w:rsid w:val="00EB3C16"/>
    <w:rsid w:val="00EC06BD"/>
    <w:rsid w:val="00EC4F70"/>
    <w:rsid w:val="00EC5D3E"/>
    <w:rsid w:val="00ED22F7"/>
    <w:rsid w:val="00ED74AB"/>
    <w:rsid w:val="00EE0158"/>
    <w:rsid w:val="00EE0352"/>
    <w:rsid w:val="00EE14A2"/>
    <w:rsid w:val="00EE2E8D"/>
    <w:rsid w:val="00EF1DDC"/>
    <w:rsid w:val="00EF3ECD"/>
    <w:rsid w:val="00EF4EF7"/>
    <w:rsid w:val="00EF7EB9"/>
    <w:rsid w:val="00F00FEF"/>
    <w:rsid w:val="00F0549F"/>
    <w:rsid w:val="00F07D9A"/>
    <w:rsid w:val="00F11BCF"/>
    <w:rsid w:val="00F163D2"/>
    <w:rsid w:val="00F16461"/>
    <w:rsid w:val="00F256FC"/>
    <w:rsid w:val="00F354B5"/>
    <w:rsid w:val="00F405CC"/>
    <w:rsid w:val="00F43F94"/>
    <w:rsid w:val="00F45BDA"/>
    <w:rsid w:val="00F4695D"/>
    <w:rsid w:val="00F47599"/>
    <w:rsid w:val="00F57454"/>
    <w:rsid w:val="00F60572"/>
    <w:rsid w:val="00F66C40"/>
    <w:rsid w:val="00F746D4"/>
    <w:rsid w:val="00F76C9A"/>
    <w:rsid w:val="00F806E3"/>
    <w:rsid w:val="00F81660"/>
    <w:rsid w:val="00F81CB0"/>
    <w:rsid w:val="00F83C43"/>
    <w:rsid w:val="00F922D1"/>
    <w:rsid w:val="00F96EA2"/>
    <w:rsid w:val="00FA0FE5"/>
    <w:rsid w:val="00FA145F"/>
    <w:rsid w:val="00FA2597"/>
    <w:rsid w:val="00FA3273"/>
    <w:rsid w:val="00FA32E4"/>
    <w:rsid w:val="00FA4D9E"/>
    <w:rsid w:val="00FB4812"/>
    <w:rsid w:val="00FB4FFD"/>
    <w:rsid w:val="00FC0D04"/>
    <w:rsid w:val="00FC299B"/>
    <w:rsid w:val="00FC606D"/>
    <w:rsid w:val="00FD5AD2"/>
    <w:rsid w:val="00FD624E"/>
    <w:rsid w:val="00FD6ECA"/>
    <w:rsid w:val="00FD7B4B"/>
    <w:rsid w:val="00FE20BA"/>
    <w:rsid w:val="00FE42B6"/>
    <w:rsid w:val="00FE441B"/>
    <w:rsid w:val="00FE5FD0"/>
    <w:rsid w:val="00FE68A0"/>
    <w:rsid w:val="00FF0E47"/>
    <w:rsid w:val="00FF2F15"/>
    <w:rsid w:val="00FF449C"/>
    <w:rsid w:val="00FF49A4"/>
    <w:rsid w:val="00FF5115"/>
    <w:rsid w:val="00FF5784"/>
    <w:rsid w:val="00FF72C3"/>
    <w:rsid w:val="108E7ECF"/>
    <w:rsid w:val="23067E71"/>
    <w:rsid w:val="234C66D7"/>
    <w:rsid w:val="27A4F100"/>
    <w:rsid w:val="3277F323"/>
    <w:rsid w:val="40366122"/>
    <w:rsid w:val="4A4CE2FD"/>
    <w:rsid w:val="576EACD2"/>
    <w:rsid w:val="5B07B939"/>
    <w:rsid w:val="5CE2F4A6"/>
    <w:rsid w:val="6DF6AA06"/>
    <w:rsid w:val="743F2B8C"/>
    <w:rsid w:val="7675B3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B30F"/>
  <w15:chartTrackingRefBased/>
  <w15:docId w15:val="{7298036A-5751-47E6-8A92-60AA46F516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3CCE"/>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B3CCE"/>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F1C13"/>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E0158"/>
    <w:rPr>
      <w:rFonts w:ascii="Times New Roman" w:hAnsi="Times New Roman" w:cs="Times New Roman"/>
    </w:rPr>
  </w:style>
  <w:style w:type="paragraph" w:styleId="Header">
    <w:name w:val="header"/>
    <w:basedOn w:val="Normal"/>
    <w:link w:val="HeaderChar"/>
    <w:uiPriority w:val="99"/>
    <w:unhideWhenUsed/>
    <w:rsid w:val="008B12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12EA"/>
  </w:style>
  <w:style w:type="paragraph" w:styleId="Footer">
    <w:name w:val="footer"/>
    <w:basedOn w:val="Normal"/>
    <w:link w:val="FooterChar"/>
    <w:uiPriority w:val="99"/>
    <w:unhideWhenUsed/>
    <w:rsid w:val="008B12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12EA"/>
  </w:style>
  <w:style w:type="character" w:styleId="Heading1Char" w:customStyle="1">
    <w:name w:val="Heading 1 Char"/>
    <w:basedOn w:val="DefaultParagraphFont"/>
    <w:link w:val="Heading1"/>
    <w:uiPriority w:val="9"/>
    <w:rsid w:val="006B3CCE"/>
    <w:rPr>
      <w:rFonts w:asciiTheme="majorHAnsi" w:hAnsiTheme="majorHAnsi" w:eastAsiaTheme="majorEastAsia" w:cstheme="majorBidi"/>
      <w:color w:val="0F4761" w:themeColor="accent1" w:themeShade="BF"/>
      <w:sz w:val="32"/>
      <w:szCs w:val="32"/>
    </w:rPr>
  </w:style>
  <w:style w:type="character" w:styleId="Heading2Char" w:customStyle="1">
    <w:name w:val="Heading 2 Char"/>
    <w:basedOn w:val="DefaultParagraphFont"/>
    <w:link w:val="Heading2"/>
    <w:uiPriority w:val="9"/>
    <w:rsid w:val="006B3CCE"/>
    <w:rPr>
      <w:rFonts w:asciiTheme="majorHAnsi" w:hAnsiTheme="majorHAnsi" w:eastAsiaTheme="majorEastAsia" w:cstheme="majorBidi"/>
      <w:color w:val="0F4761" w:themeColor="accent1" w:themeShade="BF"/>
      <w:sz w:val="26"/>
      <w:szCs w:val="26"/>
    </w:rPr>
  </w:style>
  <w:style w:type="character" w:styleId="Heading3Char" w:customStyle="1">
    <w:name w:val="Heading 3 Char"/>
    <w:basedOn w:val="DefaultParagraphFont"/>
    <w:link w:val="Heading3"/>
    <w:uiPriority w:val="9"/>
    <w:rsid w:val="00AF1C13"/>
    <w:rPr>
      <w:rFonts w:asciiTheme="majorHAnsi" w:hAnsiTheme="majorHAnsi" w:eastAsiaTheme="majorEastAsia" w:cstheme="majorBidi"/>
      <w:color w:val="0A2F40" w:themeColor="accent1" w:themeShade="7F"/>
    </w:rPr>
  </w:style>
  <w:style w:type="paragraph" w:styleId="TOCHeading">
    <w:name w:val="TOC Heading"/>
    <w:basedOn w:val="Heading1"/>
    <w:next w:val="Normal"/>
    <w:uiPriority w:val="39"/>
    <w:unhideWhenUsed/>
    <w:qFormat/>
    <w:rsid w:val="00D470B8"/>
    <w:pPr>
      <w:spacing w:line="259" w:lineRule="auto"/>
      <w:outlineLvl w:val="9"/>
    </w:pPr>
    <w:rPr>
      <w:lang w:eastAsia="en-US"/>
    </w:rPr>
  </w:style>
  <w:style w:type="paragraph" w:styleId="TOC1">
    <w:name w:val="toc 1"/>
    <w:basedOn w:val="Normal"/>
    <w:next w:val="Normal"/>
    <w:autoRedefine/>
    <w:uiPriority w:val="39"/>
    <w:unhideWhenUsed/>
    <w:rsid w:val="00D470B8"/>
    <w:pPr>
      <w:spacing w:after="100"/>
    </w:pPr>
  </w:style>
  <w:style w:type="paragraph" w:styleId="TOC2">
    <w:name w:val="toc 2"/>
    <w:basedOn w:val="Normal"/>
    <w:next w:val="Normal"/>
    <w:autoRedefine/>
    <w:uiPriority w:val="39"/>
    <w:unhideWhenUsed/>
    <w:rsid w:val="00D470B8"/>
    <w:pPr>
      <w:spacing w:after="100"/>
      <w:ind w:left="240"/>
    </w:pPr>
  </w:style>
  <w:style w:type="paragraph" w:styleId="TOC3">
    <w:name w:val="toc 3"/>
    <w:basedOn w:val="Normal"/>
    <w:next w:val="Normal"/>
    <w:autoRedefine/>
    <w:uiPriority w:val="39"/>
    <w:unhideWhenUsed/>
    <w:rsid w:val="00D470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148371C7F549078258FCA5B7927386"/>
        <w:category>
          <w:name w:val="General"/>
          <w:gallery w:val="placeholder"/>
        </w:category>
        <w:types>
          <w:type w:val="bbPlcHdr"/>
        </w:types>
        <w:behaviors>
          <w:behavior w:val="content"/>
        </w:behaviors>
        <w:guid w:val="{9C45FF9C-D2B2-49FF-A280-89A681651F40}"/>
      </w:docPartPr>
      <w:docPartBody>
        <w:p xmlns:wp14="http://schemas.microsoft.com/office/word/2010/wordml" w:rsidR="009B42E2" w:rsidP="00AD6FFE" w:rsidRDefault="00AD6FFE" w14:paraId="6B00D73C" wp14:textId="77777777">
          <w:pPr>
            <w:pStyle w:val="C5148371C7F549078258FCA5B7927386"/>
          </w:pPr>
          <w:r>
            <w:rPr>
              <w:caps/>
              <w:color w:val="FFFFFF" w:themeColor="background1"/>
              <w:sz w:val="18"/>
              <w:szCs w:val="18"/>
            </w:rPr>
            <w:t>[Document title]</w:t>
          </w:r>
        </w:p>
      </w:docPartBody>
    </w:docPart>
    <w:docPart>
      <w:docPartPr>
        <w:name w:val="D43CB78009B4495CB0DA2698DA0F8DF1"/>
        <w:category>
          <w:name w:val="General"/>
          <w:gallery w:val="placeholder"/>
        </w:category>
        <w:types>
          <w:type w:val="bbPlcHdr"/>
        </w:types>
        <w:behaviors>
          <w:behavior w:val="content"/>
        </w:behaviors>
        <w:guid w:val="{17A88855-B1BB-4652-8C8E-3A767CCD387C}"/>
      </w:docPartPr>
      <w:docPartBody>
        <w:p xmlns:wp14="http://schemas.microsoft.com/office/word/2010/wordml" w:rsidR="009B42E2" w:rsidP="00AD6FFE" w:rsidRDefault="00AD6FFE" w14:paraId="4A5383B5" wp14:textId="77777777">
          <w:pPr>
            <w:pStyle w:val="D43CB78009B4495CB0DA2698DA0F8DF1"/>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DD"/>
    <w:rsid w:val="00166761"/>
    <w:rsid w:val="002271DD"/>
    <w:rsid w:val="002D297E"/>
    <w:rsid w:val="00410FCC"/>
    <w:rsid w:val="004E7C5F"/>
    <w:rsid w:val="006633A2"/>
    <w:rsid w:val="007B2803"/>
    <w:rsid w:val="009856F9"/>
    <w:rsid w:val="009B42E2"/>
    <w:rsid w:val="00A23276"/>
    <w:rsid w:val="00AD6FFE"/>
    <w:rsid w:val="00B9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1DD"/>
    <w:rPr>
      <w:color w:val="808080"/>
    </w:rPr>
  </w:style>
  <w:style w:type="paragraph" w:customStyle="1" w:styleId="C5148371C7F549078258FCA5B7927386">
    <w:name w:val="C5148371C7F549078258FCA5B7927386"/>
    <w:rsid w:val="00AD6FFE"/>
  </w:style>
  <w:style w:type="paragraph" w:customStyle="1" w:styleId="D43CB78009B4495CB0DA2698DA0F8DF1">
    <w:name w:val="D43CB78009B4495CB0DA2698DA0F8DF1"/>
    <w:rsid w:val="00AD6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bc72ed-e072-4fb7-bff3-85ffcdcbe0d7">
      <Terms xmlns="http://schemas.microsoft.com/office/infopath/2007/PartnerControls"/>
    </lcf76f155ced4ddcb4097134ff3c332f>
    <TaxCatchAll xmlns="3f5da0e4-b037-4281-af7c-627a842253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EB5677854D204496F2E3C0A3CF8D17" ma:contentTypeVersion="16" ma:contentTypeDescription="Create a new document." ma:contentTypeScope="" ma:versionID="ea5f944b9b53fe7d8084d0a9656b3c5b">
  <xsd:schema xmlns:xsd="http://www.w3.org/2001/XMLSchema" xmlns:xs="http://www.w3.org/2001/XMLSchema" xmlns:p="http://schemas.microsoft.com/office/2006/metadata/properties" xmlns:ns2="53bc72ed-e072-4fb7-bff3-85ffcdcbe0d7" xmlns:ns3="3f5da0e4-b037-4281-af7c-627a8422531d" targetNamespace="http://schemas.microsoft.com/office/2006/metadata/properties" ma:root="true" ma:fieldsID="a405de4c9ab578e390cea3a82765504c" ns2:_="" ns3:_="">
    <xsd:import namespace="53bc72ed-e072-4fb7-bff3-85ffcdcbe0d7"/>
    <xsd:import namespace="3f5da0e4-b037-4281-af7c-627a842253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c72ed-e072-4fb7-bff3-85ffcdc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fab63f-b9b8-417b-ac81-ceda3599bd2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da0e4-b037-4281-af7c-627a842253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cdc205-4e4a-49d7-89e9-91a726f36542}" ma:internalName="TaxCatchAll" ma:showField="CatchAllData" ma:web="3f5da0e4-b037-4281-af7c-627a84225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ED8D2-6C83-4F49-82E1-04AED097D08B}">
  <ds:schemaRefs>
    <ds:schemaRef ds:uri="http://schemas.microsoft.com/office/2006/metadata/properties"/>
    <ds:schemaRef ds:uri="http://schemas.microsoft.com/office/infopath/2007/PartnerControls"/>
    <ds:schemaRef ds:uri="53bc72ed-e072-4fb7-bff3-85ffcdcbe0d7"/>
    <ds:schemaRef ds:uri="3f5da0e4-b037-4281-af7c-627a8422531d"/>
  </ds:schemaRefs>
</ds:datastoreItem>
</file>

<file path=customXml/itemProps2.xml><?xml version="1.0" encoding="utf-8"?>
<ds:datastoreItem xmlns:ds="http://schemas.openxmlformats.org/officeDocument/2006/customXml" ds:itemID="{6C79D7FE-7D0B-41E0-86E9-80BC09F1173C}">
  <ds:schemaRefs>
    <ds:schemaRef ds:uri="http://schemas.openxmlformats.org/officeDocument/2006/bibliography"/>
  </ds:schemaRefs>
</ds:datastoreItem>
</file>

<file path=customXml/itemProps3.xml><?xml version="1.0" encoding="utf-8"?>
<ds:datastoreItem xmlns:ds="http://schemas.openxmlformats.org/officeDocument/2006/customXml" ds:itemID="{13DDCE02-2497-4979-8CA7-0B804660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c72ed-e072-4fb7-bff3-85ffcdcbe0d7"/>
    <ds:schemaRef ds:uri="3f5da0e4-b037-4281-af7c-627a84225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7E9A0-4F14-404E-A59B-6B79F69655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arRow academy</dc:title>
  <dc:subject/>
  <dc:creator>Sarah Villanueva</dc:creator>
  <keywords/>
  <dc:description/>
  <lastModifiedBy>Sarah Villanueva</lastModifiedBy>
  <revision>4</revision>
  <lastPrinted>2026-02-06T00:53:00.0000000Z</lastPrinted>
  <dcterms:created xsi:type="dcterms:W3CDTF">2026-02-06T00:52:00.0000000Z</dcterms:created>
  <dcterms:modified xsi:type="dcterms:W3CDTF">2026-02-07T17:32:39.3289416Z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0x010100C7EB5677854D204496F2E3C0A3CF8D17</vt:lpwstr>
  </property>
  <property fmtid="{D5CDD505-2E9C-101B-9397-08002B2CF9AE}" pid="3" name="MediaServiceImageTags">
    <vt:lpwstr/>
  </property>
</Properties>
</file>