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4B5" w:rsidRDefault="004854B5" w:rsidP="004854B5">
      <w:pPr>
        <w:pStyle w:val="Header"/>
        <w:jc w:val="center"/>
        <w:rPr>
          <w:color w:val="70AD47" w:themeColor="accent6"/>
          <w:sz w:val="72"/>
          <w:szCs w:val="72"/>
        </w:rPr>
      </w:pPr>
      <w:r>
        <w:rPr>
          <w:noProof/>
        </w:rPr>
        <w:drawing>
          <wp:inline distT="0" distB="0" distL="0" distR="0">
            <wp:extent cx="2000250" cy="628650"/>
            <wp:effectExtent l="0" t="0" r="0" b="0"/>
            <wp:docPr id="6" name="Picture 6" descr="QLR Logo 2020 Small 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R Logo 2020 Small 2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628650"/>
                    </a:xfrm>
                    <a:prstGeom prst="rect">
                      <a:avLst/>
                    </a:prstGeom>
                    <a:noFill/>
                    <a:ln>
                      <a:noFill/>
                    </a:ln>
                  </pic:spPr>
                </pic:pic>
              </a:graphicData>
            </a:graphic>
          </wp:inline>
        </w:drawing>
      </w:r>
    </w:p>
    <w:p w:rsidR="004854B5" w:rsidRDefault="004854B5" w:rsidP="004854B5">
      <w:pPr>
        <w:pStyle w:val="Header"/>
        <w:pBdr>
          <w:top w:val="single" w:sz="4" w:space="1" w:color="auto"/>
          <w:left w:val="single" w:sz="4" w:space="1" w:color="auto"/>
          <w:bottom w:val="single" w:sz="4" w:space="1" w:color="auto"/>
          <w:right w:val="single" w:sz="4" w:space="1" w:color="auto"/>
        </w:pBdr>
        <w:jc w:val="center"/>
        <w:rPr>
          <w:color w:val="70AD47" w:themeColor="accent6"/>
          <w:sz w:val="40"/>
          <w:szCs w:val="40"/>
        </w:rPr>
      </w:pPr>
      <w:r>
        <w:rPr>
          <w:color w:val="70AD47" w:themeColor="accent6"/>
          <w:sz w:val="40"/>
          <w:szCs w:val="40"/>
        </w:rPr>
        <w:t>CELEBRATE LIFE!</w:t>
      </w:r>
    </w:p>
    <w:p w:rsidR="004854B5" w:rsidRDefault="004854B5" w:rsidP="004854B5">
      <w:pPr>
        <w:pStyle w:val="Header"/>
        <w:pBdr>
          <w:top w:val="single" w:sz="4" w:space="1" w:color="auto"/>
          <w:left w:val="single" w:sz="4" w:space="1" w:color="auto"/>
          <w:bottom w:val="single" w:sz="4" w:space="1" w:color="auto"/>
          <w:right w:val="single" w:sz="4" w:space="1" w:color="auto"/>
        </w:pBdr>
        <w:jc w:val="center"/>
        <w:rPr>
          <w:color w:val="70AD47" w:themeColor="accent6"/>
          <w:sz w:val="32"/>
          <w:szCs w:val="32"/>
        </w:rPr>
      </w:pPr>
      <w:proofErr w:type="gramStart"/>
      <w:r>
        <w:rPr>
          <w:color w:val="70AD47" w:themeColor="accent6"/>
          <w:sz w:val="32"/>
          <w:szCs w:val="32"/>
        </w:rPr>
        <w:t>Caring  *</w:t>
      </w:r>
      <w:proofErr w:type="gramEnd"/>
      <w:r>
        <w:rPr>
          <w:color w:val="70AD47" w:themeColor="accent6"/>
          <w:sz w:val="32"/>
          <w:szCs w:val="32"/>
        </w:rPr>
        <w:t xml:space="preserve">  Connecting  *  Supporting</w:t>
      </w:r>
    </w:p>
    <w:p w:rsidR="008D73A3" w:rsidRDefault="008D73A3" w:rsidP="004D3877">
      <w:pPr>
        <w:spacing w:line="259" w:lineRule="auto"/>
        <w:rPr>
          <w:rFonts w:cstheme="minorHAnsi"/>
          <w:sz w:val="24"/>
          <w:szCs w:val="24"/>
        </w:rPr>
      </w:pPr>
    </w:p>
    <w:p w:rsidR="004854B5" w:rsidRDefault="004854B5" w:rsidP="004D3877">
      <w:pPr>
        <w:spacing w:line="259" w:lineRule="auto"/>
        <w:rPr>
          <w:rFonts w:cstheme="minorHAnsi"/>
          <w:sz w:val="24"/>
          <w:szCs w:val="24"/>
        </w:rPr>
        <w:sectPr w:rsidR="004854B5" w:rsidSect="004854B5">
          <w:headerReference w:type="default" r:id="rId8"/>
          <w:footerReference w:type="default" r:id="rId9"/>
          <w:pgSz w:w="12240" w:h="15840"/>
          <w:pgMar w:top="1440" w:right="1440" w:bottom="1440" w:left="1440" w:header="720" w:footer="720" w:gutter="0"/>
          <w:cols w:space="720"/>
        </w:sectPr>
      </w:pPr>
    </w:p>
    <w:p w:rsidR="004D3877" w:rsidRDefault="008D73A3" w:rsidP="004D3877">
      <w:pPr>
        <w:spacing w:line="259" w:lineRule="auto"/>
        <w:rPr>
          <w:rFonts w:cstheme="minorHAnsi"/>
          <w:sz w:val="24"/>
          <w:szCs w:val="24"/>
        </w:rPr>
      </w:pPr>
      <w:r>
        <w:rPr>
          <w:noProof/>
        </w:rPr>
        <w:drawing>
          <wp:inline distT="0" distB="0" distL="0" distR="0" wp14:anchorId="6CB03ED3" wp14:editId="40672814">
            <wp:extent cx="2552700" cy="15621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700" cy="1562100"/>
                    </a:xfrm>
                    <a:prstGeom prst="rect">
                      <a:avLst/>
                    </a:prstGeom>
                  </pic:spPr>
                </pic:pic>
              </a:graphicData>
            </a:graphic>
          </wp:inline>
        </w:drawing>
      </w:r>
    </w:p>
    <w:p w:rsidR="004D3877" w:rsidRPr="008D73A3" w:rsidRDefault="008D73A3" w:rsidP="008D73A3">
      <w:pPr>
        <w:spacing w:line="259" w:lineRule="auto"/>
        <w:jc w:val="center"/>
        <w:rPr>
          <w:rFonts w:cstheme="minorHAnsi"/>
          <w:b/>
          <w:sz w:val="36"/>
          <w:szCs w:val="36"/>
        </w:rPr>
      </w:pPr>
      <w:r w:rsidRPr="008D73A3">
        <w:rPr>
          <w:rFonts w:cstheme="minorHAnsi"/>
          <w:b/>
          <w:sz w:val="36"/>
          <w:szCs w:val="36"/>
        </w:rPr>
        <w:t>NIFTEE THRIFTEE SHOPPE</w:t>
      </w:r>
    </w:p>
    <w:p w:rsidR="004D3877" w:rsidRPr="004D3877" w:rsidRDefault="004D3877" w:rsidP="004D3877">
      <w:pPr>
        <w:spacing w:line="259" w:lineRule="auto"/>
        <w:rPr>
          <w:rFonts w:cstheme="minorHAnsi"/>
          <w:sz w:val="24"/>
          <w:szCs w:val="24"/>
        </w:rPr>
      </w:pPr>
      <w:r w:rsidRPr="004D3877">
        <w:rPr>
          <w:rFonts w:cstheme="minorHAnsi"/>
          <w:sz w:val="24"/>
          <w:szCs w:val="24"/>
        </w:rPr>
        <w:t xml:space="preserve">The </w:t>
      </w:r>
      <w:proofErr w:type="spellStart"/>
      <w:r w:rsidRPr="004D3877">
        <w:rPr>
          <w:rFonts w:cstheme="minorHAnsi"/>
          <w:sz w:val="24"/>
          <w:szCs w:val="24"/>
        </w:rPr>
        <w:t>Niftee</w:t>
      </w:r>
      <w:proofErr w:type="spellEnd"/>
      <w:r w:rsidRPr="004D3877">
        <w:rPr>
          <w:rFonts w:cstheme="minorHAnsi"/>
          <w:sz w:val="24"/>
          <w:szCs w:val="24"/>
        </w:rPr>
        <w:t xml:space="preserve"> </w:t>
      </w:r>
      <w:proofErr w:type="spellStart"/>
      <w:r w:rsidRPr="004D3877">
        <w:rPr>
          <w:rFonts w:cstheme="minorHAnsi"/>
          <w:sz w:val="24"/>
          <w:szCs w:val="24"/>
        </w:rPr>
        <w:t>Thriftee</w:t>
      </w:r>
      <w:proofErr w:type="spellEnd"/>
      <w:r w:rsidRPr="004D3877">
        <w:rPr>
          <w:rFonts w:cstheme="minorHAnsi"/>
          <w:sz w:val="24"/>
          <w:szCs w:val="24"/>
        </w:rPr>
        <w:t xml:space="preserve"> Shoppe is operated as a non-profit project of the United Women in Faith since opening in 1973.  This shop is run entirely by dedicated volunteers whose commitment helps them support missions to serving the needs of women and children.  They rely solely on donations and are grateful for the generosity from the community which enables them to support local, national, and international organizations.</w:t>
      </w:r>
    </w:p>
    <w:p w:rsidR="004D3877" w:rsidRPr="004D3877" w:rsidRDefault="004D3877" w:rsidP="004D3877">
      <w:pPr>
        <w:spacing w:line="259" w:lineRule="auto"/>
        <w:rPr>
          <w:rFonts w:cstheme="minorHAnsi"/>
          <w:sz w:val="24"/>
          <w:szCs w:val="24"/>
        </w:rPr>
      </w:pPr>
      <w:r w:rsidRPr="004D3877">
        <w:rPr>
          <w:rFonts w:cstheme="minorHAnsi"/>
          <w:sz w:val="24"/>
          <w:szCs w:val="24"/>
        </w:rPr>
        <w:t>The Quality of Life Retreats has been a recipient of generous proportions from this organization for the past few years.  We are grateful for their magnificent support.</w:t>
      </w:r>
    </w:p>
    <w:p w:rsidR="004D3877" w:rsidRPr="004D3877" w:rsidRDefault="004D3877" w:rsidP="004D3877">
      <w:pPr>
        <w:spacing w:line="259" w:lineRule="auto"/>
        <w:rPr>
          <w:rFonts w:cstheme="minorHAnsi"/>
          <w:sz w:val="24"/>
          <w:szCs w:val="24"/>
        </w:rPr>
      </w:pPr>
      <w:r w:rsidRPr="004D3877">
        <w:rPr>
          <w:rFonts w:cstheme="minorHAnsi"/>
          <w:sz w:val="24"/>
          <w:szCs w:val="24"/>
        </w:rPr>
        <w:t xml:space="preserve">All proceeds from the Thrift Shop benefit the following organizations:  </w:t>
      </w:r>
    </w:p>
    <w:p w:rsidR="004854B5" w:rsidRDefault="004854B5" w:rsidP="004D3877">
      <w:pPr>
        <w:spacing w:line="259" w:lineRule="auto"/>
        <w:jc w:val="both"/>
        <w:rPr>
          <w:rFonts w:cstheme="minorHAnsi"/>
          <w:b/>
          <w:sz w:val="24"/>
          <w:szCs w:val="24"/>
        </w:rPr>
      </w:pPr>
    </w:p>
    <w:p w:rsidR="004854B5" w:rsidRDefault="004854B5" w:rsidP="004D3877">
      <w:pPr>
        <w:spacing w:line="259" w:lineRule="auto"/>
        <w:jc w:val="both"/>
        <w:rPr>
          <w:rFonts w:cstheme="minorHAnsi"/>
          <w:b/>
          <w:sz w:val="24"/>
          <w:szCs w:val="24"/>
        </w:rPr>
      </w:pPr>
    </w:p>
    <w:p w:rsidR="004854B5" w:rsidRDefault="004854B5" w:rsidP="004D3877">
      <w:pPr>
        <w:spacing w:line="259" w:lineRule="auto"/>
        <w:jc w:val="both"/>
        <w:rPr>
          <w:rFonts w:cstheme="minorHAnsi"/>
          <w:b/>
          <w:sz w:val="24"/>
          <w:szCs w:val="24"/>
        </w:rPr>
      </w:pPr>
    </w:p>
    <w:p w:rsidR="004D3877" w:rsidRPr="004D3877" w:rsidRDefault="004D3877" w:rsidP="004D3877">
      <w:pPr>
        <w:spacing w:line="259" w:lineRule="auto"/>
        <w:jc w:val="both"/>
        <w:rPr>
          <w:rFonts w:cstheme="minorHAnsi"/>
          <w:b/>
          <w:sz w:val="24"/>
          <w:szCs w:val="24"/>
        </w:rPr>
      </w:pPr>
      <w:r w:rsidRPr="004D3877">
        <w:rPr>
          <w:rFonts w:cstheme="minorHAnsi"/>
          <w:b/>
          <w:sz w:val="24"/>
          <w:szCs w:val="24"/>
        </w:rPr>
        <w:t>Local 80%</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Anne Arundel Food Bank</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Mary’s Center (Catholic Pregnancy Center)</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Sarah’s House</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Quality of Life Retreats</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Anne Arundel Meals on Wheels</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Child Hunger Outreach Partners</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Helping Up Missions</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Chrysalis House</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Westminster Rescue Mission</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Sexual Assault/Spousal Abuse Resource Center</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House of Ruth</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YWCA</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Opportunities  Ministries (Provides affordable housing to people overcoming substance abuse)</w:t>
      </w:r>
    </w:p>
    <w:p w:rsidR="004D3877" w:rsidRPr="004D3877" w:rsidRDefault="004D3877" w:rsidP="004D3877">
      <w:pPr>
        <w:numPr>
          <w:ilvl w:val="0"/>
          <w:numId w:val="2"/>
        </w:numPr>
        <w:spacing w:line="259" w:lineRule="auto"/>
        <w:contextualSpacing/>
        <w:rPr>
          <w:rFonts w:cstheme="minorHAnsi"/>
          <w:sz w:val="24"/>
          <w:szCs w:val="24"/>
        </w:rPr>
      </w:pPr>
      <w:r w:rsidRPr="004D3877">
        <w:rPr>
          <w:rFonts w:cstheme="minorHAnsi"/>
          <w:sz w:val="24"/>
          <w:szCs w:val="24"/>
        </w:rPr>
        <w:t>Susanna Wesley House</w:t>
      </w:r>
    </w:p>
    <w:p w:rsidR="004D3877" w:rsidRPr="004D3877" w:rsidRDefault="004D3877" w:rsidP="004D3877">
      <w:pPr>
        <w:spacing w:line="259" w:lineRule="auto"/>
        <w:rPr>
          <w:rFonts w:cstheme="minorHAnsi"/>
          <w:b/>
          <w:sz w:val="24"/>
          <w:szCs w:val="24"/>
        </w:rPr>
      </w:pPr>
      <w:r w:rsidRPr="004D3877">
        <w:rPr>
          <w:rFonts w:cstheme="minorHAnsi"/>
          <w:b/>
          <w:sz w:val="24"/>
          <w:szCs w:val="24"/>
        </w:rPr>
        <w:t>National – 10%</w:t>
      </w:r>
    </w:p>
    <w:p w:rsidR="004D3877" w:rsidRPr="004D3877" w:rsidRDefault="004D3877" w:rsidP="004D3877">
      <w:pPr>
        <w:numPr>
          <w:ilvl w:val="0"/>
          <w:numId w:val="3"/>
        </w:numPr>
        <w:spacing w:line="259" w:lineRule="auto"/>
        <w:contextualSpacing/>
        <w:rPr>
          <w:rFonts w:cstheme="minorHAnsi"/>
          <w:sz w:val="24"/>
          <w:szCs w:val="24"/>
        </w:rPr>
      </w:pPr>
      <w:r w:rsidRPr="004D3877">
        <w:rPr>
          <w:rFonts w:cstheme="minorHAnsi"/>
          <w:sz w:val="24"/>
          <w:szCs w:val="24"/>
        </w:rPr>
        <w:t>Red Bird Mission</w:t>
      </w:r>
    </w:p>
    <w:p w:rsidR="004D3877" w:rsidRPr="004D3877" w:rsidRDefault="004D3877" w:rsidP="004D3877">
      <w:pPr>
        <w:numPr>
          <w:ilvl w:val="0"/>
          <w:numId w:val="3"/>
        </w:numPr>
        <w:spacing w:line="259" w:lineRule="auto"/>
        <w:contextualSpacing/>
        <w:rPr>
          <w:rFonts w:cstheme="minorHAnsi"/>
          <w:sz w:val="24"/>
          <w:szCs w:val="24"/>
        </w:rPr>
      </w:pPr>
      <w:r w:rsidRPr="004D3877">
        <w:rPr>
          <w:rFonts w:cstheme="minorHAnsi"/>
          <w:sz w:val="24"/>
          <w:szCs w:val="24"/>
        </w:rPr>
        <w:t>Henderson Settlement</w:t>
      </w:r>
    </w:p>
    <w:p w:rsidR="004D3877" w:rsidRPr="004D3877" w:rsidRDefault="004D3877" w:rsidP="004D3877">
      <w:pPr>
        <w:numPr>
          <w:ilvl w:val="0"/>
          <w:numId w:val="3"/>
        </w:numPr>
        <w:spacing w:line="259" w:lineRule="auto"/>
        <w:contextualSpacing/>
        <w:rPr>
          <w:rFonts w:cstheme="minorHAnsi"/>
          <w:sz w:val="24"/>
          <w:szCs w:val="24"/>
        </w:rPr>
      </w:pPr>
      <w:r w:rsidRPr="004D3877">
        <w:rPr>
          <w:rFonts w:cstheme="minorHAnsi"/>
          <w:sz w:val="24"/>
          <w:szCs w:val="24"/>
        </w:rPr>
        <w:t>MD Bible Study</w:t>
      </w:r>
    </w:p>
    <w:p w:rsidR="004D3877" w:rsidRPr="004D3877" w:rsidRDefault="004D3877" w:rsidP="004D3877">
      <w:pPr>
        <w:spacing w:line="259" w:lineRule="auto"/>
        <w:rPr>
          <w:rFonts w:cstheme="minorHAnsi"/>
          <w:b/>
          <w:sz w:val="24"/>
          <w:szCs w:val="24"/>
        </w:rPr>
      </w:pPr>
      <w:r w:rsidRPr="004D3877">
        <w:rPr>
          <w:rFonts w:cstheme="minorHAnsi"/>
          <w:b/>
          <w:sz w:val="24"/>
          <w:szCs w:val="24"/>
        </w:rPr>
        <w:t>International – 10%</w:t>
      </w:r>
    </w:p>
    <w:p w:rsidR="004D3877" w:rsidRPr="004D3877" w:rsidRDefault="004D3877" w:rsidP="004D3877">
      <w:pPr>
        <w:numPr>
          <w:ilvl w:val="0"/>
          <w:numId w:val="4"/>
        </w:numPr>
        <w:spacing w:line="259" w:lineRule="auto"/>
        <w:contextualSpacing/>
        <w:rPr>
          <w:rFonts w:cstheme="minorHAnsi"/>
          <w:sz w:val="24"/>
          <w:szCs w:val="24"/>
        </w:rPr>
      </w:pPr>
      <w:r w:rsidRPr="004D3877">
        <w:rPr>
          <w:rFonts w:cstheme="minorHAnsi"/>
          <w:sz w:val="24"/>
          <w:szCs w:val="24"/>
        </w:rPr>
        <w:t>UMCOR</w:t>
      </w:r>
    </w:p>
    <w:p w:rsidR="004D3877" w:rsidRPr="004D3877" w:rsidRDefault="004D3877" w:rsidP="004D3877">
      <w:pPr>
        <w:numPr>
          <w:ilvl w:val="0"/>
          <w:numId w:val="4"/>
        </w:numPr>
        <w:spacing w:line="259" w:lineRule="auto"/>
        <w:contextualSpacing/>
        <w:rPr>
          <w:rFonts w:cstheme="minorHAnsi"/>
          <w:sz w:val="24"/>
          <w:szCs w:val="24"/>
        </w:rPr>
      </w:pPr>
      <w:r w:rsidRPr="004D3877">
        <w:rPr>
          <w:rFonts w:cstheme="minorHAnsi"/>
          <w:sz w:val="24"/>
          <w:szCs w:val="24"/>
        </w:rPr>
        <w:t>Doctors Without Borders</w:t>
      </w:r>
    </w:p>
    <w:p w:rsidR="004D3877" w:rsidRPr="004D3877" w:rsidRDefault="004D3877" w:rsidP="004D3877">
      <w:pPr>
        <w:numPr>
          <w:ilvl w:val="0"/>
          <w:numId w:val="4"/>
        </w:numPr>
        <w:spacing w:line="259" w:lineRule="auto"/>
        <w:contextualSpacing/>
        <w:rPr>
          <w:rFonts w:cstheme="minorHAnsi"/>
          <w:sz w:val="24"/>
          <w:szCs w:val="24"/>
        </w:rPr>
      </w:pPr>
      <w:r w:rsidRPr="004D3877">
        <w:rPr>
          <w:rFonts w:cstheme="minorHAnsi"/>
          <w:sz w:val="24"/>
          <w:szCs w:val="24"/>
        </w:rPr>
        <w:t>Heifer International</w:t>
      </w:r>
    </w:p>
    <w:p w:rsidR="004D3877" w:rsidRPr="004D3877" w:rsidRDefault="004D3877" w:rsidP="004D3877">
      <w:pPr>
        <w:numPr>
          <w:ilvl w:val="0"/>
          <w:numId w:val="4"/>
        </w:numPr>
        <w:spacing w:line="259" w:lineRule="auto"/>
        <w:contextualSpacing/>
        <w:rPr>
          <w:rFonts w:cstheme="minorHAnsi"/>
          <w:sz w:val="24"/>
          <w:szCs w:val="24"/>
        </w:rPr>
      </w:pPr>
      <w:r w:rsidRPr="004D3877">
        <w:rPr>
          <w:rFonts w:cstheme="minorHAnsi"/>
          <w:sz w:val="24"/>
          <w:szCs w:val="24"/>
        </w:rPr>
        <w:t>Mercy Ships</w:t>
      </w:r>
    </w:p>
    <w:p w:rsidR="004D3877" w:rsidRPr="004D3877" w:rsidRDefault="004D3877" w:rsidP="004D3877">
      <w:pPr>
        <w:spacing w:line="259" w:lineRule="auto"/>
        <w:rPr>
          <w:rFonts w:cstheme="minorHAnsi"/>
          <w:sz w:val="24"/>
          <w:szCs w:val="24"/>
        </w:rPr>
      </w:pPr>
    </w:p>
    <w:p w:rsidR="00752574" w:rsidRPr="004D3877" w:rsidRDefault="00752574" w:rsidP="00752574">
      <w:pPr>
        <w:rPr>
          <w:sz w:val="24"/>
          <w:szCs w:val="24"/>
        </w:rPr>
      </w:pPr>
    </w:p>
    <w:p w:rsidR="00752574" w:rsidRDefault="00752574" w:rsidP="00752574">
      <w:pPr>
        <w:rPr>
          <w:sz w:val="24"/>
          <w:szCs w:val="24"/>
        </w:rPr>
      </w:pPr>
    </w:p>
    <w:p w:rsidR="00752574" w:rsidRDefault="00752574" w:rsidP="00752574">
      <w:r>
        <w:rPr>
          <w:noProof/>
        </w:rPr>
        <w:drawing>
          <wp:inline distT="0" distB="0" distL="0" distR="0" wp14:anchorId="68124417" wp14:editId="1FCB0E49">
            <wp:extent cx="2028825" cy="2095500"/>
            <wp:effectExtent l="0" t="0" r="9525" b="0"/>
            <wp:docPr id="5" name="Picture 5" descr="IMG_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1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2095500"/>
                    </a:xfrm>
                    <a:prstGeom prst="rect">
                      <a:avLst/>
                    </a:prstGeom>
                    <a:noFill/>
                    <a:ln>
                      <a:noFill/>
                    </a:ln>
                  </pic:spPr>
                </pic:pic>
              </a:graphicData>
            </a:graphic>
          </wp:inline>
        </w:drawing>
      </w:r>
      <w:r>
        <w:t xml:space="preserve">    </w:t>
      </w:r>
    </w:p>
    <w:p w:rsidR="00752574" w:rsidRDefault="00752574" w:rsidP="00752574">
      <w:pPr>
        <w:spacing w:after="0"/>
      </w:pPr>
      <w:r>
        <w:t>3703 Mountain Road</w:t>
      </w:r>
    </w:p>
    <w:p w:rsidR="00752574" w:rsidRDefault="00752574" w:rsidP="00752574">
      <w:pPr>
        <w:spacing w:after="0"/>
      </w:pPr>
      <w:r>
        <w:t>Pasadena, MD 21122</w:t>
      </w:r>
    </w:p>
    <w:p w:rsidR="00752574" w:rsidRDefault="00752574" w:rsidP="00752574">
      <w:pPr>
        <w:spacing w:after="0"/>
      </w:pPr>
    </w:p>
    <w:p w:rsidR="00752574" w:rsidRDefault="00752574" w:rsidP="00752574">
      <w:pPr>
        <w:spacing w:after="0"/>
      </w:pPr>
      <w:r>
        <w:t xml:space="preserve"> </w:t>
      </w:r>
      <w:r>
        <w:rPr>
          <w:noProof/>
        </w:rPr>
        <w:drawing>
          <wp:inline distT="0" distB="0" distL="0" distR="0" wp14:anchorId="4BEFB786" wp14:editId="46606194">
            <wp:extent cx="2143125" cy="2024063"/>
            <wp:effectExtent l="2540" t="0" r="0" b="0"/>
            <wp:docPr id="4" name="Picture 4" descr="IMG_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1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146923" cy="2027650"/>
                    </a:xfrm>
                    <a:prstGeom prst="rect">
                      <a:avLst/>
                    </a:prstGeom>
                    <a:noFill/>
                    <a:ln>
                      <a:noFill/>
                    </a:ln>
                  </pic:spPr>
                </pic:pic>
              </a:graphicData>
            </a:graphic>
          </wp:inline>
        </w:drawing>
      </w:r>
      <w:r>
        <w:t xml:space="preserve">          </w:t>
      </w:r>
      <w:r>
        <w:rPr>
          <w:noProof/>
        </w:rPr>
        <w:drawing>
          <wp:inline distT="0" distB="0" distL="0" distR="0" wp14:anchorId="7A8C32B2" wp14:editId="6F81BEE3">
            <wp:extent cx="2161828" cy="2021696"/>
            <wp:effectExtent l="0" t="6033" r="4128" b="4127"/>
            <wp:docPr id="2" name="Picture 2" descr="IMG_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1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181462" cy="2040057"/>
                    </a:xfrm>
                    <a:prstGeom prst="rect">
                      <a:avLst/>
                    </a:prstGeom>
                    <a:noFill/>
                    <a:ln>
                      <a:noFill/>
                    </a:ln>
                  </pic:spPr>
                </pic:pic>
              </a:graphicData>
            </a:graphic>
          </wp:inline>
        </w:drawing>
      </w:r>
    </w:p>
    <w:p w:rsidR="00752574" w:rsidRDefault="00752574" w:rsidP="00752574">
      <w:pPr>
        <w:spacing w:after="0"/>
      </w:pPr>
    </w:p>
    <w:p w:rsidR="00752574" w:rsidRDefault="00752574" w:rsidP="00752574">
      <w:pPr>
        <w:spacing w:after="0"/>
      </w:pPr>
    </w:p>
    <w:p w:rsidR="00752574" w:rsidRDefault="00752574" w:rsidP="00752574">
      <w:pPr>
        <w:spacing w:after="0"/>
      </w:pPr>
    </w:p>
    <w:p w:rsidR="00752574" w:rsidRPr="000E6284" w:rsidRDefault="00752574" w:rsidP="00752574">
      <w:pPr>
        <w:rPr>
          <w:sz w:val="24"/>
          <w:szCs w:val="24"/>
        </w:rPr>
      </w:pPr>
    </w:p>
    <w:p w:rsidR="00752574" w:rsidRDefault="00752574" w:rsidP="00752574">
      <w:pPr>
        <w:pBdr>
          <w:left w:val="double" w:sz="4" w:space="4" w:color="auto"/>
          <w:right w:val="double" w:sz="4" w:space="4" w:color="auto"/>
        </w:pBdr>
        <w:jc w:val="center"/>
        <w:rPr>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B050"/>
          <w:sz w:val="28"/>
          <w:szCs w:val="28"/>
        </w:rPr>
        <w:drawing>
          <wp:inline distT="0" distB="0" distL="0" distR="0" wp14:anchorId="5F84FDC7" wp14:editId="0C08AA1E">
            <wp:extent cx="1209675" cy="552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te-Mail-Carrier-Bird[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9675" cy="552450"/>
                    </a:xfrm>
                    <a:prstGeom prst="rect">
                      <a:avLst/>
                    </a:prstGeom>
                  </pic:spPr>
                </pic:pic>
              </a:graphicData>
            </a:graphic>
          </wp:inline>
        </w:drawing>
      </w:r>
    </w:p>
    <w:p w:rsidR="00752574" w:rsidRPr="00FA0067" w:rsidRDefault="00752574" w:rsidP="00752574">
      <w:pPr>
        <w:pBdr>
          <w:left w:val="double" w:sz="4" w:space="4" w:color="auto"/>
          <w:right w:val="double" w:sz="4" w:space="4" w:color="auto"/>
        </w:pBdr>
        <w:rPr>
          <w:b/>
          <w:color w:val="00B05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48C0">
        <w:rPr>
          <w:b/>
          <w:color w:val="00B05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w:t>
      </w:r>
      <w:r w:rsidRPr="00FA0067">
        <w:rPr>
          <w:b/>
          <w:color w:val="00B05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pcoming 2026 Events</w:t>
      </w:r>
    </w:p>
    <w:p w:rsidR="00752574" w:rsidRPr="00063F97" w:rsidRDefault="00752574" w:rsidP="00752574">
      <w:pPr>
        <w:pBdr>
          <w:left w:val="double" w:sz="4" w:space="4" w:color="auto"/>
          <w:right w:val="double" w:sz="4" w:space="4" w:color="auto"/>
        </w:pBdr>
        <w:rPr>
          <w:sz w:val="24"/>
          <w:szCs w:val="24"/>
        </w:rPr>
      </w:pPr>
      <w:r w:rsidRPr="00063F97">
        <w:rPr>
          <w:sz w:val="24"/>
          <w:szCs w:val="24"/>
        </w:rPr>
        <w:t>July 18:  QLR Board Meeting (In person)</w:t>
      </w:r>
    </w:p>
    <w:p w:rsidR="00752574" w:rsidRPr="00063F97" w:rsidRDefault="00752574" w:rsidP="00752574">
      <w:pPr>
        <w:pBdr>
          <w:left w:val="double" w:sz="4" w:space="4" w:color="auto"/>
          <w:right w:val="double" w:sz="4" w:space="4" w:color="auto"/>
        </w:pBdr>
        <w:rPr>
          <w:sz w:val="24"/>
          <w:szCs w:val="24"/>
        </w:rPr>
      </w:pPr>
      <w:r w:rsidRPr="00063F97">
        <w:rPr>
          <w:sz w:val="24"/>
          <w:szCs w:val="24"/>
        </w:rPr>
        <w:t xml:space="preserve">Sept. 10-13:  Retreat – </w:t>
      </w:r>
      <w:proofErr w:type="spellStart"/>
      <w:r w:rsidRPr="00063F97">
        <w:rPr>
          <w:sz w:val="24"/>
          <w:szCs w:val="24"/>
        </w:rPr>
        <w:t>Manidokan</w:t>
      </w:r>
      <w:proofErr w:type="spellEnd"/>
      <w:r w:rsidRPr="00063F97">
        <w:rPr>
          <w:sz w:val="24"/>
          <w:szCs w:val="24"/>
        </w:rPr>
        <w:t xml:space="preserve"> Camp &amp; Retreat Center</w:t>
      </w:r>
    </w:p>
    <w:p w:rsidR="00752574" w:rsidRPr="00063F97" w:rsidRDefault="00752574" w:rsidP="00752574">
      <w:pPr>
        <w:pBdr>
          <w:left w:val="double" w:sz="4" w:space="4" w:color="auto"/>
          <w:right w:val="double" w:sz="4" w:space="4" w:color="auto"/>
        </w:pBdr>
        <w:rPr>
          <w:sz w:val="24"/>
          <w:szCs w:val="24"/>
        </w:rPr>
      </w:pPr>
      <w:r w:rsidRPr="00063F97">
        <w:rPr>
          <w:sz w:val="24"/>
          <w:szCs w:val="24"/>
        </w:rPr>
        <w:t>Nov. 14:  QLR Board Meeting (ZOOM)</w:t>
      </w:r>
    </w:p>
    <w:p w:rsidR="00752574" w:rsidRDefault="00752574" w:rsidP="00752574">
      <w:pPr>
        <w:pBdr>
          <w:left w:val="double" w:sz="4" w:space="4" w:color="auto"/>
          <w:right w:val="double" w:sz="4" w:space="4" w:color="auto"/>
        </w:pBdr>
        <w:rPr>
          <w:sz w:val="24"/>
          <w:szCs w:val="24"/>
        </w:rPr>
      </w:pPr>
      <w:r w:rsidRPr="00063F97">
        <w:rPr>
          <w:sz w:val="24"/>
          <w:szCs w:val="24"/>
        </w:rPr>
        <w:t>Dec.</w:t>
      </w:r>
      <w:r>
        <w:rPr>
          <w:sz w:val="24"/>
          <w:szCs w:val="24"/>
        </w:rPr>
        <w:t xml:space="preserve"> 7-10, 2026 –Retreat </w:t>
      </w:r>
      <w:proofErr w:type="gramStart"/>
      <w:r>
        <w:rPr>
          <w:sz w:val="24"/>
          <w:szCs w:val="24"/>
        </w:rPr>
        <w:t>-  Bon</w:t>
      </w:r>
      <w:proofErr w:type="gramEnd"/>
      <w:r>
        <w:rPr>
          <w:sz w:val="24"/>
          <w:szCs w:val="24"/>
        </w:rPr>
        <w:t xml:space="preserve"> Secours Retreat &amp; Conference Center</w:t>
      </w:r>
    </w:p>
    <w:p w:rsidR="00752574" w:rsidRPr="00063F97" w:rsidRDefault="00752574" w:rsidP="00752574">
      <w:pPr>
        <w:pBdr>
          <w:left w:val="double" w:sz="4" w:space="4" w:color="auto"/>
          <w:right w:val="double" w:sz="4" w:space="4" w:color="auto"/>
        </w:pBdr>
        <w:rPr>
          <w:sz w:val="24"/>
          <w:szCs w:val="24"/>
        </w:rPr>
      </w:pPr>
    </w:p>
    <w:p w:rsidR="00942FD9" w:rsidRDefault="00942FD9" w:rsidP="00942FD9">
      <w:pPr>
        <w:spacing w:after="0"/>
        <w:jc w:val="center"/>
        <w:rPr>
          <w:sz w:val="24"/>
          <w:szCs w:val="24"/>
        </w:rPr>
      </w:pPr>
      <w:r>
        <w:rPr>
          <w:noProof/>
          <w:sz w:val="28"/>
          <w:szCs w:val="28"/>
        </w:rPr>
        <w:drawing>
          <wp:inline distT="0" distB="0" distL="0" distR="0" wp14:anchorId="16A99A0C" wp14:editId="03877270">
            <wp:extent cx="1543050" cy="70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8xqunw-b3ec75ab-490a-4647-b691-41dd1e6ec68c[1].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3050" cy="704850"/>
                    </a:xfrm>
                    <a:prstGeom prst="rect">
                      <a:avLst/>
                    </a:prstGeom>
                  </pic:spPr>
                </pic:pic>
              </a:graphicData>
            </a:graphic>
          </wp:inline>
        </w:drawing>
      </w:r>
    </w:p>
    <w:p w:rsidR="00942FD9" w:rsidRDefault="00942FD9" w:rsidP="00942FD9">
      <w:pPr>
        <w:spacing w:after="0"/>
        <w:jc w:val="center"/>
        <w:rPr>
          <w:sz w:val="24"/>
          <w:szCs w:val="24"/>
        </w:rPr>
      </w:pPr>
    </w:p>
    <w:p w:rsidR="00942FD9" w:rsidRPr="001556F7" w:rsidRDefault="00942FD9" w:rsidP="00942FD9">
      <w:pPr>
        <w:spacing w:after="0"/>
        <w:jc w:val="center"/>
        <w:rPr>
          <w:b/>
          <w:sz w:val="32"/>
          <w:szCs w:val="32"/>
        </w:rPr>
      </w:pPr>
      <w:r>
        <w:rPr>
          <w:b/>
          <w:sz w:val="36"/>
          <w:szCs w:val="36"/>
        </w:rPr>
        <w:t xml:space="preserve"> </w:t>
      </w:r>
      <w:r w:rsidRPr="001556F7">
        <w:rPr>
          <w:b/>
          <w:sz w:val="32"/>
          <w:szCs w:val="32"/>
        </w:rPr>
        <w:t>Organizations/Churches</w:t>
      </w:r>
    </w:p>
    <w:p w:rsidR="00942FD9" w:rsidRDefault="00942FD9" w:rsidP="00942FD9">
      <w:pPr>
        <w:spacing w:after="0"/>
        <w:rPr>
          <w:b/>
          <w:sz w:val="24"/>
          <w:szCs w:val="24"/>
        </w:rPr>
      </w:pPr>
    </w:p>
    <w:p w:rsidR="00942FD9" w:rsidRPr="005D073B" w:rsidRDefault="00942FD9" w:rsidP="00942FD9">
      <w:pPr>
        <w:spacing w:after="0" w:line="259" w:lineRule="auto"/>
        <w:jc w:val="both"/>
        <w:rPr>
          <w:sz w:val="24"/>
          <w:szCs w:val="24"/>
        </w:rPr>
      </w:pPr>
      <w:r w:rsidRPr="005D073B">
        <w:rPr>
          <w:sz w:val="24"/>
          <w:szCs w:val="24"/>
        </w:rPr>
        <w:t>We continue to give thanks for the following organization/churches that have continued to annually support us through financial gifts, snacks, gift bags and drinks:</w:t>
      </w:r>
    </w:p>
    <w:p w:rsidR="00942FD9" w:rsidRPr="005D073B" w:rsidRDefault="00942FD9" w:rsidP="00942FD9">
      <w:pPr>
        <w:numPr>
          <w:ilvl w:val="0"/>
          <w:numId w:val="1"/>
        </w:numPr>
        <w:spacing w:after="0" w:line="259" w:lineRule="auto"/>
        <w:contextualSpacing/>
        <w:jc w:val="both"/>
        <w:rPr>
          <w:sz w:val="24"/>
          <w:szCs w:val="24"/>
        </w:rPr>
      </w:pPr>
      <w:r w:rsidRPr="005D073B">
        <w:rPr>
          <w:sz w:val="24"/>
          <w:szCs w:val="24"/>
        </w:rPr>
        <w:t>Grace United Methodist Church of    Baltimore</w:t>
      </w:r>
    </w:p>
    <w:p w:rsidR="00942FD9" w:rsidRPr="005D073B" w:rsidRDefault="00942FD9" w:rsidP="00942FD9">
      <w:pPr>
        <w:numPr>
          <w:ilvl w:val="0"/>
          <w:numId w:val="1"/>
        </w:numPr>
        <w:spacing w:after="0" w:line="259" w:lineRule="auto"/>
        <w:contextualSpacing/>
        <w:jc w:val="both"/>
        <w:rPr>
          <w:sz w:val="24"/>
          <w:szCs w:val="24"/>
        </w:rPr>
      </w:pPr>
      <w:r w:rsidRPr="005D073B">
        <w:rPr>
          <w:sz w:val="24"/>
          <w:szCs w:val="24"/>
        </w:rPr>
        <w:t>Linden-Linthicum United Methodist Church in Clarksville</w:t>
      </w:r>
    </w:p>
    <w:p w:rsidR="00942FD9" w:rsidRPr="005D073B" w:rsidRDefault="00942FD9" w:rsidP="00942FD9">
      <w:pPr>
        <w:numPr>
          <w:ilvl w:val="0"/>
          <w:numId w:val="1"/>
        </w:numPr>
        <w:spacing w:after="0" w:line="259" w:lineRule="auto"/>
        <w:contextualSpacing/>
        <w:jc w:val="both"/>
        <w:rPr>
          <w:sz w:val="24"/>
          <w:szCs w:val="24"/>
        </w:rPr>
      </w:pPr>
      <w:r w:rsidRPr="005D073B">
        <w:rPr>
          <w:sz w:val="24"/>
          <w:szCs w:val="24"/>
        </w:rPr>
        <w:t>Asbury United Methodist Church in Arnold</w:t>
      </w:r>
    </w:p>
    <w:p w:rsidR="00942FD9" w:rsidRPr="005D073B" w:rsidRDefault="00942FD9" w:rsidP="00942FD9">
      <w:pPr>
        <w:numPr>
          <w:ilvl w:val="0"/>
          <w:numId w:val="1"/>
        </w:numPr>
        <w:spacing w:after="0" w:line="259" w:lineRule="auto"/>
        <w:contextualSpacing/>
        <w:jc w:val="both"/>
        <w:rPr>
          <w:sz w:val="24"/>
          <w:szCs w:val="24"/>
        </w:rPr>
      </w:pPr>
      <w:r w:rsidRPr="005D073B">
        <w:rPr>
          <w:sz w:val="24"/>
          <w:szCs w:val="24"/>
        </w:rPr>
        <w:t>Ebenezer United Methodist Church in Lanham</w:t>
      </w:r>
    </w:p>
    <w:p w:rsidR="00942FD9" w:rsidRPr="005D073B" w:rsidRDefault="00942FD9" w:rsidP="00942FD9">
      <w:pPr>
        <w:numPr>
          <w:ilvl w:val="0"/>
          <w:numId w:val="1"/>
        </w:numPr>
        <w:spacing w:after="0" w:line="259" w:lineRule="auto"/>
        <w:contextualSpacing/>
        <w:jc w:val="both"/>
        <w:rPr>
          <w:sz w:val="24"/>
          <w:szCs w:val="24"/>
        </w:rPr>
      </w:pPr>
      <w:proofErr w:type="spellStart"/>
      <w:r w:rsidRPr="005D073B">
        <w:rPr>
          <w:sz w:val="24"/>
          <w:szCs w:val="24"/>
        </w:rPr>
        <w:t>Niftee</w:t>
      </w:r>
      <w:proofErr w:type="spellEnd"/>
      <w:r w:rsidRPr="005D073B">
        <w:rPr>
          <w:sz w:val="24"/>
          <w:szCs w:val="24"/>
        </w:rPr>
        <w:t xml:space="preserve"> </w:t>
      </w:r>
      <w:proofErr w:type="spellStart"/>
      <w:r w:rsidRPr="005D073B">
        <w:rPr>
          <w:sz w:val="24"/>
          <w:szCs w:val="24"/>
        </w:rPr>
        <w:t>Thriftee</w:t>
      </w:r>
      <w:proofErr w:type="spellEnd"/>
      <w:r w:rsidRPr="005D073B">
        <w:rPr>
          <w:sz w:val="24"/>
          <w:szCs w:val="24"/>
        </w:rPr>
        <w:t xml:space="preserve"> Shoppe of </w:t>
      </w:r>
      <w:proofErr w:type="spellStart"/>
      <w:r w:rsidRPr="005D073B">
        <w:rPr>
          <w:sz w:val="24"/>
          <w:szCs w:val="24"/>
        </w:rPr>
        <w:t>Magothy</w:t>
      </w:r>
      <w:proofErr w:type="spellEnd"/>
      <w:r w:rsidRPr="005D073B">
        <w:rPr>
          <w:sz w:val="24"/>
          <w:szCs w:val="24"/>
        </w:rPr>
        <w:t xml:space="preserve"> United Methodist Church (all proceeds from their sales come to QLR)</w:t>
      </w:r>
    </w:p>
    <w:p w:rsidR="00942FD9" w:rsidRPr="005D073B" w:rsidRDefault="00942FD9" w:rsidP="00942FD9">
      <w:pPr>
        <w:numPr>
          <w:ilvl w:val="0"/>
          <w:numId w:val="1"/>
        </w:numPr>
        <w:spacing w:after="0" w:line="259" w:lineRule="auto"/>
        <w:contextualSpacing/>
        <w:rPr>
          <w:sz w:val="24"/>
          <w:szCs w:val="24"/>
        </w:rPr>
      </w:pPr>
      <w:r w:rsidRPr="005D073B">
        <w:rPr>
          <w:sz w:val="24"/>
          <w:szCs w:val="24"/>
        </w:rPr>
        <w:t>Baltimore/Washington Annual Conference</w:t>
      </w:r>
    </w:p>
    <w:p w:rsidR="00942FD9" w:rsidRPr="005D073B" w:rsidRDefault="00942FD9" w:rsidP="00942FD9">
      <w:pPr>
        <w:spacing w:after="0" w:line="259" w:lineRule="auto"/>
        <w:jc w:val="both"/>
        <w:rPr>
          <w:sz w:val="24"/>
          <w:szCs w:val="24"/>
        </w:rPr>
      </w:pPr>
      <w:r w:rsidRPr="005D073B">
        <w:rPr>
          <w:sz w:val="24"/>
          <w:szCs w:val="24"/>
        </w:rPr>
        <w:lastRenderedPageBreak/>
        <w:t>Thanks to each one of you for your continued dedication to this ministry.</w:t>
      </w:r>
    </w:p>
    <w:p w:rsidR="00752574" w:rsidRDefault="00752574" w:rsidP="00752574">
      <w:pPr>
        <w:rPr>
          <w:sz w:val="28"/>
          <w:szCs w:val="28"/>
        </w:rPr>
      </w:pPr>
    </w:p>
    <w:p w:rsidR="00752574" w:rsidRPr="005D073B" w:rsidRDefault="00752574" w:rsidP="00942FD9">
      <w:pPr>
        <w:spacing w:after="0"/>
        <w:jc w:val="center"/>
        <w:rPr>
          <w:b/>
          <w:sz w:val="32"/>
          <w:szCs w:val="32"/>
        </w:rPr>
      </w:pPr>
      <w:r w:rsidRPr="005D073B">
        <w:rPr>
          <w:b/>
          <w:sz w:val="32"/>
          <w:szCs w:val="32"/>
        </w:rPr>
        <w:t>LIFE IS A JOURNEY</w:t>
      </w:r>
    </w:p>
    <w:p w:rsidR="00752574" w:rsidRPr="001F49B0" w:rsidRDefault="00752574" w:rsidP="00752574">
      <w:pPr>
        <w:spacing w:after="0"/>
        <w:jc w:val="center"/>
        <w:rPr>
          <w:b/>
          <w:sz w:val="36"/>
          <w:szCs w:val="36"/>
        </w:rPr>
      </w:pPr>
      <w:r w:rsidRPr="001F49B0">
        <w:rPr>
          <w:b/>
          <w:sz w:val="36"/>
          <w:szCs w:val="36"/>
        </w:rPr>
        <w:t>WOMEN’S RETREAT</w:t>
      </w:r>
    </w:p>
    <w:p w:rsidR="00752574" w:rsidRPr="001F49B0" w:rsidRDefault="00752574" w:rsidP="00752574">
      <w:pPr>
        <w:spacing w:after="0"/>
        <w:jc w:val="center"/>
        <w:rPr>
          <w:sz w:val="28"/>
          <w:szCs w:val="28"/>
        </w:rPr>
      </w:pPr>
      <w:r w:rsidRPr="001F49B0">
        <w:rPr>
          <w:sz w:val="28"/>
          <w:szCs w:val="28"/>
        </w:rPr>
        <w:t>May 4-7, 2026</w:t>
      </w:r>
    </w:p>
    <w:p w:rsidR="00752574" w:rsidRDefault="00752574" w:rsidP="00752574">
      <w:pPr>
        <w:spacing w:after="0"/>
        <w:jc w:val="center"/>
        <w:rPr>
          <w:sz w:val="24"/>
          <w:szCs w:val="24"/>
        </w:rPr>
      </w:pPr>
    </w:p>
    <w:p w:rsidR="001F49B0" w:rsidRDefault="001F49B0" w:rsidP="00752574">
      <w:pPr>
        <w:spacing w:after="0"/>
        <w:jc w:val="center"/>
        <w:rPr>
          <w:sz w:val="24"/>
          <w:szCs w:val="24"/>
        </w:rPr>
      </w:pPr>
    </w:p>
    <w:p w:rsidR="00752574" w:rsidRDefault="00752574" w:rsidP="00752574">
      <w:pPr>
        <w:spacing w:after="0"/>
        <w:jc w:val="center"/>
        <w:rPr>
          <w:sz w:val="24"/>
          <w:szCs w:val="24"/>
        </w:rPr>
      </w:pPr>
      <w:r>
        <w:rPr>
          <w:noProof/>
        </w:rPr>
        <w:drawing>
          <wp:inline distT="0" distB="0" distL="0" distR="0" wp14:anchorId="65586E09" wp14:editId="0C824CC7">
            <wp:extent cx="2095500" cy="13716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2095500" cy="1371600"/>
                    </a:xfrm>
                    <a:prstGeom prst="rect">
                      <a:avLst/>
                    </a:prstGeom>
                  </pic:spPr>
                </pic:pic>
              </a:graphicData>
            </a:graphic>
          </wp:inline>
        </w:drawing>
      </w:r>
    </w:p>
    <w:p w:rsidR="001F49B0" w:rsidRDefault="001F49B0" w:rsidP="00752574">
      <w:pPr>
        <w:spacing w:after="0"/>
        <w:jc w:val="center"/>
        <w:rPr>
          <w:sz w:val="24"/>
          <w:szCs w:val="24"/>
        </w:rPr>
      </w:pPr>
    </w:p>
    <w:p w:rsidR="00752574" w:rsidRDefault="00752574" w:rsidP="00752574">
      <w:pPr>
        <w:spacing w:after="0"/>
        <w:jc w:val="center"/>
        <w:rPr>
          <w:sz w:val="24"/>
          <w:szCs w:val="24"/>
        </w:rPr>
      </w:pPr>
    </w:p>
    <w:p w:rsidR="00752574" w:rsidRDefault="00942FD9" w:rsidP="00752574">
      <w:pPr>
        <w:spacing w:after="0"/>
        <w:jc w:val="both"/>
        <w:rPr>
          <w:sz w:val="24"/>
          <w:szCs w:val="24"/>
        </w:rPr>
      </w:pPr>
      <w:r>
        <w:rPr>
          <w:sz w:val="24"/>
          <w:szCs w:val="24"/>
        </w:rPr>
        <w:t>The theme for</w:t>
      </w:r>
      <w:r w:rsidR="00752574">
        <w:rPr>
          <w:sz w:val="24"/>
          <w:szCs w:val="24"/>
        </w:rPr>
        <w:t xml:space="preserve"> this Retreat was “Life is a Journey” and it was held at the West River United Methodist Church Retreat C</w:t>
      </w:r>
      <w:r w:rsidR="001F49B0">
        <w:rPr>
          <w:sz w:val="24"/>
          <w:szCs w:val="24"/>
        </w:rPr>
        <w:t xml:space="preserve">enter, in West River, Maryland. </w:t>
      </w:r>
      <w:r w:rsidR="00752574">
        <w:rPr>
          <w:sz w:val="24"/>
          <w:szCs w:val="24"/>
        </w:rPr>
        <w:t>The participants enjoyed outdoor activities that included cookout and campfire.  Communion and Healing services were held.</w:t>
      </w:r>
    </w:p>
    <w:p w:rsidR="00752574" w:rsidRDefault="00752574" w:rsidP="00752574">
      <w:pPr>
        <w:spacing w:after="0"/>
        <w:jc w:val="both"/>
        <w:rPr>
          <w:sz w:val="24"/>
          <w:szCs w:val="24"/>
        </w:rPr>
      </w:pPr>
      <w:r>
        <w:rPr>
          <w:sz w:val="24"/>
          <w:szCs w:val="24"/>
        </w:rPr>
        <w:t>Life is a journey filled with up and downs, challenges and triumphs.  It’s easy to feel discouraged when we stumble or face setbacks, but it’s important to remember that true strengths and glory come from our ability to rise after every fall.  Each time we get back up, we become stronger, wiser, and more resilient.  Embrace your failure as stepping stones to success.  Every setback is an opportunity to learn and grow.  Keep pushing forward, and let each fall inspire you to rise higher than before.  Remember life is a journey and only you hold the map.</w:t>
      </w:r>
    </w:p>
    <w:p w:rsidR="00752574" w:rsidRDefault="00752574" w:rsidP="00752574">
      <w:pPr>
        <w:spacing w:after="0"/>
        <w:rPr>
          <w:sz w:val="24"/>
          <w:szCs w:val="24"/>
        </w:rPr>
      </w:pPr>
    </w:p>
    <w:p w:rsidR="00752574" w:rsidRDefault="00752574" w:rsidP="00752574">
      <w:pPr>
        <w:spacing w:after="0"/>
        <w:rPr>
          <w:sz w:val="24"/>
          <w:szCs w:val="24"/>
        </w:rPr>
      </w:pPr>
    </w:p>
    <w:p w:rsidR="00752574" w:rsidRDefault="00752574" w:rsidP="00752574">
      <w:pPr>
        <w:spacing w:after="0"/>
        <w:rPr>
          <w:color w:val="70AD47" w:themeColor="accent6"/>
          <w:sz w:val="28"/>
          <w:szCs w:val="28"/>
        </w:rPr>
      </w:pPr>
    </w:p>
    <w:p w:rsidR="00942FD9" w:rsidRDefault="00942FD9" w:rsidP="00D0292F">
      <w:pPr>
        <w:spacing w:line="259" w:lineRule="auto"/>
        <w:jc w:val="center"/>
      </w:pPr>
    </w:p>
    <w:p w:rsidR="00942FD9" w:rsidRDefault="00942FD9" w:rsidP="00D0292F">
      <w:pPr>
        <w:spacing w:line="259" w:lineRule="auto"/>
        <w:jc w:val="center"/>
      </w:pPr>
    </w:p>
    <w:p w:rsidR="00942FD9" w:rsidRDefault="001F49B0" w:rsidP="00D0292F">
      <w:pPr>
        <w:spacing w:line="259" w:lineRule="auto"/>
        <w:jc w:val="center"/>
      </w:pPr>
      <w:r w:rsidRPr="001F49B0">
        <w:rPr>
          <w:noProof/>
        </w:rPr>
        <w:drawing>
          <wp:inline distT="0" distB="0" distL="0" distR="0">
            <wp:extent cx="2771775" cy="2038350"/>
            <wp:effectExtent l="0" t="0" r="9525" b="0"/>
            <wp:docPr id="8" name="Picture 8" descr="C:\Users\Owner\Downloads\IMG_2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G_220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2038350"/>
                    </a:xfrm>
                    <a:prstGeom prst="rect">
                      <a:avLst/>
                    </a:prstGeom>
                    <a:noFill/>
                    <a:ln>
                      <a:noFill/>
                    </a:ln>
                  </pic:spPr>
                </pic:pic>
              </a:graphicData>
            </a:graphic>
          </wp:inline>
        </w:drawing>
      </w:r>
    </w:p>
    <w:p w:rsidR="00942FD9" w:rsidRDefault="00942FD9" w:rsidP="00D0292F">
      <w:pPr>
        <w:spacing w:line="259" w:lineRule="auto"/>
        <w:jc w:val="center"/>
      </w:pPr>
    </w:p>
    <w:p w:rsidR="00942FD9" w:rsidRDefault="000148A8" w:rsidP="00D0292F">
      <w:pPr>
        <w:spacing w:line="259" w:lineRule="auto"/>
        <w:jc w:val="center"/>
      </w:pPr>
      <w:r w:rsidRPr="000148A8">
        <w:rPr>
          <w:noProof/>
        </w:rPr>
        <w:drawing>
          <wp:inline distT="0" distB="0" distL="0" distR="0">
            <wp:extent cx="1914525" cy="2047875"/>
            <wp:effectExtent l="0" t="0" r="9525" b="9525"/>
            <wp:docPr id="13" name="Picture 13" descr="C:\Users\Owner\Downloads\Resized_20260506_104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Resized_20260506_10414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525" cy="2047875"/>
                    </a:xfrm>
                    <a:prstGeom prst="rect">
                      <a:avLst/>
                    </a:prstGeom>
                    <a:noFill/>
                    <a:ln>
                      <a:noFill/>
                    </a:ln>
                  </pic:spPr>
                </pic:pic>
              </a:graphicData>
            </a:graphic>
          </wp:inline>
        </w:drawing>
      </w:r>
    </w:p>
    <w:p w:rsidR="00942FD9" w:rsidRDefault="000148A8" w:rsidP="00CE53A1">
      <w:pPr>
        <w:spacing w:line="259" w:lineRule="auto"/>
        <w:jc w:val="both"/>
      </w:pPr>
      <w:bookmarkStart w:id="0" w:name="_GoBack"/>
      <w:r>
        <w:t>We had a guest speaker (Alfredo Santiago, a member of the QLR Board of Directors). He spoke on “April Showers Make May Flowers.”  The focus was on finding growth, hope, and beauty within temporary hardship.  The core message is that challenges and discomfort (the “showers”) are necessary precursors for success and joy (the “flowers”).</w:t>
      </w:r>
    </w:p>
    <w:bookmarkEnd w:id="0"/>
    <w:p w:rsidR="000148A8" w:rsidRDefault="000148A8" w:rsidP="00D0292F">
      <w:pPr>
        <w:spacing w:line="259" w:lineRule="auto"/>
        <w:jc w:val="center"/>
      </w:pPr>
    </w:p>
    <w:p w:rsidR="00D0292F" w:rsidRPr="00D0292F" w:rsidRDefault="00D0292F" w:rsidP="00D0292F">
      <w:pPr>
        <w:spacing w:line="259" w:lineRule="auto"/>
        <w:jc w:val="center"/>
      </w:pPr>
      <w:r w:rsidRPr="00D0292F">
        <w:rPr>
          <w:noProof/>
        </w:rPr>
        <w:lastRenderedPageBreak/>
        <w:drawing>
          <wp:inline distT="0" distB="0" distL="0" distR="0" wp14:anchorId="471F1438" wp14:editId="0E57748D">
            <wp:extent cx="742950" cy="1047750"/>
            <wp:effectExtent l="0" t="0" r="0" b="0"/>
            <wp:docPr id="14" name="Picture 14" descr="MCSY0165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SY01650_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1047750"/>
                    </a:xfrm>
                    <a:prstGeom prst="rect">
                      <a:avLst/>
                    </a:prstGeom>
                    <a:noFill/>
                    <a:ln>
                      <a:noFill/>
                    </a:ln>
                  </pic:spPr>
                </pic:pic>
              </a:graphicData>
            </a:graphic>
          </wp:inline>
        </w:drawing>
      </w:r>
    </w:p>
    <w:p w:rsidR="00D0292F" w:rsidRPr="00D14D13" w:rsidRDefault="00D0292F" w:rsidP="00D0292F">
      <w:pPr>
        <w:spacing w:line="259" w:lineRule="auto"/>
        <w:jc w:val="center"/>
        <w:rPr>
          <w:b/>
          <w:color w:val="0070C0"/>
          <w:sz w:val="32"/>
          <w:szCs w:val="32"/>
        </w:rPr>
      </w:pPr>
      <w:r w:rsidRPr="00D14D13">
        <w:rPr>
          <w:b/>
          <w:color w:val="0070C0"/>
          <w:sz w:val="32"/>
          <w:szCs w:val="32"/>
        </w:rPr>
        <w:t>Honoring Nancy Green and Judith Travers</w:t>
      </w:r>
    </w:p>
    <w:p w:rsidR="00D0292F" w:rsidRPr="00D0292F" w:rsidRDefault="00D0292F" w:rsidP="00D0292F">
      <w:pPr>
        <w:spacing w:line="259" w:lineRule="auto"/>
        <w:jc w:val="center"/>
      </w:pPr>
      <w:r w:rsidRPr="00D0292F">
        <w:rPr>
          <w:noProof/>
        </w:rPr>
        <w:drawing>
          <wp:inline distT="0" distB="0" distL="0" distR="0" wp14:anchorId="4C1EEE48" wp14:editId="59A82EAD">
            <wp:extent cx="1455442" cy="1177886"/>
            <wp:effectExtent l="5715" t="0" r="0" b="0"/>
            <wp:docPr id="10" name="Picture 10" descr="C:\Users\Owner\Documents\Nanc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Nancy.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470590" cy="1190145"/>
                    </a:xfrm>
                    <a:prstGeom prst="rect">
                      <a:avLst/>
                    </a:prstGeom>
                    <a:noFill/>
                    <a:ln>
                      <a:noFill/>
                    </a:ln>
                  </pic:spPr>
                </pic:pic>
              </a:graphicData>
            </a:graphic>
          </wp:inline>
        </w:drawing>
      </w:r>
    </w:p>
    <w:p w:rsidR="00D14D13" w:rsidRDefault="00D14D13" w:rsidP="00D0292F">
      <w:pPr>
        <w:spacing w:line="259" w:lineRule="auto"/>
        <w:jc w:val="both"/>
      </w:pPr>
    </w:p>
    <w:p w:rsidR="00D0292F" w:rsidRPr="00D0292F" w:rsidRDefault="00D0292F" w:rsidP="00D0292F">
      <w:pPr>
        <w:spacing w:line="259" w:lineRule="auto"/>
        <w:jc w:val="both"/>
      </w:pPr>
      <w:r w:rsidRPr="00D0292F">
        <w:t>Pastor Nancy Green entered eternal rest on March 30, 2026 at age 75.   She was an elementary art teacher where she found joy in helping children discover their creativity and express themselves through art.  She answered a deeper call to ministry and served faithfully as a pastor for 20 plus years.  Her ministry extended beyond the church when she served as a Board Member and Retreat Director for Quality of Life Retreats for people living with HIV/AIDS, offering compassion, dignity, and hope to those in need.  Her service in this area touched lives in profound ways and demonstrated her commitment to living out her faith in action.  The QLR Board of Directors will deeply miss Nancy and will remember her not only for what she did, but the gentle and loving way she did it.</w:t>
      </w:r>
    </w:p>
    <w:p w:rsidR="00D0292F" w:rsidRPr="00D0292F" w:rsidRDefault="00D0292F" w:rsidP="00D0292F">
      <w:pPr>
        <w:spacing w:line="259" w:lineRule="auto"/>
      </w:pPr>
      <w:r w:rsidRPr="00D0292F">
        <w:rPr>
          <w:noProof/>
        </w:rPr>
        <w:t xml:space="preserve"> </w:t>
      </w:r>
    </w:p>
    <w:p w:rsidR="00D0292F" w:rsidRPr="00D0292F" w:rsidRDefault="00D0292F" w:rsidP="00D0292F">
      <w:pPr>
        <w:spacing w:line="259" w:lineRule="auto"/>
        <w:jc w:val="center"/>
      </w:pPr>
    </w:p>
    <w:p w:rsidR="00D14D13" w:rsidRDefault="00D14D13" w:rsidP="00942FD9">
      <w:pPr>
        <w:spacing w:line="259" w:lineRule="auto"/>
        <w:jc w:val="both"/>
      </w:pPr>
    </w:p>
    <w:p w:rsidR="00D14D13" w:rsidRDefault="00D14D13" w:rsidP="00942FD9">
      <w:pPr>
        <w:spacing w:line="259" w:lineRule="auto"/>
        <w:jc w:val="both"/>
      </w:pPr>
    </w:p>
    <w:p w:rsidR="00D14D13" w:rsidRDefault="00D14D13" w:rsidP="00942FD9">
      <w:pPr>
        <w:spacing w:line="259" w:lineRule="auto"/>
        <w:jc w:val="both"/>
      </w:pPr>
    </w:p>
    <w:p w:rsidR="00D14D13" w:rsidRDefault="00D14D13" w:rsidP="00D14D13">
      <w:pPr>
        <w:spacing w:line="259" w:lineRule="auto"/>
        <w:jc w:val="center"/>
      </w:pPr>
      <w:r w:rsidRPr="00D0292F">
        <w:rPr>
          <w:noProof/>
          <w:sz w:val="28"/>
          <w:szCs w:val="28"/>
        </w:rPr>
        <w:drawing>
          <wp:inline distT="0" distB="0" distL="0" distR="0" wp14:anchorId="1A1C1AFA" wp14:editId="4343AFC7">
            <wp:extent cx="1133475" cy="1352550"/>
            <wp:effectExtent l="0" t="0" r="9525" b="0"/>
            <wp:docPr id="11" name="Picture 11" descr="C:\Users\Owner\Downloads\3348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33482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9522" cy="1407497"/>
                    </a:xfrm>
                    <a:prstGeom prst="rect">
                      <a:avLst/>
                    </a:prstGeom>
                    <a:noFill/>
                    <a:ln>
                      <a:noFill/>
                    </a:ln>
                  </pic:spPr>
                </pic:pic>
              </a:graphicData>
            </a:graphic>
          </wp:inline>
        </w:drawing>
      </w:r>
    </w:p>
    <w:p w:rsidR="00D14D13" w:rsidRDefault="00D14D13" w:rsidP="00942FD9">
      <w:pPr>
        <w:spacing w:line="259" w:lineRule="auto"/>
        <w:jc w:val="both"/>
      </w:pPr>
    </w:p>
    <w:p w:rsidR="00942FD9" w:rsidRPr="00942FD9" w:rsidRDefault="00942FD9" w:rsidP="00942FD9">
      <w:pPr>
        <w:spacing w:line="259" w:lineRule="auto"/>
        <w:jc w:val="both"/>
      </w:pPr>
      <w:r w:rsidRPr="00942FD9">
        <w:t xml:space="preserve">On March 8, 2025 Judy earned her heavenly wings at the age of 80.   Judy served for over 20 years in the Army National Guard where she was classified as a “sharpshooter”. She was a member of St. Luke’s Roman Catholic Church and served in every capacity where the Church required assistance.  She was very active in many clubs including the Knights of Peter </w:t>
      </w:r>
      <w:proofErr w:type="spellStart"/>
      <w:r w:rsidRPr="00942FD9">
        <w:t>Claver</w:t>
      </w:r>
      <w:proofErr w:type="spellEnd"/>
      <w:r w:rsidRPr="00942FD9">
        <w:t xml:space="preserve"> Ladies Auxiliary, the Red Hat Society and was an activist for the HIV/AIDS Awareness.  When Judy’s son was diagnosed with HIV, she promised him she would get involved in the causes related to HIV.  She became a crusader not for one or two years but it turned into a lifetime of involvement from AIDS Walks, AIDS Rides to the Quality of Life Retreats. In the early </w:t>
      </w:r>
      <w:proofErr w:type="gramStart"/>
      <w:r w:rsidRPr="00942FD9">
        <w:t>1990’s  she</w:t>
      </w:r>
      <w:proofErr w:type="gramEnd"/>
      <w:r w:rsidRPr="00942FD9">
        <w:t xml:space="preserve"> co-directed our December Retreats.   Judy was devoted to this ministry and had established </w:t>
      </w:r>
      <w:proofErr w:type="gramStart"/>
      <w:r w:rsidRPr="00942FD9">
        <w:t>unending  friendships</w:t>
      </w:r>
      <w:proofErr w:type="gramEnd"/>
      <w:r w:rsidRPr="00942FD9">
        <w:t xml:space="preserve"> with many of the participants.  The QLR Board of Directors will remember Judy for her unwavering kindness and ability to bring joy to everyone around her.</w:t>
      </w:r>
    </w:p>
    <w:p w:rsidR="00D0292F" w:rsidRDefault="00D0292F" w:rsidP="00D0292F">
      <w:pPr>
        <w:spacing w:line="259" w:lineRule="auto"/>
        <w:jc w:val="both"/>
      </w:pPr>
    </w:p>
    <w:p w:rsidR="00752574" w:rsidRDefault="004618AB" w:rsidP="00752574">
      <w:pPr>
        <w:jc w:val="center"/>
        <w:rPr>
          <w:sz w:val="28"/>
          <w:szCs w:val="28"/>
        </w:rPr>
      </w:pPr>
      <w:r>
        <w:rPr>
          <w:noProof/>
          <w:sz w:val="28"/>
          <w:szCs w:val="28"/>
        </w:rPr>
        <w:drawing>
          <wp:inline distT="0" distB="0" distL="0" distR="0">
            <wp:extent cx="2047875" cy="971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t-in-peac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7875" cy="971550"/>
                    </a:xfrm>
                    <a:prstGeom prst="rect">
                      <a:avLst/>
                    </a:prstGeom>
                  </pic:spPr>
                </pic:pic>
              </a:graphicData>
            </a:graphic>
          </wp:inline>
        </w:drawing>
      </w:r>
    </w:p>
    <w:p w:rsidR="0034736B" w:rsidRDefault="0034736B"/>
    <w:sectPr w:rsidR="0034736B" w:rsidSect="00140CA6">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4B8" w:rsidRDefault="008064B8" w:rsidP="004854B5">
      <w:pPr>
        <w:spacing w:after="0" w:line="240" w:lineRule="auto"/>
      </w:pPr>
      <w:r>
        <w:separator/>
      </w:r>
    </w:p>
  </w:endnote>
  <w:endnote w:type="continuationSeparator" w:id="0">
    <w:p w:rsidR="008064B8" w:rsidRDefault="008064B8" w:rsidP="00485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84014"/>
      <w:docPartObj>
        <w:docPartGallery w:val="Page Numbers (Bottom of Page)"/>
        <w:docPartUnique/>
      </w:docPartObj>
    </w:sdtPr>
    <w:sdtEndPr>
      <w:rPr>
        <w:noProof/>
      </w:rPr>
    </w:sdtEndPr>
    <w:sdtContent>
      <w:p w:rsidR="004854B5" w:rsidRDefault="004854B5">
        <w:pPr>
          <w:pStyle w:val="Footer"/>
        </w:pPr>
        <w:r>
          <w:t xml:space="preserve">Page | </w:t>
        </w:r>
        <w:r>
          <w:fldChar w:fldCharType="begin"/>
        </w:r>
        <w:r>
          <w:instrText xml:space="preserve"> PAGE   \* MERGEFORMAT </w:instrText>
        </w:r>
        <w:r>
          <w:fldChar w:fldCharType="separate"/>
        </w:r>
        <w:r w:rsidR="00CE53A1">
          <w:rPr>
            <w:noProof/>
          </w:rPr>
          <w:t>4</w:t>
        </w:r>
        <w:r>
          <w:rPr>
            <w:noProof/>
          </w:rPr>
          <w:fldChar w:fldCharType="end"/>
        </w:r>
      </w:p>
    </w:sdtContent>
  </w:sdt>
  <w:p w:rsidR="004854B5" w:rsidRDefault="004854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4B8" w:rsidRDefault="008064B8" w:rsidP="004854B5">
      <w:pPr>
        <w:spacing w:after="0" w:line="240" w:lineRule="auto"/>
      </w:pPr>
      <w:r>
        <w:separator/>
      </w:r>
    </w:p>
  </w:footnote>
  <w:footnote w:type="continuationSeparator" w:id="0">
    <w:p w:rsidR="008064B8" w:rsidRDefault="008064B8" w:rsidP="004854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4B5" w:rsidRDefault="004854B5" w:rsidP="00E81280">
    <w:pPr>
      <w:pStyle w:val="Header"/>
      <w:pBdr>
        <w:top w:val="single" w:sz="4" w:space="1" w:color="auto"/>
        <w:bottom w:val="single" w:sz="4" w:space="1" w:color="auto"/>
      </w:pBdr>
    </w:pPr>
    <w:r>
      <w:t>Quality of Life Retreats</w:t>
    </w:r>
    <w:r>
      <w:ptab w:relativeTo="margin" w:alignment="right" w:leader="none"/>
    </w:r>
    <w:r>
      <w:t>June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D11BD"/>
    <w:multiLevelType w:val="hybridMultilevel"/>
    <w:tmpl w:val="7E26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5A7EDF"/>
    <w:multiLevelType w:val="hybridMultilevel"/>
    <w:tmpl w:val="0BBEE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102493"/>
    <w:multiLevelType w:val="hybridMultilevel"/>
    <w:tmpl w:val="1AF8E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BB425B3"/>
    <w:multiLevelType w:val="hybridMultilevel"/>
    <w:tmpl w:val="0F3CD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FFF"/>
    <w:rsid w:val="000148A8"/>
    <w:rsid w:val="000334EB"/>
    <w:rsid w:val="001556F7"/>
    <w:rsid w:val="001F49B0"/>
    <w:rsid w:val="00231CFE"/>
    <w:rsid w:val="0034736B"/>
    <w:rsid w:val="003C5844"/>
    <w:rsid w:val="003D1FFF"/>
    <w:rsid w:val="003E70F9"/>
    <w:rsid w:val="004618AB"/>
    <w:rsid w:val="004854B5"/>
    <w:rsid w:val="004D3877"/>
    <w:rsid w:val="004E653F"/>
    <w:rsid w:val="006158AD"/>
    <w:rsid w:val="00752574"/>
    <w:rsid w:val="008064B8"/>
    <w:rsid w:val="008D73A3"/>
    <w:rsid w:val="00942FD9"/>
    <w:rsid w:val="00A21035"/>
    <w:rsid w:val="00C25AF7"/>
    <w:rsid w:val="00CE53A1"/>
    <w:rsid w:val="00D0292F"/>
    <w:rsid w:val="00D14D13"/>
    <w:rsid w:val="00DC6583"/>
    <w:rsid w:val="00E81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D47DAB-F156-4B83-815C-675677371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57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54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4B5"/>
  </w:style>
  <w:style w:type="paragraph" w:styleId="Footer">
    <w:name w:val="footer"/>
    <w:basedOn w:val="Normal"/>
    <w:link w:val="FooterChar"/>
    <w:uiPriority w:val="99"/>
    <w:unhideWhenUsed/>
    <w:rsid w:val="004854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4B5"/>
  </w:style>
  <w:style w:type="paragraph" w:styleId="BalloonText">
    <w:name w:val="Balloon Text"/>
    <w:basedOn w:val="Normal"/>
    <w:link w:val="BalloonTextChar"/>
    <w:uiPriority w:val="99"/>
    <w:semiHidden/>
    <w:unhideWhenUsed/>
    <w:rsid w:val="00E812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2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07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1</Pages>
  <Words>787</Words>
  <Characters>4491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Anders</dc:creator>
  <cp:keywords/>
  <dc:description/>
  <cp:lastModifiedBy>Loretta Anders</cp:lastModifiedBy>
  <cp:revision>16</cp:revision>
  <cp:lastPrinted>2026-04-22T13:43:00Z</cp:lastPrinted>
  <dcterms:created xsi:type="dcterms:W3CDTF">2026-04-20T23:00:00Z</dcterms:created>
  <dcterms:modified xsi:type="dcterms:W3CDTF">2026-05-12T22:41:00Z</dcterms:modified>
</cp:coreProperties>
</file>