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40AB" w14:textId="77777777" w:rsidR="00683C74" w:rsidRDefault="00683C74" w:rsidP="00683C74">
      <w:pPr>
        <w:jc w:val="center"/>
        <w:rPr>
          <w:rFonts w:ascii="Calibri" w:hAnsi="Calibri"/>
          <w:b/>
        </w:rPr>
      </w:pPr>
      <w:r>
        <w:rPr>
          <w:rFonts w:ascii="Calibri" w:hAnsi="Calibri"/>
          <w:b/>
        </w:rPr>
        <w:t>New Beginnings Christian Fellowship</w:t>
      </w:r>
    </w:p>
    <w:p w14:paraId="40438FC7" w14:textId="2851EB26" w:rsidR="00683C74" w:rsidRDefault="00683C74" w:rsidP="00683C74">
      <w:pPr>
        <w:jc w:val="center"/>
        <w:rPr>
          <w:rFonts w:ascii="Calibri" w:hAnsi="Calibri"/>
          <w:b/>
          <w:sz w:val="28"/>
          <w:szCs w:val="28"/>
        </w:rPr>
      </w:pPr>
      <w:r>
        <w:rPr>
          <w:rFonts w:ascii="Calibri" w:hAnsi="Calibri"/>
          <w:b/>
          <w:sz w:val="32"/>
          <w:szCs w:val="32"/>
        </w:rPr>
        <w:t xml:space="preserve">Lent Fast </w:t>
      </w:r>
      <w:r>
        <w:rPr>
          <w:rFonts w:ascii="Calibri" w:hAnsi="Calibri"/>
          <w:b/>
          <w:sz w:val="28"/>
          <w:szCs w:val="28"/>
        </w:rPr>
        <w:t>202</w:t>
      </w:r>
      <w:r w:rsidR="000D410F">
        <w:rPr>
          <w:rFonts w:ascii="Calibri" w:hAnsi="Calibri"/>
          <w:b/>
          <w:sz w:val="28"/>
          <w:szCs w:val="28"/>
        </w:rPr>
        <w:t>6</w:t>
      </w:r>
    </w:p>
    <w:p w14:paraId="7AEF8CD9" w14:textId="77777777" w:rsidR="00683C74" w:rsidRDefault="00683C74" w:rsidP="00683C74">
      <w:pPr>
        <w:jc w:val="both"/>
        <w:rPr>
          <w:rFonts w:ascii="Calibri" w:hAnsi="Calibri"/>
        </w:rPr>
      </w:pPr>
    </w:p>
    <w:p w14:paraId="3798DA15" w14:textId="459EEC6D" w:rsidR="00AC5A22" w:rsidRDefault="00683C74" w:rsidP="00AC5A22">
      <w:pPr>
        <w:jc w:val="both"/>
        <w:rPr>
          <w:rFonts w:ascii="Calibri" w:hAnsi="Calibri"/>
        </w:rPr>
      </w:pPr>
      <w:r>
        <w:rPr>
          <w:rFonts w:ascii="Calibri" w:hAnsi="Calibri"/>
        </w:rPr>
        <w:t>This year’s Lent theme is:</w:t>
      </w:r>
    </w:p>
    <w:p w14:paraId="596D739C" w14:textId="77777777" w:rsidR="00AC5A22" w:rsidRPr="00AC5A22" w:rsidRDefault="00AC5A22" w:rsidP="00AC5A22">
      <w:pPr>
        <w:jc w:val="both"/>
        <w:rPr>
          <w:rFonts w:ascii="Calibri" w:hAnsi="Calibri"/>
          <w:sz w:val="16"/>
          <w:szCs w:val="16"/>
        </w:rPr>
      </w:pPr>
    </w:p>
    <w:p w14:paraId="177B7534" w14:textId="7DF337E9" w:rsidR="00683C74" w:rsidRPr="00AC5A22" w:rsidRDefault="00AC5A22" w:rsidP="00AC5A22">
      <w:pPr>
        <w:spacing w:line="300" w:lineRule="atLeast"/>
        <w:rPr>
          <w:rFonts w:asciiTheme="minorHAnsi" w:hAnsiTheme="minorHAnsi" w:cstheme="minorHAnsi"/>
          <w:bCs/>
          <w:color w:val="222222"/>
          <w:u w:val="single"/>
        </w:rPr>
      </w:pPr>
      <w:r w:rsidRPr="00AC5A22">
        <w:rPr>
          <w:rFonts w:ascii="Arial Black" w:hAnsi="Arial Black" w:cstheme="minorHAnsi"/>
          <w:bCs/>
          <w:i/>
          <w:color w:val="222222"/>
        </w:rPr>
        <w:t>Spiritual Power to Survive, Confront, and Defeat Evil Power</w:t>
      </w:r>
    </w:p>
    <w:p w14:paraId="764C1AB6" w14:textId="6628A76B" w:rsidR="00683C74" w:rsidRDefault="00683C74" w:rsidP="00683C74">
      <w:pPr>
        <w:ind w:left="144" w:right="144"/>
        <w:rPr>
          <w:rFonts w:asciiTheme="minorHAnsi" w:hAnsiTheme="minorHAnsi" w:cstheme="minorHAnsi"/>
          <w:bCs/>
          <w:i/>
        </w:rPr>
      </w:pPr>
      <w:r w:rsidRPr="00AC5A22">
        <w:rPr>
          <w:rFonts w:asciiTheme="minorHAnsi" w:hAnsiTheme="minorHAnsi" w:cstheme="minorHAnsi"/>
          <w:bCs/>
          <w:i/>
        </w:rPr>
        <w:t xml:space="preserve">“…But be ye transformed by the renewing of your mind, that you might prove what is that good and perfect will of God”  </w:t>
      </w:r>
    </w:p>
    <w:p w14:paraId="0D9E20DE" w14:textId="77777777" w:rsidR="00AC5A22" w:rsidRPr="00AC5A22" w:rsidRDefault="00AC5A22" w:rsidP="00683C74">
      <w:pPr>
        <w:ind w:left="144" w:right="144"/>
        <w:rPr>
          <w:rFonts w:asciiTheme="minorHAnsi" w:hAnsiTheme="minorHAnsi" w:cstheme="minorHAnsi"/>
          <w:bCs/>
          <w:i/>
        </w:rPr>
      </w:pPr>
    </w:p>
    <w:p w14:paraId="1CA94093" w14:textId="01AE1DA6" w:rsidR="00AC5A22" w:rsidRPr="00AC5A22" w:rsidRDefault="00683C74" w:rsidP="00AC5A22">
      <w:pPr>
        <w:ind w:left="144" w:right="144"/>
        <w:rPr>
          <w:rFonts w:asciiTheme="minorHAnsi" w:hAnsiTheme="minorHAnsi" w:cstheme="minorHAnsi"/>
          <w:b/>
          <w:bCs/>
          <w:i/>
        </w:rPr>
      </w:pPr>
      <w:r>
        <w:rPr>
          <w:rFonts w:asciiTheme="minorHAnsi" w:hAnsiTheme="minorHAnsi" w:cstheme="minorHAnsi"/>
          <w:b/>
          <w:bCs/>
          <w:i/>
        </w:rPr>
        <w:t xml:space="preserve"> </w:t>
      </w:r>
      <w:r w:rsidR="00AC5A22">
        <w:rPr>
          <w:rFonts w:asciiTheme="minorHAnsi" w:hAnsiTheme="minorHAnsi" w:cstheme="minorHAnsi"/>
          <w:b/>
          <w:bCs/>
          <w:i/>
        </w:rPr>
        <w:t xml:space="preserve">Text: </w:t>
      </w:r>
      <w:r w:rsidR="00AC5A22" w:rsidRPr="00AC5A22">
        <w:rPr>
          <w:rFonts w:asciiTheme="minorHAnsi" w:hAnsiTheme="minorHAnsi" w:cstheme="minorHAnsi"/>
          <w:b/>
          <w:bCs/>
          <w:i/>
        </w:rPr>
        <w:t>Zechariah 4:6</w:t>
      </w:r>
    </w:p>
    <w:p w14:paraId="60A9BB9D" w14:textId="241F164E" w:rsidR="00683C74" w:rsidRDefault="00AC5A22" w:rsidP="00AC5A22">
      <w:pPr>
        <w:ind w:left="144" w:right="144"/>
        <w:rPr>
          <w:rFonts w:asciiTheme="minorHAnsi" w:hAnsiTheme="minorHAnsi" w:cstheme="minorHAnsi"/>
          <w:b/>
          <w:bCs/>
          <w:i/>
        </w:rPr>
      </w:pPr>
      <w:r w:rsidRPr="00AC5A22">
        <w:rPr>
          <w:rFonts w:asciiTheme="minorHAnsi" w:hAnsiTheme="minorHAnsi" w:cstheme="minorHAnsi"/>
          <w:b/>
          <w:bCs/>
          <w:i/>
        </w:rPr>
        <w:t>Not by might, nor by power, but by My Spirit, says the Lord of hosts.</w:t>
      </w:r>
      <w:r w:rsidR="00683C74">
        <w:rPr>
          <w:rFonts w:asciiTheme="minorHAnsi" w:hAnsiTheme="minorHAnsi" w:cstheme="minorHAnsi"/>
          <w:b/>
          <w:bCs/>
          <w:i/>
        </w:rPr>
        <w:t>)</w:t>
      </w:r>
    </w:p>
    <w:p w14:paraId="6A8F6DD8" w14:textId="77777777" w:rsidR="00683C74" w:rsidRDefault="00683C74" w:rsidP="00683C74">
      <w:pPr>
        <w:ind w:right="576"/>
        <w:rPr>
          <w:rFonts w:asciiTheme="minorHAnsi" w:hAnsiTheme="minorHAnsi" w:cstheme="minorHAnsi"/>
          <w:i/>
        </w:rPr>
      </w:pPr>
    </w:p>
    <w:p w14:paraId="1B75E252" w14:textId="4C1DE475" w:rsidR="00683C74" w:rsidRDefault="00683C74" w:rsidP="00683C74">
      <w:pPr>
        <w:jc w:val="both"/>
        <w:rPr>
          <w:rFonts w:ascii="Calibri" w:hAnsi="Calibri"/>
        </w:rPr>
      </w:pPr>
      <w:r>
        <w:rPr>
          <w:rFonts w:ascii="Calibri" w:hAnsi="Calibri"/>
        </w:rPr>
        <w:t xml:space="preserve">During Lent Christians often engage in personal or group </w:t>
      </w:r>
      <w:r>
        <w:rPr>
          <w:rFonts w:ascii="Calibri" w:hAnsi="Calibri"/>
          <w:i/>
          <w:iCs/>
        </w:rPr>
        <w:t>“fasts”</w:t>
      </w:r>
      <w:r>
        <w:rPr>
          <w:rFonts w:ascii="Calibri" w:hAnsi="Calibri"/>
        </w:rPr>
        <w:t xml:space="preserve"> as a way of deepening their faith and becoming more disciplined in their walk with God.  Fasts may include modifications of food and beverage intake, and adherence to specific spiritual practices and activities.  Throughout Lent season of 202</w:t>
      </w:r>
      <w:r w:rsidR="00AC5A22">
        <w:rPr>
          <w:rFonts w:ascii="Calibri" w:hAnsi="Calibri"/>
        </w:rPr>
        <w:t>6</w:t>
      </w:r>
      <w:r>
        <w:rPr>
          <w:rFonts w:ascii="Calibri" w:hAnsi="Calibri"/>
        </w:rPr>
        <w:t xml:space="preserve">, I am asking willing members of NBCF to adhere to the following </w:t>
      </w:r>
      <w:r>
        <w:rPr>
          <w:rFonts w:ascii="Calibri" w:hAnsi="Calibri"/>
          <w:b/>
          <w:i/>
        </w:rPr>
        <w:t>FAST</w:t>
      </w:r>
      <w:r>
        <w:rPr>
          <w:rFonts w:ascii="Calibri" w:hAnsi="Calibri"/>
        </w:rPr>
        <w:t xml:space="preserve"> regiment:</w:t>
      </w:r>
    </w:p>
    <w:p w14:paraId="14781804" w14:textId="77777777" w:rsidR="00683C74" w:rsidRDefault="00683C74" w:rsidP="00683C74">
      <w:pPr>
        <w:jc w:val="both"/>
        <w:rPr>
          <w:rFonts w:ascii="Calibri" w:hAnsi="Calibri"/>
        </w:rPr>
      </w:pPr>
    </w:p>
    <w:p w14:paraId="5E3E1C15" w14:textId="77777777" w:rsidR="00683C74" w:rsidRDefault="00683C74" w:rsidP="00683C74">
      <w:pPr>
        <w:jc w:val="both"/>
        <w:rPr>
          <w:rFonts w:ascii="Calibri" w:hAnsi="Calibri"/>
          <w:b/>
          <w:i/>
          <w:u w:val="single"/>
        </w:rPr>
      </w:pPr>
      <w:r>
        <w:rPr>
          <w:rFonts w:ascii="Calibri" w:hAnsi="Calibri"/>
          <w:b/>
          <w:i/>
          <w:u w:val="single"/>
        </w:rPr>
        <w:t>Yeah!</w:t>
      </w:r>
    </w:p>
    <w:p w14:paraId="0FC8282D" w14:textId="77777777" w:rsidR="00683C74" w:rsidRDefault="00683C74" w:rsidP="00683C74">
      <w:pPr>
        <w:pStyle w:val="ListParagraph"/>
        <w:numPr>
          <w:ilvl w:val="0"/>
          <w:numId w:val="1"/>
        </w:numPr>
        <w:jc w:val="both"/>
        <w:rPr>
          <w:rFonts w:ascii="Calibri" w:hAnsi="Calibri"/>
        </w:rPr>
      </w:pPr>
      <w:r>
        <w:rPr>
          <w:rFonts w:ascii="Calibri" w:hAnsi="Calibri"/>
        </w:rPr>
        <w:t>8 glasses of Water daily</w:t>
      </w:r>
    </w:p>
    <w:p w14:paraId="0CB9F1F6" w14:textId="77777777" w:rsidR="00683C74" w:rsidRDefault="00683C74" w:rsidP="00683C74">
      <w:pPr>
        <w:numPr>
          <w:ilvl w:val="0"/>
          <w:numId w:val="1"/>
        </w:numPr>
        <w:jc w:val="both"/>
        <w:rPr>
          <w:rFonts w:ascii="Calibri" w:hAnsi="Calibri"/>
        </w:rPr>
      </w:pPr>
      <w:r>
        <w:rPr>
          <w:rFonts w:ascii="Calibri" w:hAnsi="Calibri"/>
        </w:rPr>
        <w:t xml:space="preserve">At least 4 days exercise per week </w:t>
      </w:r>
    </w:p>
    <w:p w14:paraId="548412E7" w14:textId="77777777" w:rsidR="00683C74" w:rsidRDefault="00683C74" w:rsidP="00683C74">
      <w:pPr>
        <w:numPr>
          <w:ilvl w:val="0"/>
          <w:numId w:val="1"/>
        </w:numPr>
        <w:jc w:val="both"/>
        <w:rPr>
          <w:rFonts w:ascii="Calibri" w:hAnsi="Calibri"/>
        </w:rPr>
      </w:pPr>
      <w:r>
        <w:rPr>
          <w:rFonts w:ascii="Calibri" w:hAnsi="Calibri"/>
        </w:rPr>
        <w:t>At least 3 family meals per week</w:t>
      </w:r>
    </w:p>
    <w:p w14:paraId="69D60C05" w14:textId="77777777" w:rsidR="00683C74" w:rsidRDefault="00683C74" w:rsidP="00683C74">
      <w:pPr>
        <w:pStyle w:val="ListParagraph"/>
        <w:numPr>
          <w:ilvl w:val="0"/>
          <w:numId w:val="1"/>
        </w:numPr>
        <w:jc w:val="both"/>
        <w:rPr>
          <w:rFonts w:ascii="Calibri" w:hAnsi="Calibri"/>
        </w:rPr>
      </w:pPr>
      <w:r>
        <w:rPr>
          <w:rFonts w:ascii="Calibri" w:hAnsi="Calibri"/>
        </w:rPr>
        <w:t>Daily personal Prayer, meditation, and Bible Reading</w:t>
      </w:r>
    </w:p>
    <w:p w14:paraId="53980F6E" w14:textId="77777777" w:rsidR="00683C74" w:rsidRDefault="00683C74" w:rsidP="00683C74">
      <w:pPr>
        <w:numPr>
          <w:ilvl w:val="0"/>
          <w:numId w:val="1"/>
        </w:numPr>
        <w:jc w:val="both"/>
        <w:rPr>
          <w:rFonts w:ascii="Calibri" w:hAnsi="Calibri"/>
        </w:rPr>
      </w:pPr>
      <w:r>
        <w:rPr>
          <w:rFonts w:ascii="Calibri" w:hAnsi="Calibri"/>
        </w:rPr>
        <w:t>Worship at least once each week</w:t>
      </w:r>
    </w:p>
    <w:p w14:paraId="0B94D338" w14:textId="77777777" w:rsidR="00683C74" w:rsidRDefault="00683C74" w:rsidP="00683C74">
      <w:pPr>
        <w:numPr>
          <w:ilvl w:val="0"/>
          <w:numId w:val="1"/>
        </w:numPr>
        <w:jc w:val="both"/>
        <w:rPr>
          <w:rFonts w:ascii="Calibri" w:hAnsi="Calibri"/>
        </w:rPr>
      </w:pPr>
      <w:r>
        <w:rPr>
          <w:rFonts w:ascii="Calibri" w:hAnsi="Calibri"/>
        </w:rPr>
        <w:t xml:space="preserve">Participation in a group Bible Study (NBCF </w:t>
      </w:r>
      <w:r>
        <w:rPr>
          <w:rFonts w:ascii="Calibri" w:hAnsi="Calibri"/>
          <w:i/>
        </w:rPr>
        <w:t>Thursday Night</w:t>
      </w:r>
      <w:r>
        <w:rPr>
          <w:rFonts w:ascii="Calibri" w:hAnsi="Calibri"/>
        </w:rPr>
        <w:t>, Connections, BSF).</w:t>
      </w:r>
    </w:p>
    <w:p w14:paraId="6777C02B" w14:textId="77777777" w:rsidR="00683C74" w:rsidRDefault="00683C74" w:rsidP="00683C74">
      <w:pPr>
        <w:numPr>
          <w:ilvl w:val="0"/>
          <w:numId w:val="1"/>
        </w:numPr>
        <w:jc w:val="both"/>
        <w:rPr>
          <w:rFonts w:ascii="Calibri" w:hAnsi="Calibri"/>
        </w:rPr>
      </w:pPr>
      <w:r>
        <w:rPr>
          <w:rFonts w:ascii="Calibri" w:hAnsi="Calibri"/>
        </w:rPr>
        <w:t>Increase my giving (if not currently a tither)</w:t>
      </w:r>
    </w:p>
    <w:p w14:paraId="78140DA1" w14:textId="77777777" w:rsidR="00683C74" w:rsidRDefault="00683C74" w:rsidP="00683C74">
      <w:pPr>
        <w:numPr>
          <w:ilvl w:val="0"/>
          <w:numId w:val="1"/>
        </w:numPr>
        <w:jc w:val="both"/>
        <w:rPr>
          <w:rFonts w:ascii="Calibri" w:hAnsi="Calibri"/>
        </w:rPr>
      </w:pPr>
      <w:r>
        <w:rPr>
          <w:rFonts w:ascii="Calibri" w:hAnsi="Calibri"/>
        </w:rPr>
        <w:t xml:space="preserve">Join a ministry (if not already </w:t>
      </w:r>
      <w:r>
        <w:rPr>
          <w:rFonts w:ascii="Calibri" w:hAnsi="Calibri"/>
          <w:i/>
          <w:iCs/>
        </w:rPr>
        <w:t>“faithfully”</w:t>
      </w:r>
      <w:r>
        <w:rPr>
          <w:rFonts w:ascii="Calibri" w:hAnsi="Calibri"/>
        </w:rPr>
        <w:t xml:space="preserve"> participating in one)</w:t>
      </w:r>
    </w:p>
    <w:p w14:paraId="345BDBCA" w14:textId="77777777" w:rsidR="00683C74" w:rsidRDefault="00683C74" w:rsidP="00683C74">
      <w:pPr>
        <w:numPr>
          <w:ilvl w:val="0"/>
          <w:numId w:val="1"/>
        </w:numPr>
        <w:jc w:val="both"/>
        <w:rPr>
          <w:rFonts w:ascii="Calibri" w:hAnsi="Calibri"/>
        </w:rPr>
      </w:pPr>
      <w:r>
        <w:rPr>
          <w:rFonts w:ascii="Calibri" w:hAnsi="Calibri"/>
        </w:rPr>
        <w:t>Develop a plan to address one critical personal growth need.</w:t>
      </w:r>
    </w:p>
    <w:p w14:paraId="430BA96D" w14:textId="77777777" w:rsidR="00683C74" w:rsidRDefault="00683C74" w:rsidP="00683C74">
      <w:pPr>
        <w:numPr>
          <w:ilvl w:val="0"/>
          <w:numId w:val="1"/>
        </w:numPr>
        <w:jc w:val="both"/>
        <w:rPr>
          <w:rFonts w:ascii="Calibri" w:hAnsi="Calibri"/>
        </w:rPr>
      </w:pPr>
      <w:r>
        <w:rPr>
          <w:rFonts w:ascii="Calibri" w:hAnsi="Calibri"/>
        </w:rPr>
        <w:t xml:space="preserve">Complete the daily readings from, </w:t>
      </w:r>
      <w:r>
        <w:rPr>
          <w:rFonts w:ascii="Calibri" w:hAnsi="Calibri"/>
          <w:i/>
          <w:u w:val="single"/>
        </w:rPr>
        <w:t>The Little Black Book for Lent 2021</w:t>
      </w:r>
      <w:r>
        <w:rPr>
          <w:rFonts w:ascii="Calibri" w:hAnsi="Calibri"/>
        </w:rPr>
        <w:t>,</w:t>
      </w:r>
    </w:p>
    <w:p w14:paraId="316F9AA8" w14:textId="77777777" w:rsidR="00683C74" w:rsidRDefault="00683C74" w:rsidP="00683C74">
      <w:pPr>
        <w:jc w:val="both"/>
        <w:rPr>
          <w:rFonts w:ascii="Calibri" w:hAnsi="Calibri"/>
        </w:rPr>
      </w:pPr>
    </w:p>
    <w:p w14:paraId="218CF3A1" w14:textId="77777777" w:rsidR="00683C74" w:rsidRDefault="00683C74" w:rsidP="00683C74">
      <w:pPr>
        <w:jc w:val="both"/>
        <w:rPr>
          <w:rFonts w:ascii="Calibri" w:hAnsi="Calibri"/>
          <w:b/>
          <w:i/>
          <w:u w:val="single"/>
        </w:rPr>
      </w:pPr>
      <w:r>
        <w:rPr>
          <w:rFonts w:ascii="Calibri" w:hAnsi="Calibri"/>
          <w:b/>
          <w:i/>
          <w:u w:val="single"/>
        </w:rPr>
        <w:t>Nay!</w:t>
      </w:r>
    </w:p>
    <w:p w14:paraId="376B1DBD" w14:textId="77777777" w:rsidR="00683C74" w:rsidRDefault="00683C74" w:rsidP="00683C74">
      <w:pPr>
        <w:pStyle w:val="ListParagraph"/>
        <w:numPr>
          <w:ilvl w:val="0"/>
          <w:numId w:val="2"/>
        </w:numPr>
        <w:jc w:val="both"/>
        <w:rPr>
          <w:rFonts w:ascii="Calibri" w:hAnsi="Calibri"/>
        </w:rPr>
      </w:pPr>
      <w:r>
        <w:rPr>
          <w:rFonts w:ascii="Calibri" w:hAnsi="Calibri"/>
        </w:rPr>
        <w:t>No Junk /Fast Food/No Fried Food</w:t>
      </w:r>
    </w:p>
    <w:p w14:paraId="2360A29F" w14:textId="77777777" w:rsidR="00683C74" w:rsidRDefault="00683C74" w:rsidP="00683C74">
      <w:pPr>
        <w:numPr>
          <w:ilvl w:val="0"/>
          <w:numId w:val="3"/>
        </w:numPr>
        <w:jc w:val="both"/>
        <w:rPr>
          <w:rFonts w:ascii="Calibri" w:hAnsi="Calibri"/>
        </w:rPr>
      </w:pPr>
      <w:r>
        <w:rPr>
          <w:rFonts w:ascii="Calibri" w:hAnsi="Calibri"/>
        </w:rPr>
        <w:t>No Sweets (candies, cookies, pies, cakes, etc.)</w:t>
      </w:r>
    </w:p>
    <w:p w14:paraId="4D4B61C3" w14:textId="77777777" w:rsidR="00683C74" w:rsidRDefault="00683C74" w:rsidP="00683C74">
      <w:pPr>
        <w:numPr>
          <w:ilvl w:val="0"/>
          <w:numId w:val="3"/>
        </w:numPr>
        <w:jc w:val="both"/>
        <w:rPr>
          <w:rFonts w:ascii="Calibri" w:hAnsi="Calibri"/>
        </w:rPr>
      </w:pPr>
      <w:r>
        <w:rPr>
          <w:rFonts w:ascii="Calibri" w:hAnsi="Calibri"/>
        </w:rPr>
        <w:t xml:space="preserve">No more than 1 cup of coffee per day </w:t>
      </w:r>
    </w:p>
    <w:p w14:paraId="5FF251ED" w14:textId="77777777" w:rsidR="00683C74" w:rsidRDefault="00683C74" w:rsidP="00683C74">
      <w:pPr>
        <w:numPr>
          <w:ilvl w:val="0"/>
          <w:numId w:val="3"/>
        </w:numPr>
        <w:jc w:val="both"/>
        <w:rPr>
          <w:rFonts w:ascii="Calibri" w:hAnsi="Calibri"/>
        </w:rPr>
      </w:pPr>
      <w:r>
        <w:rPr>
          <w:rFonts w:ascii="Calibri" w:hAnsi="Calibri"/>
        </w:rPr>
        <w:t xml:space="preserve">No Alcohol </w:t>
      </w:r>
    </w:p>
    <w:p w14:paraId="6E3DD400" w14:textId="77777777" w:rsidR="00683C74" w:rsidRDefault="00683C74" w:rsidP="00683C74">
      <w:pPr>
        <w:numPr>
          <w:ilvl w:val="0"/>
          <w:numId w:val="3"/>
        </w:numPr>
        <w:jc w:val="both"/>
        <w:rPr>
          <w:rFonts w:ascii="Calibri" w:hAnsi="Calibri"/>
        </w:rPr>
      </w:pPr>
      <w:r>
        <w:rPr>
          <w:rFonts w:ascii="Calibri" w:hAnsi="Calibri"/>
        </w:rPr>
        <w:t>No eating after 7 pm (modify as needed based upon medical conditions &amp; work schedule).</w:t>
      </w:r>
    </w:p>
    <w:p w14:paraId="54FAFB36" w14:textId="77777777" w:rsidR="00683C74" w:rsidRDefault="00683C74" w:rsidP="00683C74">
      <w:pPr>
        <w:numPr>
          <w:ilvl w:val="0"/>
          <w:numId w:val="3"/>
        </w:numPr>
        <w:jc w:val="both"/>
        <w:rPr>
          <w:rFonts w:ascii="Calibri" w:hAnsi="Calibri"/>
        </w:rPr>
      </w:pPr>
      <w:r>
        <w:rPr>
          <w:rFonts w:ascii="Calibri" w:hAnsi="Calibri"/>
        </w:rPr>
        <w:t>No profanity</w:t>
      </w:r>
    </w:p>
    <w:p w14:paraId="3B842028" w14:textId="77777777" w:rsidR="00683C74" w:rsidRDefault="00683C74" w:rsidP="00683C74">
      <w:pPr>
        <w:numPr>
          <w:ilvl w:val="0"/>
          <w:numId w:val="3"/>
        </w:numPr>
        <w:jc w:val="both"/>
        <w:rPr>
          <w:rFonts w:ascii="Calibri" w:hAnsi="Calibri"/>
        </w:rPr>
      </w:pPr>
      <w:r>
        <w:rPr>
          <w:rFonts w:ascii="Calibri" w:hAnsi="Calibri"/>
        </w:rPr>
        <w:t>No Gambling (casino’s, on-line, lotto, etc.)</w:t>
      </w:r>
    </w:p>
    <w:p w14:paraId="56D27AB1" w14:textId="77777777" w:rsidR="00683C74" w:rsidRDefault="00683C74" w:rsidP="00683C74">
      <w:pPr>
        <w:numPr>
          <w:ilvl w:val="0"/>
          <w:numId w:val="3"/>
        </w:numPr>
        <w:jc w:val="both"/>
        <w:rPr>
          <w:rFonts w:ascii="Calibri" w:hAnsi="Calibri"/>
        </w:rPr>
      </w:pPr>
      <w:r>
        <w:rPr>
          <w:rFonts w:ascii="Calibri" w:hAnsi="Calibri"/>
        </w:rPr>
        <w:t>No participation in the sex industry (consumer or provider)</w:t>
      </w:r>
    </w:p>
    <w:p w14:paraId="63B9C22C" w14:textId="77777777" w:rsidR="00683C74" w:rsidRDefault="00683C74" w:rsidP="00683C74">
      <w:pPr>
        <w:jc w:val="both"/>
        <w:rPr>
          <w:rFonts w:ascii="Calibri" w:hAnsi="Calibri"/>
        </w:rPr>
      </w:pPr>
    </w:p>
    <w:p w14:paraId="087E4266" w14:textId="39BA691C" w:rsidR="00951588" w:rsidRPr="00683C74" w:rsidRDefault="00683C74" w:rsidP="00683C74">
      <w:pPr>
        <w:jc w:val="both"/>
      </w:pPr>
      <w:r>
        <w:rPr>
          <w:rFonts w:ascii="Calibri" w:hAnsi="Calibri"/>
          <w:b/>
        </w:rPr>
        <w:t>Note:</w:t>
      </w:r>
      <w:r>
        <w:rPr>
          <w:rFonts w:ascii="Calibri" w:hAnsi="Calibri"/>
        </w:rPr>
        <w:t xml:space="preserve"> Sundays are exempt from Lent “food” regulations.  Behavioral regulations are binding throughout. However, persons are cautioned against eating excessively rich foods on Sundays if fasting during the week. The dramatic shift if dietary practice can cause stomach upset and digestive complications.  </w:t>
      </w:r>
    </w:p>
    <w:sectPr w:rsidR="00951588" w:rsidRPr="00683C74" w:rsidSect="00683C74">
      <w:pgSz w:w="12240" w:h="15840"/>
      <w:pgMar w:top="1440" w:right="1440" w:bottom="1440" w:left="1440"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F4708"/>
    <w:multiLevelType w:val="hybridMultilevel"/>
    <w:tmpl w:val="83E09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1C70A1"/>
    <w:multiLevelType w:val="hybridMultilevel"/>
    <w:tmpl w:val="44FCC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AE1116"/>
    <w:multiLevelType w:val="hybridMultilevel"/>
    <w:tmpl w:val="EA58C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38978207">
    <w:abstractNumId w:val="2"/>
  </w:num>
  <w:num w:numId="2" w16cid:durableId="2048529898">
    <w:abstractNumId w:val="1"/>
  </w:num>
  <w:num w:numId="3" w16cid:durableId="77217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74"/>
    <w:rsid w:val="000D410F"/>
    <w:rsid w:val="00683C74"/>
    <w:rsid w:val="00951588"/>
    <w:rsid w:val="00AC5A22"/>
    <w:rsid w:val="00B24E43"/>
    <w:rsid w:val="00C827A0"/>
    <w:rsid w:val="00D1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B23E"/>
  <w15:chartTrackingRefBased/>
  <w15:docId w15:val="{D31FB991-7AD4-4059-B59E-29315E47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Braxton</dc:creator>
  <cp:keywords/>
  <dc:description/>
  <cp:lastModifiedBy>Kevin Meeks</cp:lastModifiedBy>
  <cp:revision>3</cp:revision>
  <cp:lastPrinted>2026-02-18T03:58:00Z</cp:lastPrinted>
  <dcterms:created xsi:type="dcterms:W3CDTF">2026-02-18T04:06:00Z</dcterms:created>
  <dcterms:modified xsi:type="dcterms:W3CDTF">2026-02-18T23:38:00Z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5592bce2-5e1c-40bc-886a-fcc6c8212273</vt:lpwstr>
  </property>
</Properties>
</file>