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7ED5A" w14:textId="77777777" w:rsidR="00AB5F8F" w:rsidRPr="00874F07" w:rsidRDefault="00AB5F8F" w:rsidP="00AB5F8F">
      <w:pPr>
        <w:spacing w:after="0" w:line="240" w:lineRule="auto"/>
        <w:jc w:val="center"/>
        <w:rPr>
          <w:rFonts w:ascii="Calibri" w:hAnsi="Calibri" w:cs="Calibri"/>
        </w:rPr>
      </w:pPr>
      <w:r w:rsidRPr="00874F07">
        <w:rPr>
          <w:rFonts w:ascii="Calibri" w:hAnsi="Calibri" w:cs="Calibri"/>
        </w:rPr>
        <w:t>New Beginnings Christian Fellowship</w:t>
      </w:r>
    </w:p>
    <w:p w14:paraId="41297D9F" w14:textId="77777777" w:rsidR="00AB5F8F" w:rsidRPr="00874F07" w:rsidRDefault="00AB5F8F" w:rsidP="00AB5F8F">
      <w:pPr>
        <w:spacing w:after="0" w:line="240" w:lineRule="auto"/>
        <w:jc w:val="center"/>
        <w:rPr>
          <w:rFonts w:ascii="Calibri" w:hAnsi="Calibri" w:cs="Calibri"/>
          <w:b/>
          <w:bCs/>
          <w:color w:val="A02B93" w:themeColor="accent5"/>
          <w:sz w:val="28"/>
          <w:szCs w:val="28"/>
        </w:rPr>
      </w:pPr>
      <w:r w:rsidRPr="00874F07">
        <w:rPr>
          <w:rFonts w:ascii="Calibri" w:hAnsi="Calibri" w:cs="Calibri"/>
          <w:b/>
          <w:bCs/>
          <w:color w:val="A02B93" w:themeColor="accent5"/>
          <w:sz w:val="28"/>
          <w:szCs w:val="28"/>
        </w:rPr>
        <w:t>Lent Bible Study 2026</w:t>
      </w:r>
    </w:p>
    <w:p w14:paraId="6FC51433" w14:textId="77777777" w:rsidR="00AB5F8F" w:rsidRPr="00874F07" w:rsidRDefault="00AB5F8F" w:rsidP="00AB5F8F">
      <w:pPr>
        <w:spacing w:after="0" w:line="240" w:lineRule="auto"/>
        <w:jc w:val="center"/>
        <w:rPr>
          <w:rFonts w:ascii="Calibri" w:hAnsi="Calibri" w:cs="Calibri"/>
        </w:rPr>
      </w:pPr>
      <w:r w:rsidRPr="00874F07">
        <w:rPr>
          <w:rFonts w:ascii="Calibri" w:hAnsi="Calibri" w:cs="Calibri"/>
        </w:rPr>
        <w:t xml:space="preserve">Theme: </w:t>
      </w:r>
    </w:p>
    <w:p w14:paraId="76A4E7C1" w14:textId="77777777" w:rsidR="00AB5F8F" w:rsidRDefault="00AB5F8F" w:rsidP="00AB5F8F">
      <w:pPr>
        <w:spacing w:after="0" w:line="240" w:lineRule="auto"/>
        <w:jc w:val="center"/>
        <w:rPr>
          <w:rFonts w:ascii="Calibri" w:hAnsi="Calibri" w:cs="Calibri"/>
          <w:b/>
          <w:bCs/>
          <w:sz w:val="28"/>
          <w:szCs w:val="28"/>
        </w:rPr>
      </w:pPr>
      <w:r w:rsidRPr="00874F07">
        <w:rPr>
          <w:rFonts w:ascii="Calibri" w:hAnsi="Calibri" w:cs="Calibri"/>
          <w:b/>
          <w:bCs/>
          <w:sz w:val="28"/>
          <w:szCs w:val="28"/>
        </w:rPr>
        <w:t>Spiritual Power to Survive, Confront, and Defeat Evil Power</w:t>
      </w:r>
      <w:r>
        <w:rPr>
          <w:rFonts w:ascii="Calibri" w:hAnsi="Calibri" w:cs="Calibri"/>
          <w:b/>
          <w:bCs/>
          <w:sz w:val="28"/>
          <w:szCs w:val="28"/>
        </w:rPr>
        <w:t>s</w:t>
      </w:r>
    </w:p>
    <w:p w14:paraId="2F5BC170" w14:textId="77777777" w:rsidR="00AB5F8F" w:rsidRDefault="00AB5F8F" w:rsidP="00AB5F8F">
      <w:pPr>
        <w:spacing w:after="0" w:line="240" w:lineRule="auto"/>
        <w:jc w:val="center"/>
        <w:rPr>
          <w:rFonts w:ascii="Calibri" w:hAnsi="Calibri" w:cs="Calibri"/>
          <w:b/>
          <w:bCs/>
          <w:sz w:val="28"/>
          <w:szCs w:val="28"/>
        </w:rPr>
      </w:pPr>
    </w:p>
    <w:p w14:paraId="6E18B5EF" w14:textId="3D805737" w:rsidR="00AB5F8F" w:rsidRPr="00874F07" w:rsidRDefault="00AB5F8F" w:rsidP="00AB5F8F">
      <w:pPr>
        <w:spacing w:after="0" w:line="240" w:lineRule="auto"/>
        <w:jc w:val="center"/>
        <w:rPr>
          <w:rFonts w:ascii="Calibri" w:hAnsi="Calibri" w:cs="Calibri"/>
          <w:b/>
          <w:bCs/>
          <w:color w:val="000000" w:themeColor="text1"/>
        </w:rPr>
      </w:pPr>
      <w:r w:rsidRPr="00874F07">
        <w:rPr>
          <w:rFonts w:ascii="Calibri" w:hAnsi="Calibri" w:cs="Calibri"/>
          <w:b/>
          <w:bCs/>
          <w:color w:val="000000" w:themeColor="text1"/>
        </w:rPr>
        <w:t xml:space="preserve">Thursday </w:t>
      </w:r>
      <w:r>
        <w:rPr>
          <w:rFonts w:ascii="Calibri" w:hAnsi="Calibri" w:cs="Calibri"/>
          <w:b/>
          <w:bCs/>
          <w:color w:val="000000" w:themeColor="text1"/>
        </w:rPr>
        <w:t xml:space="preserve">March </w:t>
      </w:r>
      <w:r w:rsidRPr="00874F07">
        <w:rPr>
          <w:rFonts w:ascii="Calibri" w:hAnsi="Calibri" w:cs="Calibri"/>
          <w:b/>
          <w:bCs/>
          <w:color w:val="000000" w:themeColor="text1"/>
        </w:rPr>
        <w:t xml:space="preserve">19, </w:t>
      </w:r>
      <w:r>
        <w:rPr>
          <w:rFonts w:ascii="Calibri" w:hAnsi="Calibri" w:cs="Calibri"/>
          <w:b/>
          <w:bCs/>
          <w:color w:val="000000" w:themeColor="text1"/>
        </w:rPr>
        <w:t>2026</w:t>
      </w:r>
    </w:p>
    <w:p w14:paraId="6ADC5E6B" w14:textId="44A694FB" w:rsidR="001C4E07" w:rsidRDefault="00AB5F8F" w:rsidP="00AB5F8F">
      <w:pPr>
        <w:spacing w:after="0" w:line="240" w:lineRule="auto"/>
        <w:jc w:val="center"/>
        <w:rPr>
          <w:rFonts w:ascii="Calibri" w:hAnsi="Calibri" w:cs="Calibri"/>
          <w:b/>
          <w:bCs/>
          <w:color w:val="000000" w:themeColor="text1"/>
        </w:rPr>
      </w:pPr>
      <w:r w:rsidRPr="00874F07">
        <w:rPr>
          <w:rFonts w:ascii="Calibri" w:hAnsi="Calibri" w:cs="Calibri"/>
          <w:b/>
          <w:bCs/>
          <w:color w:val="000000" w:themeColor="text1"/>
        </w:rPr>
        <w:t>7:00 pm</w:t>
      </w:r>
    </w:p>
    <w:p w14:paraId="0CE8E504" w14:textId="77777777" w:rsidR="009B5D36" w:rsidRDefault="009B5D36" w:rsidP="00AB5F8F">
      <w:pPr>
        <w:spacing w:after="0" w:line="240" w:lineRule="auto"/>
        <w:jc w:val="center"/>
        <w:rPr>
          <w:rFonts w:ascii="Calibri" w:hAnsi="Calibri" w:cs="Calibri"/>
          <w:b/>
          <w:bCs/>
          <w:color w:val="000000" w:themeColor="text1"/>
        </w:rPr>
      </w:pPr>
    </w:p>
    <w:p w14:paraId="211D6552" w14:textId="77777777" w:rsidR="00AB5F8F" w:rsidRDefault="00AB5F8F" w:rsidP="00AB5F8F">
      <w:pPr>
        <w:spacing w:after="0" w:line="240" w:lineRule="auto"/>
        <w:rPr>
          <w:rFonts w:ascii="Calibri" w:hAnsi="Calibri" w:cs="Calibri"/>
          <w:b/>
          <w:bCs/>
          <w:color w:val="000000" w:themeColor="text1"/>
        </w:rPr>
      </w:pPr>
    </w:p>
    <w:p w14:paraId="3B85C886" w14:textId="38636A22" w:rsidR="00AB5F8F" w:rsidRPr="00AB5F8F" w:rsidRDefault="00AB5F8F" w:rsidP="00AB5F8F">
      <w:pPr>
        <w:pStyle w:val="ListParagraph"/>
        <w:numPr>
          <w:ilvl w:val="0"/>
          <w:numId w:val="1"/>
        </w:numPr>
        <w:spacing w:after="0" w:line="240" w:lineRule="auto"/>
        <w:rPr>
          <w:rFonts w:ascii="Calibri" w:hAnsi="Calibri" w:cs="Calibri"/>
        </w:rPr>
      </w:pPr>
      <w:r>
        <w:rPr>
          <w:rFonts w:ascii="Calibri" w:hAnsi="Calibri" w:cs="Calibri"/>
        </w:rPr>
        <w:t xml:space="preserve">Complete lesson 3 – </w:t>
      </w:r>
      <w:r w:rsidRPr="00AB5F8F">
        <w:rPr>
          <w:rFonts w:ascii="Calibri" w:hAnsi="Calibri" w:cs="Calibri"/>
          <w:b/>
          <w:bCs/>
        </w:rPr>
        <w:t>SURVIVING THE BATTL</w:t>
      </w:r>
      <w:r>
        <w:rPr>
          <w:rFonts w:ascii="Calibri" w:hAnsi="Calibri" w:cs="Calibri"/>
          <w:b/>
          <w:bCs/>
        </w:rPr>
        <w:t>E</w:t>
      </w:r>
    </w:p>
    <w:p w14:paraId="5AB5DA67" w14:textId="77777777" w:rsidR="00AB5F8F" w:rsidRDefault="00AB5F8F" w:rsidP="00AB5F8F">
      <w:pPr>
        <w:pStyle w:val="ListParagraph"/>
        <w:spacing w:after="0" w:line="240" w:lineRule="auto"/>
        <w:rPr>
          <w:rFonts w:ascii="Calibri" w:hAnsi="Calibri" w:cs="Calibri"/>
        </w:rPr>
      </w:pPr>
    </w:p>
    <w:p w14:paraId="4C207448" w14:textId="0C26F80E" w:rsidR="00AB5F8F" w:rsidRDefault="00AB5F8F" w:rsidP="00AB5F8F">
      <w:pPr>
        <w:pStyle w:val="ListParagraph"/>
        <w:spacing w:after="0" w:line="240" w:lineRule="auto"/>
        <w:rPr>
          <w:rFonts w:ascii="Calibri" w:hAnsi="Calibri" w:cs="Calibri"/>
          <w:u w:val="single"/>
        </w:rPr>
      </w:pPr>
      <w:r w:rsidRPr="00AB5F8F">
        <w:rPr>
          <w:rFonts w:ascii="Calibri" w:hAnsi="Calibri" w:cs="Calibri"/>
          <w:u w:val="single"/>
        </w:rPr>
        <w:t>Psalm 91</w:t>
      </w:r>
    </w:p>
    <w:p w14:paraId="79FC9FAA" w14:textId="38439DBF" w:rsidR="00AB5F8F" w:rsidRDefault="00AB5F8F" w:rsidP="00AB5F8F">
      <w:pPr>
        <w:pStyle w:val="ListParagraph"/>
        <w:spacing w:after="0" w:line="240" w:lineRule="auto"/>
        <w:rPr>
          <w:rFonts w:ascii="Calibri" w:hAnsi="Calibri" w:cs="Calibri"/>
        </w:rPr>
      </w:pPr>
      <w:r>
        <w:rPr>
          <w:rFonts w:ascii="Calibri" w:hAnsi="Calibri" w:cs="Calibri"/>
        </w:rPr>
        <w:t xml:space="preserve">Point: God’s covering protects you from your </w:t>
      </w:r>
      <w:proofErr w:type="gramStart"/>
      <w:r>
        <w:rPr>
          <w:rFonts w:ascii="Calibri" w:hAnsi="Calibri" w:cs="Calibri"/>
        </w:rPr>
        <w:t>enemies</w:t>
      </w:r>
      <w:proofErr w:type="gramEnd"/>
      <w:r>
        <w:rPr>
          <w:rFonts w:ascii="Calibri" w:hAnsi="Calibri" w:cs="Calibri"/>
        </w:rPr>
        <w:t xml:space="preserve"> attacks and traps and from natural disasters and tragedies. </w:t>
      </w:r>
    </w:p>
    <w:p w14:paraId="58C32348" w14:textId="77777777" w:rsidR="00AB5F8F" w:rsidRDefault="00AB5F8F" w:rsidP="00AB5F8F">
      <w:pPr>
        <w:pStyle w:val="ListParagraph"/>
        <w:spacing w:after="0" w:line="240" w:lineRule="auto"/>
        <w:rPr>
          <w:rFonts w:ascii="Calibri" w:hAnsi="Calibri" w:cs="Calibri"/>
        </w:rPr>
      </w:pPr>
    </w:p>
    <w:p w14:paraId="5408BA4F" w14:textId="6E09044C" w:rsidR="00AB5F8F" w:rsidRDefault="00AB5F8F" w:rsidP="00AB5F8F">
      <w:pPr>
        <w:pStyle w:val="ListParagraph"/>
        <w:spacing w:after="0" w:line="240" w:lineRule="auto"/>
        <w:rPr>
          <w:rFonts w:ascii="Calibri" w:hAnsi="Calibri" w:cs="Calibri"/>
          <w:u w:val="single"/>
        </w:rPr>
      </w:pPr>
      <w:r w:rsidRPr="00AB5F8F">
        <w:rPr>
          <w:rFonts w:ascii="Calibri" w:hAnsi="Calibri" w:cs="Calibri"/>
          <w:u w:val="single"/>
        </w:rPr>
        <w:t>Isaiah 54:17</w:t>
      </w:r>
    </w:p>
    <w:p w14:paraId="18D96E4C" w14:textId="4C2EA2CA" w:rsidR="00AB5F8F" w:rsidRDefault="00AB5F8F" w:rsidP="00AB5F8F">
      <w:pPr>
        <w:pStyle w:val="ListParagraph"/>
        <w:spacing w:after="0" w:line="240" w:lineRule="auto"/>
        <w:rPr>
          <w:rFonts w:ascii="Calibri" w:hAnsi="Calibri" w:cs="Calibri"/>
        </w:rPr>
      </w:pPr>
      <w:r>
        <w:rPr>
          <w:rFonts w:ascii="Calibri" w:hAnsi="Calibri" w:cs="Calibri"/>
        </w:rPr>
        <w:t xml:space="preserve">Point: The </w:t>
      </w:r>
      <w:r w:rsidR="007973E1">
        <w:rPr>
          <w:rFonts w:ascii="Calibri" w:hAnsi="Calibri" w:cs="Calibri"/>
        </w:rPr>
        <w:t>enemy’s</w:t>
      </w:r>
      <w:r>
        <w:rPr>
          <w:rFonts w:ascii="Calibri" w:hAnsi="Calibri" w:cs="Calibri"/>
        </w:rPr>
        <w:t xml:space="preserve"> weapons will be used against you but won’t achieve the outcomes they intended (Haman vs Mordecai, </w:t>
      </w:r>
      <w:r w:rsidR="007973E1">
        <w:rPr>
          <w:rFonts w:ascii="Calibri" w:hAnsi="Calibri" w:cs="Calibri"/>
        </w:rPr>
        <w:t>Esther chapters 3-7).</w:t>
      </w:r>
    </w:p>
    <w:p w14:paraId="5BAFB01F" w14:textId="77777777" w:rsidR="007973E1" w:rsidRDefault="007973E1" w:rsidP="00AB5F8F">
      <w:pPr>
        <w:pStyle w:val="ListParagraph"/>
        <w:spacing w:after="0" w:line="240" w:lineRule="auto"/>
        <w:rPr>
          <w:rFonts w:ascii="Calibri" w:hAnsi="Calibri" w:cs="Calibri"/>
        </w:rPr>
      </w:pPr>
    </w:p>
    <w:p w14:paraId="0EADA183" w14:textId="1FD3B331" w:rsidR="007973E1" w:rsidRDefault="007973E1" w:rsidP="00AB5F8F">
      <w:pPr>
        <w:pStyle w:val="ListParagraph"/>
        <w:spacing w:after="0" w:line="240" w:lineRule="auto"/>
        <w:rPr>
          <w:rFonts w:ascii="Calibri" w:hAnsi="Calibri" w:cs="Calibri"/>
          <w:u w:val="single"/>
        </w:rPr>
      </w:pPr>
      <w:r w:rsidRPr="007973E1">
        <w:rPr>
          <w:rFonts w:ascii="Calibri" w:hAnsi="Calibri" w:cs="Calibri"/>
          <w:u w:val="single"/>
        </w:rPr>
        <w:t>II Timothy 1:6-12</w:t>
      </w:r>
    </w:p>
    <w:p w14:paraId="422BEAC6" w14:textId="182A0B47" w:rsidR="007973E1" w:rsidRDefault="007973E1" w:rsidP="00AB5F8F">
      <w:pPr>
        <w:pStyle w:val="ListParagraph"/>
        <w:spacing w:after="0" w:line="240" w:lineRule="auto"/>
        <w:rPr>
          <w:rFonts w:ascii="Calibri" w:hAnsi="Calibri" w:cs="Calibri"/>
        </w:rPr>
      </w:pPr>
      <w:r>
        <w:rPr>
          <w:rFonts w:ascii="Calibri" w:hAnsi="Calibri" w:cs="Calibri"/>
        </w:rPr>
        <w:t xml:space="preserve">Point: Do not let fear of opposition cause you to back down from your calling and your duty.  Suffering comes with serving the Christ who died for you. Wear </w:t>
      </w:r>
      <w:proofErr w:type="spellStart"/>
      <w:r>
        <w:rPr>
          <w:rFonts w:ascii="Calibri" w:hAnsi="Calibri" w:cs="Calibri"/>
        </w:rPr>
        <w:t>tha</w:t>
      </w:r>
      <w:proofErr w:type="spellEnd"/>
      <w:r>
        <w:rPr>
          <w:rFonts w:ascii="Calibri" w:hAnsi="Calibri" w:cs="Calibri"/>
        </w:rPr>
        <w:t xml:space="preserve"> suffering like a badge of honor.</w:t>
      </w:r>
    </w:p>
    <w:p w14:paraId="21444AC0" w14:textId="77777777" w:rsidR="007973E1" w:rsidRDefault="007973E1" w:rsidP="00AB5F8F">
      <w:pPr>
        <w:pStyle w:val="ListParagraph"/>
        <w:spacing w:after="0" w:line="240" w:lineRule="auto"/>
        <w:rPr>
          <w:rFonts w:ascii="Calibri" w:hAnsi="Calibri" w:cs="Calibri"/>
        </w:rPr>
      </w:pPr>
    </w:p>
    <w:p w14:paraId="62311CA9" w14:textId="32C1EB17" w:rsidR="007973E1" w:rsidRDefault="007973E1" w:rsidP="00AB5F8F">
      <w:pPr>
        <w:pStyle w:val="ListParagraph"/>
        <w:spacing w:after="0" w:line="240" w:lineRule="auto"/>
        <w:rPr>
          <w:rFonts w:ascii="Calibri" w:hAnsi="Calibri" w:cs="Calibri"/>
          <w:u w:val="single"/>
        </w:rPr>
      </w:pPr>
      <w:r w:rsidRPr="007973E1">
        <w:rPr>
          <w:rFonts w:ascii="Calibri" w:hAnsi="Calibri" w:cs="Calibri"/>
          <w:u w:val="single"/>
        </w:rPr>
        <w:t>Exodus 14:10-14</w:t>
      </w:r>
    </w:p>
    <w:p w14:paraId="349B33C0" w14:textId="20B56F75" w:rsidR="007973E1" w:rsidRDefault="007973E1" w:rsidP="00AB5F8F">
      <w:pPr>
        <w:pStyle w:val="ListParagraph"/>
        <w:spacing w:after="0" w:line="240" w:lineRule="auto"/>
        <w:rPr>
          <w:rFonts w:ascii="Calibri" w:hAnsi="Calibri" w:cs="Calibri"/>
        </w:rPr>
      </w:pPr>
      <w:r>
        <w:rPr>
          <w:rFonts w:ascii="Calibri" w:hAnsi="Calibri" w:cs="Calibri"/>
        </w:rPr>
        <w:t xml:space="preserve">Point: When it looks like or feels like you’re trapped resist the temptation to conclude that there is </w:t>
      </w:r>
      <w:r w:rsidRPr="0067268A">
        <w:rPr>
          <w:rFonts w:ascii="Calibri" w:hAnsi="Calibri" w:cs="Calibri"/>
          <w:i/>
          <w:iCs/>
        </w:rPr>
        <w:t>“no way out.”</w:t>
      </w:r>
      <w:r>
        <w:rPr>
          <w:rFonts w:ascii="Calibri" w:hAnsi="Calibri" w:cs="Calibri"/>
        </w:rPr>
        <w:t xml:space="preserve"> And never regret acting out of the convictions that got you in the </w:t>
      </w:r>
      <w:r w:rsidRPr="0067268A">
        <w:rPr>
          <w:rFonts w:ascii="Calibri" w:hAnsi="Calibri" w:cs="Calibri"/>
          <w:i/>
          <w:iCs/>
        </w:rPr>
        <w:t>“good trouble”</w:t>
      </w:r>
      <w:r>
        <w:rPr>
          <w:rFonts w:ascii="Calibri" w:hAnsi="Calibri" w:cs="Calibri"/>
        </w:rPr>
        <w:t xml:space="preserve"> </w:t>
      </w:r>
      <w:r w:rsidR="0067268A">
        <w:rPr>
          <w:rFonts w:ascii="Calibri" w:hAnsi="Calibri" w:cs="Calibri"/>
        </w:rPr>
        <w:t>in the first place.</w:t>
      </w:r>
    </w:p>
    <w:p w14:paraId="6542BA40" w14:textId="77777777" w:rsidR="0067268A" w:rsidRDefault="0067268A" w:rsidP="00AB5F8F">
      <w:pPr>
        <w:pStyle w:val="ListParagraph"/>
        <w:spacing w:after="0" w:line="240" w:lineRule="auto"/>
        <w:rPr>
          <w:rFonts w:ascii="Calibri" w:hAnsi="Calibri" w:cs="Calibri"/>
        </w:rPr>
      </w:pPr>
    </w:p>
    <w:p w14:paraId="52BBCF21" w14:textId="395FFAA5" w:rsidR="0067268A" w:rsidRDefault="0067268A" w:rsidP="00AB5F8F">
      <w:pPr>
        <w:pStyle w:val="ListParagraph"/>
        <w:spacing w:after="0" w:line="240" w:lineRule="auto"/>
        <w:rPr>
          <w:rFonts w:ascii="Calibri" w:hAnsi="Calibri" w:cs="Calibri"/>
          <w:u w:val="single"/>
        </w:rPr>
      </w:pPr>
      <w:r w:rsidRPr="0067268A">
        <w:rPr>
          <w:rFonts w:ascii="Calibri" w:hAnsi="Calibri" w:cs="Calibri"/>
          <w:u w:val="single"/>
        </w:rPr>
        <w:t>Psalm 23</w:t>
      </w:r>
    </w:p>
    <w:p w14:paraId="78D2C3DC" w14:textId="2375F228" w:rsidR="0067268A" w:rsidRDefault="0067268A" w:rsidP="00AB5F8F">
      <w:pPr>
        <w:pStyle w:val="ListParagraph"/>
        <w:spacing w:after="0" w:line="240" w:lineRule="auto"/>
        <w:rPr>
          <w:rFonts w:ascii="Calibri" w:hAnsi="Calibri" w:cs="Calibri"/>
        </w:rPr>
      </w:pPr>
      <w:r>
        <w:rPr>
          <w:rFonts w:ascii="Calibri" w:hAnsi="Calibri" w:cs="Calibri"/>
        </w:rPr>
        <w:t>Point: Believing in the potency and the sufficiency of God’s presence and covering empowers you to push through fear caused by enemies’ presence and knowledge of their malicious intentions.</w:t>
      </w:r>
    </w:p>
    <w:p w14:paraId="35629288" w14:textId="77777777" w:rsidR="0067268A" w:rsidRDefault="0067268A" w:rsidP="00AB5F8F">
      <w:pPr>
        <w:pStyle w:val="ListParagraph"/>
        <w:spacing w:after="0" w:line="240" w:lineRule="auto"/>
        <w:rPr>
          <w:rFonts w:ascii="Calibri" w:hAnsi="Calibri" w:cs="Calibri"/>
        </w:rPr>
      </w:pPr>
    </w:p>
    <w:p w14:paraId="00B7EEFB" w14:textId="3FB22D2E" w:rsidR="0067268A" w:rsidRDefault="0067268A" w:rsidP="00AB5F8F">
      <w:pPr>
        <w:pStyle w:val="ListParagraph"/>
        <w:spacing w:after="0" w:line="240" w:lineRule="auto"/>
        <w:rPr>
          <w:rFonts w:ascii="Calibri" w:hAnsi="Calibri" w:cs="Calibri"/>
          <w:u w:val="single"/>
        </w:rPr>
      </w:pPr>
      <w:r w:rsidRPr="0067268A">
        <w:rPr>
          <w:rFonts w:ascii="Calibri" w:hAnsi="Calibri" w:cs="Calibri"/>
          <w:u w:val="single"/>
        </w:rPr>
        <w:t>1 Corinthians 10:13</w:t>
      </w:r>
    </w:p>
    <w:p w14:paraId="7D647323" w14:textId="5C9FB080" w:rsidR="0067268A" w:rsidRDefault="0067268A" w:rsidP="00AB5F8F">
      <w:pPr>
        <w:pStyle w:val="ListParagraph"/>
        <w:spacing w:after="0" w:line="240" w:lineRule="auto"/>
        <w:rPr>
          <w:rFonts w:ascii="Calibri" w:hAnsi="Calibri" w:cs="Calibri"/>
        </w:rPr>
      </w:pPr>
      <w:r>
        <w:rPr>
          <w:rFonts w:ascii="Calibri" w:hAnsi="Calibri" w:cs="Calibri"/>
        </w:rPr>
        <w:t xml:space="preserve">Point: Stop tripping, you </w:t>
      </w:r>
      <w:proofErr w:type="spellStart"/>
      <w:r>
        <w:rPr>
          <w:rFonts w:ascii="Calibri" w:hAnsi="Calibri" w:cs="Calibri"/>
        </w:rPr>
        <w:t>ain’t</w:t>
      </w:r>
      <w:proofErr w:type="spellEnd"/>
      <w:r>
        <w:rPr>
          <w:rFonts w:ascii="Calibri" w:hAnsi="Calibri" w:cs="Calibri"/>
        </w:rPr>
        <w:t xml:space="preserve"> going through anything new. God’s grace will keep you in the trial/tribulation until God’s grace gets you through the trial/tribulation.</w:t>
      </w:r>
    </w:p>
    <w:p w14:paraId="26A2633E" w14:textId="77777777" w:rsidR="0067268A" w:rsidRDefault="0067268A" w:rsidP="00AB5F8F">
      <w:pPr>
        <w:pStyle w:val="ListParagraph"/>
        <w:spacing w:after="0" w:line="240" w:lineRule="auto"/>
        <w:rPr>
          <w:rFonts w:ascii="Calibri" w:hAnsi="Calibri" w:cs="Calibri"/>
        </w:rPr>
      </w:pPr>
    </w:p>
    <w:p w14:paraId="4F31A62F" w14:textId="75F7EB61" w:rsidR="0067268A" w:rsidRDefault="0067268A" w:rsidP="00AB5F8F">
      <w:pPr>
        <w:pStyle w:val="ListParagraph"/>
        <w:spacing w:after="0" w:line="240" w:lineRule="auto"/>
        <w:rPr>
          <w:rFonts w:ascii="Calibri" w:hAnsi="Calibri" w:cs="Calibri"/>
          <w:u w:val="single"/>
        </w:rPr>
      </w:pPr>
      <w:r w:rsidRPr="0067268A">
        <w:rPr>
          <w:rFonts w:ascii="Calibri" w:hAnsi="Calibri" w:cs="Calibri"/>
          <w:u w:val="single"/>
        </w:rPr>
        <w:t>Jude 24-25</w:t>
      </w:r>
    </w:p>
    <w:p w14:paraId="05E8FC41" w14:textId="0EC0558B" w:rsidR="0067268A" w:rsidRDefault="0067268A" w:rsidP="00AB5F8F">
      <w:pPr>
        <w:pStyle w:val="ListParagraph"/>
        <w:spacing w:after="0" w:line="240" w:lineRule="auto"/>
        <w:rPr>
          <w:rFonts w:ascii="Calibri" w:hAnsi="Calibri" w:cs="Calibri"/>
        </w:rPr>
      </w:pPr>
      <w:r>
        <w:rPr>
          <w:rFonts w:ascii="Calibri" w:hAnsi="Calibri" w:cs="Calibri"/>
        </w:rPr>
        <w:t xml:space="preserve">Point: God </w:t>
      </w:r>
      <w:proofErr w:type="gramStart"/>
      <w:r>
        <w:rPr>
          <w:rFonts w:ascii="Calibri" w:hAnsi="Calibri" w:cs="Calibri"/>
        </w:rPr>
        <w:t>is able to</w:t>
      </w:r>
      <w:proofErr w:type="gramEnd"/>
      <w:r>
        <w:rPr>
          <w:rFonts w:ascii="Calibri" w:hAnsi="Calibri" w:cs="Calibri"/>
        </w:rPr>
        <w:t xml:space="preserve"> keep you from stumbling (apostacy), </w:t>
      </w:r>
      <w:proofErr w:type="spellStart"/>
      <w:r>
        <w:rPr>
          <w:rFonts w:ascii="Calibri" w:hAnsi="Calibri" w:cs="Calibri"/>
        </w:rPr>
        <w:t>cf</w:t>
      </w:r>
      <w:proofErr w:type="spellEnd"/>
      <w:r>
        <w:rPr>
          <w:rFonts w:ascii="Calibri" w:hAnsi="Calibri" w:cs="Calibri"/>
        </w:rPr>
        <w:t xml:space="preserve">: Psalm 121:5, Genesis 4:9 (Keeper: Hebrew, </w:t>
      </w:r>
      <w:r w:rsidRPr="0067268A">
        <w:rPr>
          <w:rFonts w:ascii="Calibri" w:hAnsi="Calibri" w:cs="Calibri"/>
          <w:i/>
          <w:iCs/>
        </w:rPr>
        <w:t>Shamar</w:t>
      </w:r>
      <w:r>
        <w:rPr>
          <w:rFonts w:ascii="Calibri" w:hAnsi="Calibri" w:cs="Calibri"/>
          <w:i/>
          <w:iCs/>
        </w:rPr>
        <w:t>,</w:t>
      </w:r>
      <w:r>
        <w:rPr>
          <w:rFonts w:ascii="Calibri" w:hAnsi="Calibri" w:cs="Calibri"/>
        </w:rPr>
        <w:t xml:space="preserve"> verb vs </w:t>
      </w:r>
      <w:r w:rsidRPr="0067268A">
        <w:rPr>
          <w:rFonts w:ascii="Calibri" w:hAnsi="Calibri" w:cs="Calibri"/>
          <w:i/>
          <w:iCs/>
        </w:rPr>
        <w:t>Shomer</w:t>
      </w:r>
      <w:r>
        <w:rPr>
          <w:rFonts w:ascii="Calibri" w:hAnsi="Calibri" w:cs="Calibri"/>
          <w:i/>
          <w:iCs/>
        </w:rPr>
        <w:t xml:space="preserve">, </w:t>
      </w:r>
      <w:r>
        <w:rPr>
          <w:rFonts w:ascii="Calibri" w:hAnsi="Calibri" w:cs="Calibri"/>
        </w:rPr>
        <w:t>principal).</w:t>
      </w:r>
    </w:p>
    <w:p w14:paraId="3584B745" w14:textId="77777777" w:rsidR="008E031B" w:rsidRDefault="008E031B" w:rsidP="00AB5F8F">
      <w:pPr>
        <w:pStyle w:val="ListParagraph"/>
        <w:spacing w:after="0" w:line="240" w:lineRule="auto"/>
        <w:rPr>
          <w:rFonts w:ascii="Calibri" w:hAnsi="Calibri" w:cs="Calibri"/>
        </w:rPr>
      </w:pPr>
    </w:p>
    <w:p w14:paraId="6C38DE64" w14:textId="77777777" w:rsidR="008E031B" w:rsidRDefault="008E031B" w:rsidP="00AB5F8F">
      <w:pPr>
        <w:pStyle w:val="ListParagraph"/>
        <w:spacing w:after="0" w:line="240" w:lineRule="auto"/>
        <w:rPr>
          <w:rFonts w:ascii="Calibri" w:hAnsi="Calibri" w:cs="Calibri"/>
        </w:rPr>
      </w:pPr>
    </w:p>
    <w:p w14:paraId="3145F855" w14:textId="77777777" w:rsidR="008E031B" w:rsidRDefault="008E031B" w:rsidP="00AB5F8F">
      <w:pPr>
        <w:pStyle w:val="ListParagraph"/>
        <w:spacing w:after="0" w:line="240" w:lineRule="auto"/>
        <w:rPr>
          <w:rFonts w:ascii="Calibri" w:hAnsi="Calibri" w:cs="Calibri"/>
        </w:rPr>
      </w:pPr>
    </w:p>
    <w:p w14:paraId="5556FADC" w14:textId="77777777" w:rsidR="009B5D36" w:rsidRDefault="009B5D36" w:rsidP="00AB5F8F">
      <w:pPr>
        <w:pStyle w:val="ListParagraph"/>
        <w:spacing w:after="0" w:line="240" w:lineRule="auto"/>
        <w:rPr>
          <w:rFonts w:ascii="Calibri" w:hAnsi="Calibri" w:cs="Calibri"/>
        </w:rPr>
      </w:pPr>
    </w:p>
    <w:p w14:paraId="1BEB669E" w14:textId="2F9699CA" w:rsidR="008E031B" w:rsidRDefault="008E031B" w:rsidP="008E031B">
      <w:pPr>
        <w:pStyle w:val="ListParagraph"/>
        <w:numPr>
          <w:ilvl w:val="0"/>
          <w:numId w:val="1"/>
        </w:numPr>
        <w:spacing w:after="0" w:line="240" w:lineRule="auto"/>
        <w:rPr>
          <w:rFonts w:ascii="Calibri" w:hAnsi="Calibri" w:cs="Calibri"/>
        </w:rPr>
      </w:pPr>
      <w:r>
        <w:rPr>
          <w:rFonts w:ascii="Calibri" w:hAnsi="Calibri" w:cs="Calibri"/>
        </w:rPr>
        <w:t xml:space="preserve">Lesson 4 – </w:t>
      </w:r>
      <w:r w:rsidRPr="008E031B">
        <w:rPr>
          <w:rFonts w:ascii="Calibri" w:hAnsi="Calibri" w:cs="Calibri"/>
          <w:b/>
          <w:bCs/>
        </w:rPr>
        <w:t>CONFRONTING EVIL</w:t>
      </w:r>
    </w:p>
    <w:p w14:paraId="1447C787" w14:textId="77777777" w:rsidR="008E031B" w:rsidRDefault="008E031B" w:rsidP="008E031B">
      <w:pPr>
        <w:pStyle w:val="ListParagraph"/>
        <w:spacing w:before="240" w:after="0" w:line="240" w:lineRule="auto"/>
        <w:rPr>
          <w:rFonts w:ascii="Calibri" w:hAnsi="Calibri" w:cs="Calibri"/>
          <w:u w:val="single"/>
        </w:rPr>
      </w:pPr>
    </w:p>
    <w:p w14:paraId="209C014D" w14:textId="1BEAA850" w:rsidR="008E031B" w:rsidRPr="008E031B" w:rsidRDefault="008E031B" w:rsidP="008E031B">
      <w:pPr>
        <w:pStyle w:val="ListParagraph"/>
        <w:spacing w:before="240" w:after="0" w:line="240" w:lineRule="auto"/>
        <w:rPr>
          <w:rFonts w:ascii="Calibri" w:hAnsi="Calibri" w:cs="Calibri"/>
          <w:i/>
          <w:iCs/>
        </w:rPr>
      </w:pPr>
      <w:r w:rsidRPr="008E031B">
        <w:rPr>
          <w:rFonts w:ascii="Calibri" w:hAnsi="Calibri" w:cs="Calibri"/>
          <w:u w:val="single"/>
        </w:rPr>
        <w:t>Theme</w:t>
      </w:r>
      <w:proofErr w:type="gramStart"/>
      <w:r w:rsidRPr="008E031B">
        <w:rPr>
          <w:rFonts w:ascii="Calibri" w:hAnsi="Calibri" w:cs="Calibri"/>
          <w:b/>
          <w:bCs/>
        </w:rPr>
        <w:t xml:space="preserve">:  </w:t>
      </w:r>
      <w:r w:rsidRPr="008E031B">
        <w:rPr>
          <w:rFonts w:ascii="Calibri" w:hAnsi="Calibri" w:cs="Calibri"/>
          <w:b/>
          <w:bCs/>
          <w:i/>
          <w:iCs/>
        </w:rPr>
        <w:t>Not</w:t>
      </w:r>
      <w:proofErr w:type="gramEnd"/>
      <w:r w:rsidRPr="008E031B">
        <w:rPr>
          <w:rFonts w:ascii="Calibri" w:hAnsi="Calibri" w:cs="Calibri"/>
          <w:b/>
          <w:bCs/>
          <w:i/>
          <w:iCs/>
        </w:rPr>
        <w:t xml:space="preserve"> reacting to evil with fear.  But confronting evil with Spirit</w:t>
      </w:r>
      <w:r w:rsidRPr="008E031B">
        <w:rPr>
          <w:rFonts w:ascii="Calibri" w:hAnsi="Calibri" w:cs="Calibri"/>
          <w:b/>
          <w:bCs/>
          <w:i/>
          <w:iCs/>
        </w:rPr>
        <w:noBreakHyphen/>
        <w:t>given authority.</w:t>
      </w:r>
    </w:p>
    <w:p w14:paraId="129B4B3F" w14:textId="77777777" w:rsidR="008E031B" w:rsidRDefault="008E031B" w:rsidP="008E031B">
      <w:pPr>
        <w:pStyle w:val="ListParagraph"/>
        <w:spacing w:after="0"/>
        <w:rPr>
          <w:rFonts w:ascii="Calibri" w:hAnsi="Calibri" w:cs="Calibri"/>
          <w:u w:val="single"/>
        </w:rPr>
      </w:pPr>
    </w:p>
    <w:p w14:paraId="620DD5F1" w14:textId="77777777" w:rsidR="008E031B" w:rsidRPr="008E031B" w:rsidRDefault="008E031B" w:rsidP="008E031B">
      <w:pPr>
        <w:pStyle w:val="ListParagraph"/>
        <w:spacing w:after="0"/>
        <w:rPr>
          <w:rFonts w:ascii="Calibri" w:hAnsi="Calibri" w:cs="Calibri"/>
          <w:u w:val="single"/>
        </w:rPr>
      </w:pPr>
      <w:r w:rsidRPr="008E031B">
        <w:rPr>
          <w:rFonts w:ascii="Calibri" w:hAnsi="Calibri" w:cs="Calibri"/>
          <w:u w:val="single"/>
        </w:rPr>
        <w:t>Teaching Overview</w:t>
      </w:r>
    </w:p>
    <w:p w14:paraId="73F7D19C" w14:textId="77777777" w:rsidR="008E031B" w:rsidRDefault="008E031B" w:rsidP="008E031B">
      <w:pPr>
        <w:pStyle w:val="ListParagraph"/>
        <w:rPr>
          <w:rFonts w:ascii="Calibri" w:hAnsi="Calibri" w:cs="Calibri"/>
        </w:rPr>
      </w:pPr>
      <w:r w:rsidRPr="008E031B">
        <w:rPr>
          <w:rFonts w:ascii="Calibri" w:hAnsi="Calibri" w:cs="Calibri"/>
        </w:rPr>
        <w:t>This week teaches believers how to walk in spiritual authority, discern spirits, and resist the enemy effectively.</w:t>
      </w:r>
    </w:p>
    <w:p w14:paraId="4FCA5904" w14:textId="77777777" w:rsidR="008E031B" w:rsidRDefault="008E031B" w:rsidP="008E031B">
      <w:pPr>
        <w:pStyle w:val="ListParagraph"/>
        <w:rPr>
          <w:rFonts w:ascii="Calibri" w:hAnsi="Calibri" w:cs="Calibri"/>
        </w:rPr>
      </w:pPr>
    </w:p>
    <w:p w14:paraId="07AFB11B" w14:textId="05314FAD" w:rsidR="008E031B" w:rsidRPr="008E031B" w:rsidRDefault="008E031B" w:rsidP="008E031B">
      <w:pPr>
        <w:pStyle w:val="ListParagraph"/>
        <w:rPr>
          <w:rFonts w:ascii="Calibri" w:hAnsi="Calibri" w:cs="Calibri"/>
          <w:b/>
          <w:bCs/>
        </w:rPr>
      </w:pPr>
      <w:r w:rsidRPr="008E031B">
        <w:rPr>
          <w:rFonts w:ascii="Calibri" w:hAnsi="Calibri" w:cs="Calibri"/>
          <w:b/>
          <w:bCs/>
        </w:rPr>
        <w:t xml:space="preserve">Scripture Focus </w:t>
      </w:r>
    </w:p>
    <w:p w14:paraId="7FA8AA80" w14:textId="77777777" w:rsidR="008E031B" w:rsidRPr="008E031B" w:rsidRDefault="008E031B" w:rsidP="008E031B">
      <w:pPr>
        <w:pStyle w:val="ListParagraph"/>
        <w:rPr>
          <w:rFonts w:ascii="Calibri" w:hAnsi="Calibri" w:cs="Calibri"/>
          <w:u w:val="single"/>
        </w:rPr>
      </w:pPr>
      <w:r w:rsidRPr="008E031B">
        <w:rPr>
          <w:rFonts w:ascii="Calibri" w:hAnsi="Calibri" w:cs="Calibri"/>
          <w:u w:val="single"/>
        </w:rPr>
        <w:t>Luke 10:17–20</w:t>
      </w:r>
    </w:p>
    <w:p w14:paraId="5290BE2B" w14:textId="23A34870" w:rsidR="008E031B" w:rsidRDefault="0039351C" w:rsidP="008E031B">
      <w:pPr>
        <w:pStyle w:val="ListParagraph"/>
        <w:rPr>
          <w:rFonts w:ascii="Calibri" w:hAnsi="Calibri" w:cs="Calibri"/>
        </w:rPr>
      </w:pPr>
      <w:r>
        <w:rPr>
          <w:rFonts w:ascii="Calibri" w:hAnsi="Calibri" w:cs="Calibri"/>
        </w:rPr>
        <w:t>Point: Do not respond boastfully and ego-centristically to apparent victories in the battle with evil.  Humility in victory is just as important as is faith in times of defeat or discouragement.  A believer’s joy should always flow from their relationship with God</w:t>
      </w:r>
      <w:r w:rsidR="00DE3A4E">
        <w:rPr>
          <w:rFonts w:ascii="Calibri" w:hAnsi="Calibri" w:cs="Calibri"/>
        </w:rPr>
        <w:t>, whether in victory or defeat.</w:t>
      </w:r>
    </w:p>
    <w:p w14:paraId="196C38CE" w14:textId="77777777" w:rsidR="00DE3A4E" w:rsidRDefault="00DE3A4E" w:rsidP="008E031B">
      <w:pPr>
        <w:pStyle w:val="ListParagraph"/>
        <w:rPr>
          <w:rFonts w:ascii="Calibri" w:hAnsi="Calibri" w:cs="Calibri"/>
        </w:rPr>
      </w:pPr>
    </w:p>
    <w:p w14:paraId="0EC0CB00" w14:textId="77777777" w:rsidR="008E031B" w:rsidRDefault="008E031B" w:rsidP="008E031B">
      <w:pPr>
        <w:pStyle w:val="ListParagraph"/>
        <w:rPr>
          <w:rFonts w:ascii="Calibri" w:hAnsi="Calibri" w:cs="Calibri"/>
          <w:u w:val="single"/>
        </w:rPr>
      </w:pPr>
      <w:r w:rsidRPr="008E031B">
        <w:rPr>
          <w:rFonts w:ascii="Calibri" w:hAnsi="Calibri" w:cs="Calibri"/>
          <w:u w:val="single"/>
        </w:rPr>
        <w:t>Mark 5:1–20</w:t>
      </w:r>
    </w:p>
    <w:p w14:paraId="05E4FF30" w14:textId="098DE90D" w:rsidR="009B5D36" w:rsidRDefault="009B5D36" w:rsidP="008E031B">
      <w:pPr>
        <w:pStyle w:val="ListParagraph"/>
        <w:rPr>
          <w:rFonts w:ascii="Calibri" w:hAnsi="Calibri" w:cs="Calibri"/>
        </w:rPr>
      </w:pPr>
      <w:r>
        <w:rPr>
          <w:rFonts w:ascii="Calibri" w:hAnsi="Calibri" w:cs="Calibri"/>
        </w:rPr>
        <w:t>Jesus stills the storm. Mark now turns to show that Jesus can deal not only with the natural evil (the storm) but with the evil that infects man as well. Mark wishes to use these miracle stories as proof of Jesus’ Messiahship.  While the Messianic “secret” was kept in Jewish territory</w:t>
      </w:r>
      <w:r w:rsidR="00885992">
        <w:rPr>
          <w:rFonts w:ascii="Calibri" w:hAnsi="Calibri" w:cs="Calibri"/>
        </w:rPr>
        <w:t xml:space="preserve"> (i.e., Mark 1:24-25; Mark 5:43)</w:t>
      </w:r>
      <w:r>
        <w:rPr>
          <w:rFonts w:ascii="Calibri" w:hAnsi="Calibri" w:cs="Calibri"/>
        </w:rPr>
        <w:t>, these miracles provided effective proof of Jesus’ messiahship among the Gentiles.</w:t>
      </w:r>
    </w:p>
    <w:p w14:paraId="36102A14" w14:textId="77777777" w:rsidR="00885992" w:rsidRPr="009B5D36" w:rsidRDefault="00885992" w:rsidP="008E031B">
      <w:pPr>
        <w:pStyle w:val="ListParagraph"/>
        <w:rPr>
          <w:rFonts w:ascii="Calibri" w:hAnsi="Calibri" w:cs="Calibri"/>
        </w:rPr>
      </w:pPr>
    </w:p>
    <w:p w14:paraId="32C8B5C4" w14:textId="25B66A11" w:rsidR="008E031B" w:rsidRDefault="00DE3A4E" w:rsidP="00DE3A4E">
      <w:pPr>
        <w:pStyle w:val="ListParagraph"/>
        <w:numPr>
          <w:ilvl w:val="0"/>
          <w:numId w:val="2"/>
        </w:numPr>
        <w:rPr>
          <w:rFonts w:ascii="Calibri" w:hAnsi="Calibri" w:cs="Calibri"/>
        </w:rPr>
      </w:pPr>
      <w:r>
        <w:rPr>
          <w:rFonts w:ascii="Calibri" w:hAnsi="Calibri" w:cs="Calibri"/>
        </w:rPr>
        <w:t>The Demoniac’s condition (v. 1-5)</w:t>
      </w:r>
    </w:p>
    <w:p w14:paraId="11AD3388" w14:textId="56F7333F" w:rsidR="00DE3A4E" w:rsidRDefault="00DE3A4E" w:rsidP="00DE3A4E">
      <w:pPr>
        <w:pStyle w:val="ListParagraph"/>
        <w:numPr>
          <w:ilvl w:val="0"/>
          <w:numId w:val="2"/>
        </w:numPr>
        <w:rPr>
          <w:rFonts w:ascii="Calibri" w:hAnsi="Calibri" w:cs="Calibri"/>
        </w:rPr>
      </w:pPr>
      <w:r>
        <w:rPr>
          <w:rFonts w:ascii="Calibri" w:hAnsi="Calibri" w:cs="Calibri"/>
        </w:rPr>
        <w:t>The Confrontation (v. 6-10)</w:t>
      </w:r>
    </w:p>
    <w:p w14:paraId="18A7EAFA" w14:textId="2B0C3AB9" w:rsidR="00DE3A4E" w:rsidRDefault="00DE3A4E" w:rsidP="00DE3A4E">
      <w:pPr>
        <w:pStyle w:val="ListParagraph"/>
        <w:numPr>
          <w:ilvl w:val="0"/>
          <w:numId w:val="2"/>
        </w:numPr>
        <w:rPr>
          <w:rFonts w:ascii="Calibri" w:hAnsi="Calibri" w:cs="Calibri"/>
        </w:rPr>
      </w:pPr>
      <w:r>
        <w:rPr>
          <w:rFonts w:ascii="Calibri" w:hAnsi="Calibri" w:cs="Calibri"/>
        </w:rPr>
        <w:t>The Healing and Pigs (v. 11-13)</w:t>
      </w:r>
    </w:p>
    <w:p w14:paraId="13A88179" w14:textId="599AEFCA" w:rsidR="00DE3A4E" w:rsidRDefault="00DE3A4E" w:rsidP="00DE3A4E">
      <w:pPr>
        <w:pStyle w:val="ListParagraph"/>
        <w:numPr>
          <w:ilvl w:val="0"/>
          <w:numId w:val="2"/>
        </w:numPr>
        <w:rPr>
          <w:rFonts w:ascii="Calibri" w:hAnsi="Calibri" w:cs="Calibri"/>
        </w:rPr>
      </w:pPr>
      <w:r>
        <w:rPr>
          <w:rFonts w:ascii="Calibri" w:hAnsi="Calibri" w:cs="Calibri"/>
        </w:rPr>
        <w:t>The Reaction (v. 14-17)</w:t>
      </w:r>
    </w:p>
    <w:p w14:paraId="6DC2EE44" w14:textId="0E000EF0" w:rsidR="00DE3A4E" w:rsidRDefault="00DE3A4E" w:rsidP="00DE3A4E">
      <w:pPr>
        <w:pStyle w:val="ListParagraph"/>
        <w:numPr>
          <w:ilvl w:val="0"/>
          <w:numId w:val="2"/>
        </w:numPr>
        <w:rPr>
          <w:rFonts w:ascii="Calibri" w:hAnsi="Calibri" w:cs="Calibri"/>
        </w:rPr>
      </w:pPr>
      <w:r>
        <w:rPr>
          <w:rFonts w:ascii="Calibri" w:hAnsi="Calibri" w:cs="Calibri"/>
        </w:rPr>
        <w:t>The Commission (v. 18-20)</w:t>
      </w:r>
    </w:p>
    <w:p w14:paraId="2EECD161" w14:textId="35C844BE" w:rsidR="00DE3A4E" w:rsidRDefault="00DE3A4E" w:rsidP="00DE3A4E">
      <w:pPr>
        <w:rPr>
          <w:rFonts w:ascii="Calibri" w:hAnsi="Calibri" w:cs="Calibri"/>
        </w:rPr>
      </w:pPr>
      <w:r>
        <w:rPr>
          <w:rFonts w:ascii="Calibri" w:hAnsi="Calibri" w:cs="Calibri"/>
        </w:rPr>
        <w:t xml:space="preserve">                    Key Themes: </w:t>
      </w:r>
    </w:p>
    <w:p w14:paraId="68084969" w14:textId="63524DE5" w:rsidR="00DE3A4E" w:rsidRDefault="00DE3A4E" w:rsidP="00DE3A4E">
      <w:pPr>
        <w:pStyle w:val="ListParagraph"/>
        <w:numPr>
          <w:ilvl w:val="0"/>
          <w:numId w:val="5"/>
        </w:numPr>
        <w:rPr>
          <w:rFonts w:ascii="Calibri" w:hAnsi="Calibri" w:cs="Calibri"/>
        </w:rPr>
      </w:pPr>
      <w:r w:rsidRPr="00C46A25">
        <w:rPr>
          <w:rFonts w:ascii="Calibri" w:hAnsi="Calibri" w:cs="Calibri"/>
          <w:b/>
          <w:bCs/>
        </w:rPr>
        <w:t>Jesus’ Power over Evil</w:t>
      </w:r>
      <w:r w:rsidR="00C46A25">
        <w:rPr>
          <w:rFonts w:ascii="Calibri" w:hAnsi="Calibri" w:cs="Calibri"/>
        </w:rPr>
        <w:t xml:space="preserve"> (Jesus has authority over even the most overwhelming oppression – a “Legion”</w:t>
      </w:r>
    </w:p>
    <w:p w14:paraId="432B8D70" w14:textId="6F315E16" w:rsidR="00C46A25" w:rsidRDefault="00C46A25" w:rsidP="00DE3A4E">
      <w:pPr>
        <w:pStyle w:val="ListParagraph"/>
        <w:numPr>
          <w:ilvl w:val="0"/>
          <w:numId w:val="5"/>
        </w:numPr>
        <w:rPr>
          <w:rFonts w:ascii="Calibri" w:hAnsi="Calibri" w:cs="Calibri"/>
        </w:rPr>
      </w:pPr>
      <w:r w:rsidRPr="00C46A25">
        <w:rPr>
          <w:rFonts w:ascii="Calibri" w:hAnsi="Calibri" w:cs="Calibri"/>
          <w:b/>
          <w:bCs/>
        </w:rPr>
        <w:t>Breaking Social Barriers</w:t>
      </w:r>
      <w:r>
        <w:rPr>
          <w:rFonts w:ascii="Calibri" w:hAnsi="Calibri" w:cs="Calibri"/>
        </w:rPr>
        <w:t xml:space="preserve"> (Jesus visits a Gentile area, breaks ritual purity laws – visits a tomb/swine, and restores a “lost cause” – the kingdom of God reaches everyone.)</w:t>
      </w:r>
    </w:p>
    <w:p w14:paraId="5C35202B" w14:textId="4EA41455" w:rsidR="00C46A25" w:rsidRPr="00885992" w:rsidRDefault="00C46A25" w:rsidP="00885992">
      <w:pPr>
        <w:pStyle w:val="ListParagraph"/>
        <w:numPr>
          <w:ilvl w:val="0"/>
          <w:numId w:val="5"/>
        </w:numPr>
        <w:rPr>
          <w:rFonts w:ascii="Calibri" w:hAnsi="Calibri" w:cs="Calibri"/>
          <w:b/>
          <w:bCs/>
        </w:rPr>
      </w:pPr>
      <w:r w:rsidRPr="00C46A25">
        <w:rPr>
          <w:rFonts w:ascii="Calibri" w:hAnsi="Calibri" w:cs="Calibri"/>
          <w:b/>
          <w:bCs/>
        </w:rPr>
        <w:t>The Cost of Discipleship</w:t>
      </w:r>
      <w:r>
        <w:rPr>
          <w:rFonts w:ascii="Calibri" w:hAnsi="Calibri" w:cs="Calibri"/>
          <w:b/>
          <w:bCs/>
        </w:rPr>
        <w:t xml:space="preserve"> </w:t>
      </w:r>
      <w:r>
        <w:rPr>
          <w:rFonts w:ascii="Calibri" w:hAnsi="Calibri" w:cs="Calibri"/>
        </w:rPr>
        <w:t xml:space="preserve">(The townspeople prioritized their economy over </w:t>
      </w:r>
      <w:proofErr w:type="gramStart"/>
      <w:r>
        <w:rPr>
          <w:rFonts w:ascii="Calibri" w:hAnsi="Calibri" w:cs="Calibri"/>
        </w:rPr>
        <w:t>Jesus</w:t>
      </w:r>
      <w:proofErr w:type="gramEnd"/>
      <w:r>
        <w:rPr>
          <w:rFonts w:ascii="Calibri" w:hAnsi="Calibri" w:cs="Calibri"/>
        </w:rPr>
        <w:t xml:space="preserve"> presence </w:t>
      </w:r>
      <w:r w:rsidR="0046453C">
        <w:rPr>
          <w:rFonts w:ascii="Calibri" w:hAnsi="Calibri" w:cs="Calibri"/>
        </w:rPr>
        <w:t xml:space="preserve">and his </w:t>
      </w:r>
      <w:r>
        <w:rPr>
          <w:rFonts w:ascii="Calibri" w:hAnsi="Calibri" w:cs="Calibri"/>
        </w:rPr>
        <w:t>positive ministry impacts, fearing the disruption of their lives</w:t>
      </w:r>
      <w:r w:rsidR="00F37135">
        <w:rPr>
          <w:rFonts w:ascii="Calibri" w:hAnsi="Calibri" w:cs="Calibri"/>
        </w:rPr>
        <w:t>)</w:t>
      </w:r>
      <w:r>
        <w:rPr>
          <w:rFonts w:ascii="Calibri" w:hAnsi="Calibri" w:cs="Calibri"/>
        </w:rPr>
        <w:t>.</w:t>
      </w:r>
    </w:p>
    <w:p w14:paraId="0C809FD5" w14:textId="77777777" w:rsidR="00885992" w:rsidRDefault="00885992" w:rsidP="008E031B">
      <w:pPr>
        <w:pStyle w:val="ListParagraph"/>
        <w:rPr>
          <w:rFonts w:ascii="Calibri" w:hAnsi="Calibri" w:cs="Calibri"/>
          <w:u w:val="single"/>
        </w:rPr>
      </w:pPr>
    </w:p>
    <w:p w14:paraId="5B8C47A8" w14:textId="07ACD554" w:rsidR="008E031B" w:rsidRPr="008E031B" w:rsidRDefault="008E031B" w:rsidP="008E031B">
      <w:pPr>
        <w:pStyle w:val="ListParagraph"/>
        <w:rPr>
          <w:rFonts w:ascii="Calibri" w:hAnsi="Calibri" w:cs="Calibri"/>
          <w:u w:val="single"/>
        </w:rPr>
      </w:pPr>
      <w:r w:rsidRPr="008E031B">
        <w:rPr>
          <w:rFonts w:ascii="Calibri" w:hAnsi="Calibri" w:cs="Calibri"/>
          <w:u w:val="single"/>
        </w:rPr>
        <w:t>Acts 16:16–18</w:t>
      </w:r>
    </w:p>
    <w:p w14:paraId="56033DE2" w14:textId="7FE02073" w:rsidR="008E031B" w:rsidRDefault="00F37135" w:rsidP="008E031B">
      <w:pPr>
        <w:pStyle w:val="ListParagraph"/>
        <w:rPr>
          <w:rFonts w:ascii="Calibri" w:hAnsi="Calibri" w:cs="Calibri"/>
        </w:rPr>
      </w:pPr>
      <w:r w:rsidRPr="003A332E">
        <w:rPr>
          <w:rFonts w:ascii="Calibri" w:hAnsi="Calibri" w:cs="Calibri"/>
          <w:b/>
          <w:bCs/>
        </w:rPr>
        <w:t>Summary</w:t>
      </w:r>
      <w:r w:rsidR="00C46A25" w:rsidRPr="003A332E">
        <w:rPr>
          <w:rFonts w:ascii="Calibri" w:hAnsi="Calibri" w:cs="Calibri"/>
          <w:b/>
          <w:bCs/>
        </w:rPr>
        <w:t>:</w:t>
      </w:r>
      <w:r w:rsidR="00C46A25">
        <w:rPr>
          <w:rFonts w:ascii="Calibri" w:hAnsi="Calibri" w:cs="Calibri"/>
        </w:rPr>
        <w:t xml:space="preserve"> </w:t>
      </w:r>
      <w:r w:rsidRPr="003A332E">
        <w:rPr>
          <w:rFonts w:ascii="Calibri" w:hAnsi="Calibri" w:cs="Calibri"/>
          <w:u w:val="single"/>
        </w:rPr>
        <w:t>Paul and Silas are followed for days by a slave girl possessed by a spirit of “divination” (gr. Snake, or python), who makes money for her owners by fortune-telling.</w:t>
      </w:r>
      <w:r>
        <w:rPr>
          <w:rFonts w:ascii="Calibri" w:hAnsi="Calibri" w:cs="Calibri"/>
        </w:rPr>
        <w:t xml:space="preserve">  Though she shouts that they are servants of God, Paul is annoyed by the spirit and commands it in the name of Jesus Christ to leave her, causing it to depart immediately.</w:t>
      </w:r>
      <w:r w:rsidR="003A332E">
        <w:rPr>
          <w:rFonts w:ascii="Calibri" w:hAnsi="Calibri" w:cs="Calibri"/>
        </w:rPr>
        <w:t xml:space="preserve"> Though she shouts that they are servants of God, Paul is annoyed by the spirit and command it in the name of Jesus Christ to leave her, causing it to depart immediately. </w:t>
      </w:r>
    </w:p>
    <w:p w14:paraId="3035A1C2" w14:textId="4BBDE00C" w:rsidR="003A332E" w:rsidRDefault="003A332E" w:rsidP="003A332E">
      <w:pPr>
        <w:pStyle w:val="ListParagraph"/>
        <w:numPr>
          <w:ilvl w:val="0"/>
          <w:numId w:val="6"/>
        </w:numPr>
        <w:rPr>
          <w:rFonts w:ascii="Calibri" w:hAnsi="Calibri" w:cs="Calibri"/>
        </w:rPr>
      </w:pPr>
      <w:r w:rsidRPr="003A332E">
        <w:rPr>
          <w:rFonts w:ascii="Calibri" w:hAnsi="Calibri" w:cs="Calibri"/>
          <w:b/>
          <w:bCs/>
        </w:rPr>
        <w:t>Context:</w:t>
      </w:r>
      <w:r>
        <w:rPr>
          <w:rFonts w:ascii="Calibri" w:hAnsi="Calibri" w:cs="Calibri"/>
        </w:rPr>
        <w:t xml:space="preserve"> While going to a place of prayer in Philippi, the apostles were interrupted by this girl (adolescent).</w:t>
      </w:r>
    </w:p>
    <w:p w14:paraId="63CFF511" w14:textId="61817497" w:rsidR="003A332E" w:rsidRDefault="003A332E" w:rsidP="003A332E">
      <w:pPr>
        <w:pStyle w:val="ListParagraph"/>
        <w:ind w:left="1440"/>
        <w:rPr>
          <w:rFonts w:ascii="Calibri" w:hAnsi="Calibri" w:cs="Calibri"/>
        </w:rPr>
      </w:pPr>
    </w:p>
    <w:p w14:paraId="1AD35182" w14:textId="52B7027F" w:rsidR="003A332E" w:rsidRPr="003A332E" w:rsidRDefault="003A332E" w:rsidP="003A332E">
      <w:pPr>
        <w:pStyle w:val="ListParagraph"/>
        <w:numPr>
          <w:ilvl w:val="0"/>
          <w:numId w:val="6"/>
        </w:numPr>
        <w:rPr>
          <w:rFonts w:ascii="Calibri" w:hAnsi="Calibri" w:cs="Calibri"/>
        </w:rPr>
      </w:pPr>
      <w:r w:rsidRPr="003A332E">
        <w:rPr>
          <w:rFonts w:ascii="Calibri" w:hAnsi="Calibri" w:cs="Calibri"/>
          <w:b/>
          <w:bCs/>
        </w:rPr>
        <w:t>The Girl’s Action</w:t>
      </w:r>
      <w:r>
        <w:rPr>
          <w:rFonts w:ascii="Calibri" w:hAnsi="Calibri" w:cs="Calibri"/>
        </w:rPr>
        <w:t xml:space="preserve">: She continually shouted: </w:t>
      </w:r>
      <w:r w:rsidRPr="003A332E">
        <w:rPr>
          <w:rFonts w:ascii="Calibri" w:hAnsi="Calibri" w:cs="Calibri"/>
          <w:i/>
          <w:iCs/>
        </w:rPr>
        <w:t xml:space="preserve">“These men are servants of the </w:t>
      </w:r>
      <w:proofErr w:type="gramStart"/>
      <w:r w:rsidRPr="003A332E">
        <w:rPr>
          <w:rFonts w:ascii="Calibri" w:hAnsi="Calibri" w:cs="Calibri"/>
          <w:i/>
          <w:iCs/>
        </w:rPr>
        <w:t>Most High</w:t>
      </w:r>
      <w:proofErr w:type="gramEnd"/>
      <w:r w:rsidRPr="003A332E">
        <w:rPr>
          <w:rFonts w:ascii="Calibri" w:hAnsi="Calibri" w:cs="Calibri"/>
          <w:i/>
          <w:iCs/>
        </w:rPr>
        <w:t xml:space="preserve"> God, who are telling you the way to be saved”</w:t>
      </w:r>
    </w:p>
    <w:p w14:paraId="23682422" w14:textId="77777777" w:rsidR="003A332E" w:rsidRPr="003A332E" w:rsidRDefault="003A332E" w:rsidP="003A332E">
      <w:pPr>
        <w:pStyle w:val="ListParagraph"/>
        <w:rPr>
          <w:rFonts w:ascii="Calibri" w:hAnsi="Calibri" w:cs="Calibri"/>
        </w:rPr>
      </w:pPr>
    </w:p>
    <w:p w14:paraId="3D23D9D2" w14:textId="3CC311C7" w:rsidR="003A332E" w:rsidRDefault="003A332E" w:rsidP="003A332E">
      <w:pPr>
        <w:pStyle w:val="ListParagraph"/>
        <w:numPr>
          <w:ilvl w:val="0"/>
          <w:numId w:val="6"/>
        </w:numPr>
        <w:rPr>
          <w:rFonts w:ascii="Calibri" w:hAnsi="Calibri" w:cs="Calibri"/>
        </w:rPr>
      </w:pPr>
      <w:r w:rsidRPr="003A332E">
        <w:rPr>
          <w:rFonts w:ascii="Calibri" w:hAnsi="Calibri" w:cs="Calibri"/>
          <w:b/>
          <w:bCs/>
        </w:rPr>
        <w:t>The Deliverance</w:t>
      </w:r>
      <w:r>
        <w:rPr>
          <w:rFonts w:ascii="Calibri" w:hAnsi="Calibri" w:cs="Calibri"/>
          <w:b/>
          <w:bCs/>
        </w:rPr>
        <w:t>?</w:t>
      </w:r>
      <w:r>
        <w:rPr>
          <w:rFonts w:ascii="Calibri" w:hAnsi="Calibri" w:cs="Calibri"/>
        </w:rPr>
        <w:t xml:space="preserve"> Paul, being </w:t>
      </w:r>
      <w:r w:rsidRPr="003A332E">
        <w:rPr>
          <w:rFonts w:ascii="Calibri" w:hAnsi="Calibri" w:cs="Calibri"/>
          <w:i/>
          <w:iCs/>
        </w:rPr>
        <w:t>“greatly annoyed”</w:t>
      </w:r>
      <w:r>
        <w:rPr>
          <w:rFonts w:ascii="Calibri" w:hAnsi="Calibri" w:cs="Calibri"/>
        </w:rPr>
        <w:t xml:space="preserve"> or </w:t>
      </w:r>
      <w:r w:rsidRPr="003A332E">
        <w:rPr>
          <w:rFonts w:ascii="Calibri" w:hAnsi="Calibri" w:cs="Calibri"/>
          <w:i/>
          <w:iCs/>
        </w:rPr>
        <w:t>“grieved,”</w:t>
      </w:r>
      <w:r>
        <w:rPr>
          <w:rFonts w:ascii="Calibri" w:hAnsi="Calibri" w:cs="Calibri"/>
        </w:rPr>
        <w:t xml:space="preserve"> commanded the spirit in Jesus’ name to come out, which occurred instantly.</w:t>
      </w:r>
    </w:p>
    <w:p w14:paraId="758F0436" w14:textId="77777777" w:rsidR="003A332E" w:rsidRPr="003A332E" w:rsidRDefault="003A332E" w:rsidP="003A332E">
      <w:pPr>
        <w:pStyle w:val="ListParagraph"/>
        <w:rPr>
          <w:rFonts w:ascii="Calibri" w:hAnsi="Calibri" w:cs="Calibri"/>
        </w:rPr>
      </w:pPr>
    </w:p>
    <w:p w14:paraId="5A2C6E44" w14:textId="745965FF" w:rsidR="003A332E" w:rsidRDefault="00A32F8D" w:rsidP="003A332E">
      <w:pPr>
        <w:pStyle w:val="ListParagraph"/>
        <w:numPr>
          <w:ilvl w:val="0"/>
          <w:numId w:val="6"/>
        </w:numPr>
        <w:rPr>
          <w:rFonts w:ascii="Calibri" w:hAnsi="Calibri" w:cs="Calibri"/>
        </w:rPr>
      </w:pPr>
      <w:r w:rsidRPr="00A32F8D">
        <w:rPr>
          <w:rFonts w:ascii="Calibri" w:hAnsi="Calibri" w:cs="Calibri"/>
          <w:b/>
          <w:bCs/>
        </w:rPr>
        <w:t>Outcome:</w:t>
      </w:r>
      <w:r>
        <w:rPr>
          <w:rFonts w:ascii="Calibri" w:hAnsi="Calibri" w:cs="Calibri"/>
        </w:rPr>
        <w:t xml:space="preserve"> The immediate casting out of the spirit highlights a power encounter between Paul and this enslaved girl with an endowment that Paul is culturally conditioned to perceive as demonic.  Paul uses his “power” to strip the girl of her troubling endowment. This resulted in the owners of the girl losing their source of income.  They in turn, use </w:t>
      </w:r>
      <w:r w:rsidRPr="00A32F8D">
        <w:rPr>
          <w:rFonts w:ascii="Calibri" w:hAnsi="Calibri" w:cs="Calibri"/>
          <w:i/>
          <w:iCs/>
        </w:rPr>
        <w:t>“their power”</w:t>
      </w:r>
      <w:r>
        <w:rPr>
          <w:rFonts w:ascii="Calibri" w:hAnsi="Calibri" w:cs="Calibri"/>
        </w:rPr>
        <w:t xml:space="preserve"> to have Paul and Silas jailed. While in Jail, Paul and Silas sing and pray</w:t>
      </w:r>
      <w:r w:rsidR="009B5D36">
        <w:rPr>
          <w:rFonts w:ascii="Calibri" w:hAnsi="Calibri" w:cs="Calibri"/>
        </w:rPr>
        <w:t xml:space="preserve">, rather than </w:t>
      </w:r>
      <w:r>
        <w:rPr>
          <w:rFonts w:ascii="Calibri" w:hAnsi="Calibri" w:cs="Calibri"/>
        </w:rPr>
        <w:t>panic</w:t>
      </w:r>
      <w:r w:rsidR="009B5D36">
        <w:rPr>
          <w:rFonts w:ascii="Calibri" w:hAnsi="Calibri" w:cs="Calibri"/>
        </w:rPr>
        <w:t>. S</w:t>
      </w:r>
      <w:r>
        <w:rPr>
          <w:rFonts w:ascii="Calibri" w:hAnsi="Calibri" w:cs="Calibri"/>
        </w:rPr>
        <w:t>ubsequently</w:t>
      </w:r>
      <w:r w:rsidR="009B5D36">
        <w:rPr>
          <w:rFonts w:ascii="Calibri" w:hAnsi="Calibri" w:cs="Calibri"/>
        </w:rPr>
        <w:t xml:space="preserve">, they </w:t>
      </w:r>
      <w:r>
        <w:rPr>
          <w:rFonts w:ascii="Calibri" w:hAnsi="Calibri" w:cs="Calibri"/>
        </w:rPr>
        <w:t xml:space="preserve">experience </w:t>
      </w:r>
      <w:r w:rsidR="009B5D36">
        <w:rPr>
          <w:rFonts w:ascii="Calibri" w:hAnsi="Calibri" w:cs="Calibri"/>
        </w:rPr>
        <w:t xml:space="preserve">an </w:t>
      </w:r>
      <w:r>
        <w:rPr>
          <w:rFonts w:ascii="Calibri" w:hAnsi="Calibri" w:cs="Calibri"/>
        </w:rPr>
        <w:t>earthquake</w:t>
      </w:r>
      <w:r w:rsidR="009B5D36">
        <w:rPr>
          <w:rFonts w:ascii="Calibri" w:hAnsi="Calibri" w:cs="Calibri"/>
        </w:rPr>
        <w:t xml:space="preserve"> (</w:t>
      </w:r>
      <w:r w:rsidR="009B5D36" w:rsidRPr="009B5D36">
        <w:rPr>
          <w:rFonts w:ascii="Calibri" w:hAnsi="Calibri" w:cs="Calibri"/>
          <w:i/>
          <w:iCs/>
        </w:rPr>
        <w:t>at midnight</w:t>
      </w:r>
      <w:r w:rsidR="009B5D36">
        <w:rPr>
          <w:rFonts w:ascii="Calibri" w:hAnsi="Calibri" w:cs="Calibri"/>
        </w:rPr>
        <w:t>)</w:t>
      </w:r>
      <w:r>
        <w:rPr>
          <w:rFonts w:ascii="Calibri" w:hAnsi="Calibri" w:cs="Calibri"/>
        </w:rPr>
        <w:t>, leading to the conversion of the Jailer.</w:t>
      </w:r>
    </w:p>
    <w:p w14:paraId="3521E28F" w14:textId="77777777" w:rsidR="00A32F8D" w:rsidRPr="00A32F8D" w:rsidRDefault="00A32F8D" w:rsidP="00A32F8D">
      <w:pPr>
        <w:pStyle w:val="ListParagraph"/>
        <w:rPr>
          <w:rFonts w:ascii="Calibri" w:hAnsi="Calibri" w:cs="Calibri"/>
        </w:rPr>
      </w:pPr>
    </w:p>
    <w:p w14:paraId="325F7476" w14:textId="77777777" w:rsidR="008E031B" w:rsidRPr="008E031B" w:rsidRDefault="008E031B" w:rsidP="008E031B">
      <w:pPr>
        <w:pStyle w:val="ListParagraph"/>
        <w:spacing w:after="0"/>
        <w:rPr>
          <w:rFonts w:ascii="Calibri" w:hAnsi="Calibri" w:cs="Calibri"/>
          <w:u w:val="single"/>
        </w:rPr>
      </w:pPr>
    </w:p>
    <w:p w14:paraId="502ED3A3" w14:textId="77777777" w:rsidR="008E031B" w:rsidRPr="0067268A" w:rsidRDefault="008E031B" w:rsidP="008E031B">
      <w:pPr>
        <w:pStyle w:val="ListParagraph"/>
        <w:spacing w:after="0" w:line="240" w:lineRule="auto"/>
        <w:rPr>
          <w:rFonts w:ascii="Calibri" w:hAnsi="Calibri" w:cs="Calibri"/>
        </w:rPr>
      </w:pPr>
    </w:p>
    <w:sectPr w:rsidR="008E031B" w:rsidRPr="0067268A" w:rsidSect="00AB5F8F">
      <w:footerReference w:type="default" r:id="rId7"/>
      <w:pgSz w:w="12240" w:h="15840"/>
      <w:pgMar w:top="1440" w:right="1440" w:bottom="1440" w:left="1440" w:header="720" w:footer="720" w:gutter="0"/>
      <w:pgBorders w:offsetFrom="page">
        <w:top w:val="checkedBarColor" w:sz="10" w:space="24" w:color="auto"/>
        <w:left w:val="checkedBarColor" w:sz="10" w:space="24" w:color="auto"/>
        <w:bottom w:val="checkedBarColor" w:sz="10" w:space="24" w:color="auto"/>
        <w:right w:val="checkedBarColor" w:sz="10"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A3613" w14:textId="77777777" w:rsidR="00633AFE" w:rsidRDefault="00633AFE" w:rsidP="009B5D36">
      <w:pPr>
        <w:spacing w:after="0" w:line="240" w:lineRule="auto"/>
      </w:pPr>
      <w:r>
        <w:separator/>
      </w:r>
    </w:p>
  </w:endnote>
  <w:endnote w:type="continuationSeparator" w:id="0">
    <w:p w14:paraId="278F4E48" w14:textId="77777777" w:rsidR="00633AFE" w:rsidRDefault="00633AFE" w:rsidP="009B5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525691"/>
      <w:docPartObj>
        <w:docPartGallery w:val="Page Numbers (Bottom of Page)"/>
        <w:docPartUnique/>
      </w:docPartObj>
    </w:sdtPr>
    <w:sdtEndPr>
      <w:rPr>
        <w:noProof/>
      </w:rPr>
    </w:sdtEndPr>
    <w:sdtContent>
      <w:p w14:paraId="6CA55555" w14:textId="6D4DA3AC" w:rsidR="009B5D36" w:rsidRDefault="009B5D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3DE01" w14:textId="77777777" w:rsidR="009B5D36" w:rsidRDefault="009B5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4FB6F" w14:textId="77777777" w:rsidR="00633AFE" w:rsidRDefault="00633AFE" w:rsidP="009B5D36">
      <w:pPr>
        <w:spacing w:after="0" w:line="240" w:lineRule="auto"/>
      </w:pPr>
      <w:r>
        <w:separator/>
      </w:r>
    </w:p>
  </w:footnote>
  <w:footnote w:type="continuationSeparator" w:id="0">
    <w:p w14:paraId="2E71B008" w14:textId="77777777" w:rsidR="00633AFE" w:rsidRDefault="00633AFE" w:rsidP="009B5D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904"/>
    <w:multiLevelType w:val="hybridMultilevel"/>
    <w:tmpl w:val="7F7426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5027630"/>
    <w:multiLevelType w:val="hybridMultilevel"/>
    <w:tmpl w:val="78A6F314"/>
    <w:lvl w:ilvl="0" w:tplc="8BB8787A">
      <w:start w:val="1"/>
      <w:numFmt w:val="decimal"/>
      <w:lvlText w:val="%1."/>
      <w:lvlJc w:val="left"/>
      <w:pPr>
        <w:ind w:left="1445" w:hanging="360"/>
      </w:pPr>
      <w:rPr>
        <w:rFonts w:hint="default"/>
      </w:r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2" w15:restartNumberingAfterBreak="0">
    <w:nsid w:val="327327C1"/>
    <w:multiLevelType w:val="hybridMultilevel"/>
    <w:tmpl w:val="27BCC5BA"/>
    <w:lvl w:ilvl="0" w:tplc="A08450CC">
      <w:start w:val="1"/>
      <w:numFmt w:val="lowerLetter"/>
      <w:lvlText w:val="%1."/>
      <w:lvlJc w:val="left"/>
      <w:pPr>
        <w:ind w:left="1445" w:hanging="360"/>
      </w:pPr>
      <w:rPr>
        <w:rFonts w:hint="default"/>
      </w:r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3" w15:restartNumberingAfterBreak="0">
    <w:nsid w:val="40E54CDA"/>
    <w:multiLevelType w:val="hybridMultilevel"/>
    <w:tmpl w:val="2348E126"/>
    <w:lvl w:ilvl="0" w:tplc="17BC10A0">
      <w:start w:val="1"/>
      <w:numFmt w:val="lowerLetter"/>
      <w:lvlText w:val="%1."/>
      <w:lvlJc w:val="left"/>
      <w:pPr>
        <w:ind w:left="1610" w:hanging="360"/>
      </w:pPr>
      <w:rPr>
        <w:rFonts w:hint="default"/>
      </w:rPr>
    </w:lvl>
    <w:lvl w:ilvl="1" w:tplc="04090019" w:tentative="1">
      <w:start w:val="1"/>
      <w:numFmt w:val="lowerLetter"/>
      <w:lvlText w:val="%2."/>
      <w:lvlJc w:val="left"/>
      <w:pPr>
        <w:ind w:left="2330" w:hanging="360"/>
      </w:pPr>
    </w:lvl>
    <w:lvl w:ilvl="2" w:tplc="0409001B" w:tentative="1">
      <w:start w:val="1"/>
      <w:numFmt w:val="lowerRoman"/>
      <w:lvlText w:val="%3."/>
      <w:lvlJc w:val="right"/>
      <w:pPr>
        <w:ind w:left="3050" w:hanging="180"/>
      </w:pPr>
    </w:lvl>
    <w:lvl w:ilvl="3" w:tplc="0409000F" w:tentative="1">
      <w:start w:val="1"/>
      <w:numFmt w:val="decimal"/>
      <w:lvlText w:val="%4."/>
      <w:lvlJc w:val="left"/>
      <w:pPr>
        <w:ind w:left="3770" w:hanging="360"/>
      </w:pPr>
    </w:lvl>
    <w:lvl w:ilvl="4" w:tplc="04090019" w:tentative="1">
      <w:start w:val="1"/>
      <w:numFmt w:val="lowerLetter"/>
      <w:lvlText w:val="%5."/>
      <w:lvlJc w:val="left"/>
      <w:pPr>
        <w:ind w:left="4490" w:hanging="360"/>
      </w:pPr>
    </w:lvl>
    <w:lvl w:ilvl="5" w:tplc="0409001B" w:tentative="1">
      <w:start w:val="1"/>
      <w:numFmt w:val="lowerRoman"/>
      <w:lvlText w:val="%6."/>
      <w:lvlJc w:val="right"/>
      <w:pPr>
        <w:ind w:left="5210" w:hanging="180"/>
      </w:pPr>
    </w:lvl>
    <w:lvl w:ilvl="6" w:tplc="0409000F" w:tentative="1">
      <w:start w:val="1"/>
      <w:numFmt w:val="decimal"/>
      <w:lvlText w:val="%7."/>
      <w:lvlJc w:val="left"/>
      <w:pPr>
        <w:ind w:left="5930" w:hanging="360"/>
      </w:pPr>
    </w:lvl>
    <w:lvl w:ilvl="7" w:tplc="04090019" w:tentative="1">
      <w:start w:val="1"/>
      <w:numFmt w:val="lowerLetter"/>
      <w:lvlText w:val="%8."/>
      <w:lvlJc w:val="left"/>
      <w:pPr>
        <w:ind w:left="6650" w:hanging="360"/>
      </w:pPr>
    </w:lvl>
    <w:lvl w:ilvl="8" w:tplc="0409001B" w:tentative="1">
      <w:start w:val="1"/>
      <w:numFmt w:val="lowerRoman"/>
      <w:lvlText w:val="%9."/>
      <w:lvlJc w:val="right"/>
      <w:pPr>
        <w:ind w:left="7370" w:hanging="180"/>
      </w:pPr>
    </w:lvl>
  </w:abstractNum>
  <w:abstractNum w:abstractNumId="4" w15:restartNumberingAfterBreak="0">
    <w:nsid w:val="56E609C1"/>
    <w:multiLevelType w:val="hybridMultilevel"/>
    <w:tmpl w:val="EF30B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FE65B3"/>
    <w:multiLevelType w:val="hybridMultilevel"/>
    <w:tmpl w:val="8F066C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35275721">
    <w:abstractNumId w:val="4"/>
  </w:num>
  <w:num w:numId="2" w16cid:durableId="1745225884">
    <w:abstractNumId w:val="0"/>
  </w:num>
  <w:num w:numId="3" w16cid:durableId="1195580282">
    <w:abstractNumId w:val="1"/>
  </w:num>
  <w:num w:numId="4" w16cid:durableId="1379209482">
    <w:abstractNumId w:val="2"/>
  </w:num>
  <w:num w:numId="5" w16cid:durableId="309096562">
    <w:abstractNumId w:val="3"/>
  </w:num>
  <w:num w:numId="6" w16cid:durableId="9932218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F8F"/>
    <w:rsid w:val="001C4E07"/>
    <w:rsid w:val="0039351C"/>
    <w:rsid w:val="003A332E"/>
    <w:rsid w:val="0046453C"/>
    <w:rsid w:val="00491CDC"/>
    <w:rsid w:val="00633AFE"/>
    <w:rsid w:val="0067268A"/>
    <w:rsid w:val="00686C15"/>
    <w:rsid w:val="007973E1"/>
    <w:rsid w:val="00885992"/>
    <w:rsid w:val="008B5653"/>
    <w:rsid w:val="008E031B"/>
    <w:rsid w:val="009B5D36"/>
    <w:rsid w:val="00A32F8D"/>
    <w:rsid w:val="00AB5F8F"/>
    <w:rsid w:val="00AF517D"/>
    <w:rsid w:val="00B31883"/>
    <w:rsid w:val="00C46A25"/>
    <w:rsid w:val="00DE3A4E"/>
    <w:rsid w:val="00F37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F7FA5"/>
  <w15:chartTrackingRefBased/>
  <w15:docId w15:val="{E4DFE017-CA9E-42E3-9314-75AC3E49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F8F"/>
  </w:style>
  <w:style w:type="paragraph" w:styleId="Heading1">
    <w:name w:val="heading 1"/>
    <w:basedOn w:val="Normal"/>
    <w:next w:val="Normal"/>
    <w:link w:val="Heading1Char"/>
    <w:uiPriority w:val="9"/>
    <w:qFormat/>
    <w:rsid w:val="00AB5F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5F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5F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5F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5F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5F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F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F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F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F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5F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5F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5F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5F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5F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F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F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F8F"/>
    <w:rPr>
      <w:rFonts w:eastAsiaTheme="majorEastAsia" w:cstheme="majorBidi"/>
      <w:color w:val="272727" w:themeColor="text1" w:themeTint="D8"/>
    </w:rPr>
  </w:style>
  <w:style w:type="paragraph" w:styleId="Title">
    <w:name w:val="Title"/>
    <w:basedOn w:val="Normal"/>
    <w:next w:val="Normal"/>
    <w:link w:val="TitleChar"/>
    <w:uiPriority w:val="10"/>
    <w:qFormat/>
    <w:rsid w:val="00AB5F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F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F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F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F8F"/>
    <w:pPr>
      <w:spacing w:before="160"/>
      <w:jc w:val="center"/>
    </w:pPr>
    <w:rPr>
      <w:i/>
      <w:iCs/>
      <w:color w:val="404040" w:themeColor="text1" w:themeTint="BF"/>
    </w:rPr>
  </w:style>
  <w:style w:type="character" w:customStyle="1" w:styleId="QuoteChar">
    <w:name w:val="Quote Char"/>
    <w:basedOn w:val="DefaultParagraphFont"/>
    <w:link w:val="Quote"/>
    <w:uiPriority w:val="29"/>
    <w:rsid w:val="00AB5F8F"/>
    <w:rPr>
      <w:i/>
      <w:iCs/>
      <w:color w:val="404040" w:themeColor="text1" w:themeTint="BF"/>
    </w:rPr>
  </w:style>
  <w:style w:type="paragraph" w:styleId="ListParagraph">
    <w:name w:val="List Paragraph"/>
    <w:basedOn w:val="Normal"/>
    <w:uiPriority w:val="34"/>
    <w:qFormat/>
    <w:rsid w:val="00AB5F8F"/>
    <w:pPr>
      <w:ind w:left="720"/>
      <w:contextualSpacing/>
    </w:pPr>
  </w:style>
  <w:style w:type="character" w:styleId="IntenseEmphasis">
    <w:name w:val="Intense Emphasis"/>
    <w:basedOn w:val="DefaultParagraphFont"/>
    <w:uiPriority w:val="21"/>
    <w:qFormat/>
    <w:rsid w:val="00AB5F8F"/>
    <w:rPr>
      <w:i/>
      <w:iCs/>
      <w:color w:val="0F4761" w:themeColor="accent1" w:themeShade="BF"/>
    </w:rPr>
  </w:style>
  <w:style w:type="paragraph" w:styleId="IntenseQuote">
    <w:name w:val="Intense Quote"/>
    <w:basedOn w:val="Normal"/>
    <w:next w:val="Normal"/>
    <w:link w:val="IntenseQuoteChar"/>
    <w:uiPriority w:val="30"/>
    <w:qFormat/>
    <w:rsid w:val="00AB5F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5F8F"/>
    <w:rPr>
      <w:i/>
      <w:iCs/>
      <w:color w:val="0F4761" w:themeColor="accent1" w:themeShade="BF"/>
    </w:rPr>
  </w:style>
  <w:style w:type="character" w:styleId="IntenseReference">
    <w:name w:val="Intense Reference"/>
    <w:basedOn w:val="DefaultParagraphFont"/>
    <w:uiPriority w:val="32"/>
    <w:qFormat/>
    <w:rsid w:val="00AB5F8F"/>
    <w:rPr>
      <w:b/>
      <w:bCs/>
      <w:smallCaps/>
      <w:color w:val="0F4761" w:themeColor="accent1" w:themeShade="BF"/>
      <w:spacing w:val="5"/>
    </w:rPr>
  </w:style>
  <w:style w:type="paragraph" w:styleId="Header">
    <w:name w:val="header"/>
    <w:basedOn w:val="Normal"/>
    <w:link w:val="HeaderChar"/>
    <w:uiPriority w:val="99"/>
    <w:unhideWhenUsed/>
    <w:rsid w:val="009B5D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D36"/>
  </w:style>
  <w:style w:type="paragraph" w:styleId="Footer">
    <w:name w:val="footer"/>
    <w:basedOn w:val="Normal"/>
    <w:link w:val="FooterChar"/>
    <w:uiPriority w:val="99"/>
    <w:unhideWhenUsed/>
    <w:rsid w:val="009B5D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3</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Braxton</dc:creator>
  <cp:keywords/>
  <dc:description/>
  <cp:lastModifiedBy>Leslie Braxton</cp:lastModifiedBy>
  <cp:revision>1</cp:revision>
  <dcterms:created xsi:type="dcterms:W3CDTF">2026-03-19T22:52:00Z</dcterms:created>
  <dcterms:modified xsi:type="dcterms:W3CDTF">2026-03-20T00:58:00Z</dcterms:modified>
</cp:coreProperties>
</file>