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050B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jc w:val="center"/>
      </w:pPr>
      <w:r>
        <w:t>Post Traumatic Grace</w:t>
      </w:r>
    </w:p>
    <w:p w14:paraId="0E1241A1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jc w:val="center"/>
      </w:pPr>
      <w:r>
        <w:t>Overcoming emotional trauma with God’s grace – Part 2</w:t>
      </w:r>
    </w:p>
    <w:p w14:paraId="6D6C6DAA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73B80B17" w14:textId="77777777" w:rsidR="00EA661C" w:rsidRDefault="00EA661C" w:rsidP="00EA661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>Am I saying that psychology and psychiatry are worthless – no – but there’s more to the whole story.</w:t>
      </w:r>
    </w:p>
    <w:p w14:paraId="768E669E" w14:textId="77777777" w:rsidR="00EA661C" w:rsidRDefault="00EA661C" w:rsidP="00EA661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>Am I saying that medications are worthless – no – but there’s more to the whole story.</w:t>
      </w:r>
    </w:p>
    <w:p w14:paraId="50039F94" w14:textId="77777777" w:rsidR="00EA661C" w:rsidRDefault="00EA661C" w:rsidP="00EA661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 xml:space="preserve">Am I purporting an exit from medicine to “faith” as did Mary Baker Eddy and the Christian Science movement? No! </w:t>
      </w:r>
    </w:p>
    <w:p w14:paraId="360DC510" w14:textId="77777777" w:rsidR="00EA661C" w:rsidRDefault="00EA661C" w:rsidP="00EA661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>Will learning how to succeed after post-traumatic take my illnesses away?  Only God knows the future – but he offers His grace for the present.</w:t>
      </w:r>
    </w:p>
    <w:p w14:paraId="494DB78D" w14:textId="77777777" w:rsidR="00EA661C" w:rsidRDefault="00EA661C" w:rsidP="00EA661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>What am I saying? That reliance on God and walking in His Grace gives us the “how” on how to succeed after post-traumatic events.</w:t>
      </w:r>
    </w:p>
    <w:p w14:paraId="458773AA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786D199F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rPr>
          <w:rStyle w:val="FootnoteReference"/>
        </w:rPr>
        <w:footnoteReference w:id="1"/>
      </w:r>
      <w:r>
        <w:t xml:space="preserve"> Time Magazine, August 28, 2023 – America Has Reached Peak Therapy, Why Is Our Mental Health Getting Worse? Author Jamie Ducharme.</w:t>
      </w:r>
    </w:p>
    <w:p w14:paraId="0C7CD2F0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2BB50380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rPr>
          <w:rStyle w:val="FootnoteReference"/>
        </w:rPr>
        <w:footnoteReference w:id="2"/>
      </w:r>
      <w:r>
        <w:t xml:space="preserve"> World Magazine, January 28, 2023 – Bad Medicine – Overmedicating the body and mind while ignoring the soul creates a vortex of never-ending illness. Author Ashley Vaughan</w:t>
      </w:r>
    </w:p>
    <w:p w14:paraId="5A5415D2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66D60EB3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>How did Daniel deal with the trauma in his life?</w:t>
      </w:r>
    </w:p>
    <w:p w14:paraId="3CFEDB12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14:paraId="1827068D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 xml:space="preserve">I. Focus on a ______________________ mind-set </w:t>
      </w:r>
    </w:p>
    <w:p w14:paraId="2C330DDD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14:paraId="3DA7AB6E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360"/>
      </w:pPr>
      <w:r>
        <w:t>A. The Trauma that was suffered</w:t>
      </w:r>
    </w:p>
    <w:p w14:paraId="64687420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360"/>
      </w:pPr>
    </w:p>
    <w:p w14:paraId="163BCF50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080" w:hanging="360"/>
      </w:pPr>
      <w:r>
        <w:t xml:space="preserve">1. </w:t>
      </w:r>
    </w:p>
    <w:p w14:paraId="0F8CE1D1" w14:textId="77777777" w:rsidR="00EA661C" w:rsidRDefault="00EA661C" w:rsidP="00EA661C">
      <w:pPr>
        <w:spacing w:line="360" w:lineRule="auto"/>
        <w:ind w:left="1080" w:hanging="360"/>
      </w:pPr>
      <w:r>
        <w:t xml:space="preserve">2. </w:t>
      </w:r>
    </w:p>
    <w:p w14:paraId="2ABFD9C8" w14:textId="77777777" w:rsidR="00EA661C" w:rsidRDefault="00EA661C" w:rsidP="00EA661C">
      <w:pPr>
        <w:spacing w:line="360" w:lineRule="auto"/>
        <w:ind w:left="1080" w:hanging="360"/>
      </w:pPr>
      <w:r>
        <w:t xml:space="preserve">3. </w:t>
      </w:r>
    </w:p>
    <w:p w14:paraId="1D1292BE" w14:textId="77777777" w:rsidR="00EA661C" w:rsidRDefault="00EA661C" w:rsidP="00EA661C">
      <w:pPr>
        <w:spacing w:line="360" w:lineRule="auto"/>
        <w:ind w:left="1080" w:hanging="360"/>
      </w:pPr>
      <w:r>
        <w:t xml:space="preserve">4. </w:t>
      </w:r>
    </w:p>
    <w:p w14:paraId="6C9448A1" w14:textId="77777777" w:rsidR="00EA661C" w:rsidRDefault="00EA661C" w:rsidP="00EA661C">
      <w:pPr>
        <w:spacing w:line="360" w:lineRule="auto"/>
        <w:ind w:left="1080" w:hanging="360"/>
      </w:pPr>
      <w:r>
        <w:t xml:space="preserve">5. </w:t>
      </w:r>
    </w:p>
    <w:p w14:paraId="0FB33EE1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360"/>
      </w:pPr>
    </w:p>
    <w:p w14:paraId="6A7FF0E9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360"/>
      </w:pPr>
      <w:r>
        <w:t>B. The Grace that is applied</w:t>
      </w:r>
    </w:p>
    <w:p w14:paraId="494A1D2B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360"/>
      </w:pPr>
    </w:p>
    <w:p w14:paraId="3B4DE47F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  <w:r>
        <w:t xml:space="preserve">1. ___________________ God’s word </w:t>
      </w:r>
    </w:p>
    <w:p w14:paraId="3643A8DD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5CB2001F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  <w:r>
        <w:t>a. _________________________ God’s sovereign control – Da. 1:1-2; Isa. 42:24</w:t>
      </w:r>
    </w:p>
    <w:p w14:paraId="33BB9D4C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3F8E4600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  <w:r>
        <w:t xml:space="preserve">b. _________________________ His word </w:t>
      </w:r>
    </w:p>
    <w:p w14:paraId="50203C39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</w:p>
    <w:p w14:paraId="7FB348D2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  <w:r>
        <w:t>2. _____________________ in God’s word</w:t>
      </w:r>
    </w:p>
    <w:p w14:paraId="1BFD92A2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</w:p>
    <w:p w14:paraId="69EF0B5E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440" w:hanging="360"/>
      </w:pPr>
      <w:r>
        <w:lastRenderedPageBreak/>
        <w:t>a. ____________________ – godly names – “</w:t>
      </w:r>
      <w:r>
        <w:rPr>
          <w:i/>
        </w:rPr>
        <w:t>El</w:t>
      </w:r>
      <w:r>
        <w:t xml:space="preserve"> means God and </w:t>
      </w:r>
      <w:r>
        <w:rPr>
          <w:i/>
        </w:rPr>
        <w:t>-</w:t>
      </w:r>
      <w:proofErr w:type="spellStart"/>
      <w:r>
        <w:rPr>
          <w:i/>
        </w:rPr>
        <w:t>iah</w:t>
      </w:r>
      <w:proofErr w:type="spellEnd"/>
      <w:r>
        <w:t xml:space="preserve"> (or </w:t>
      </w:r>
      <w:r>
        <w:rPr>
          <w:i/>
        </w:rPr>
        <w:t>-yah</w:t>
      </w:r>
      <w:r>
        <w:t>) is an abbreviation for Yahweh, thus suggesting that the young men’s parents were God-fearing people who gave them names that included references to God.”</w:t>
      </w:r>
      <w:r>
        <w:rPr>
          <w:vertAlign w:val="superscript"/>
        </w:rPr>
        <w:footnoteReference w:id="3"/>
      </w:r>
    </w:p>
    <w:p w14:paraId="12941009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5537D88C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800" w:hanging="360"/>
      </w:pPr>
      <w:r>
        <w:t>(1). Daniel = “God is my judge” / Belteshazzar = “Lady, protect the king.”</w:t>
      </w:r>
    </w:p>
    <w:p w14:paraId="5A7B644D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800" w:hanging="360"/>
      </w:pPr>
      <w:r>
        <w:t>(2). Hananiah = “Yahweh has been gracious” / Shadrach = “I am fearful” (of a god).</w:t>
      </w:r>
    </w:p>
    <w:p w14:paraId="4AC3B7F6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800" w:hanging="360"/>
      </w:pPr>
      <w:r>
        <w:t xml:space="preserve">(3). </w:t>
      </w:r>
      <w:proofErr w:type="spellStart"/>
      <w:r>
        <w:t>Mishael</w:t>
      </w:r>
      <w:proofErr w:type="spellEnd"/>
      <w:r>
        <w:t xml:space="preserve"> = “Who is what Yahweh is” / Meshach = “I am despised, contemptible, humbled” (before my god).</w:t>
      </w:r>
    </w:p>
    <w:p w14:paraId="517537FA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800" w:hanging="360"/>
      </w:pPr>
      <w:r>
        <w:t>(4). Azariah = “Yahweh has helped” / Abed-</w:t>
      </w:r>
      <w:proofErr w:type="spellStart"/>
      <w:r>
        <w:t>nego</w:t>
      </w:r>
      <w:proofErr w:type="spellEnd"/>
      <w:r>
        <w:t xml:space="preserve"> = “servant of Nebo”</w:t>
      </w:r>
    </w:p>
    <w:p w14:paraId="18F142F8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7AA2F311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440" w:hanging="360"/>
      </w:pPr>
      <w:r>
        <w:t>b. _______________________________ - ___________________ was an active prophet during the first part of Daniel’s life and was taken to Egypt.</w:t>
      </w:r>
    </w:p>
    <w:p w14:paraId="5853BE3F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1FB66675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  <w:r>
        <w:t>c. _______________________________</w:t>
      </w:r>
    </w:p>
    <w:p w14:paraId="33855BBD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1E1D3535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618EFA09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080" w:hanging="360"/>
      </w:pPr>
      <w:r>
        <w:t xml:space="preserve">3. ________________ friendship based on ____________________________________ – Da. 1:6; 1Sa. 23:16; 30:6 </w:t>
      </w:r>
    </w:p>
    <w:p w14:paraId="451B058F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</w:p>
    <w:p w14:paraId="38B11412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  <w:r>
        <w:t xml:space="preserve">4. __________________________ your ____________________________ – Da. 1:8; - </w:t>
      </w:r>
    </w:p>
    <w:p w14:paraId="7C5BB733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</w:p>
    <w:p w14:paraId="6590165D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</w:pPr>
    </w:p>
    <w:p w14:paraId="63B6CAC5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  <w:r>
        <w:t xml:space="preserve">ASV; “_____________________ in his heart” </w:t>
      </w:r>
    </w:p>
    <w:p w14:paraId="768DD15D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39A5C8E8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  <w:r>
        <w:t xml:space="preserve">KJV; “___________________________ within himself” </w:t>
      </w:r>
    </w:p>
    <w:p w14:paraId="28194A51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6D44DDB0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  <w:r>
        <w:t xml:space="preserve">ISV; “____________ upon his __________________” = Hebrew </w:t>
      </w:r>
      <w:proofErr w:type="gramStart"/>
      <w:r>
        <w:t>literal;</w:t>
      </w:r>
      <w:proofErr w:type="gramEnd"/>
      <w:r>
        <w:t xml:space="preserve"> </w:t>
      </w:r>
    </w:p>
    <w:p w14:paraId="05F9A818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55B25DA2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  <w:r>
        <w:t>Other versions: ________________________, ____________________________.</w:t>
      </w:r>
    </w:p>
    <w:p w14:paraId="36BF038B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58F7B05B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</w:pPr>
    </w:p>
    <w:p w14:paraId="31356A20" w14:textId="77777777" w:rsidR="00EA661C" w:rsidRDefault="00EA661C" w:rsidP="00EA66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1080" w:hanging="360"/>
      </w:pPr>
      <w:r>
        <w:t>5. ____________________ ahead despite _____________________________________ – Da. 1:9-16 – failed appeals are not the end.</w:t>
      </w:r>
    </w:p>
    <w:p w14:paraId="43C318F0" w14:textId="77777777" w:rsidR="00000000" w:rsidRDefault="00000000"/>
    <w:sectPr w:rsidR="00835F81" w:rsidSect="0035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755B" w14:textId="77777777" w:rsidR="00573BC9" w:rsidRDefault="00573BC9" w:rsidP="00EA661C">
      <w:r>
        <w:separator/>
      </w:r>
    </w:p>
  </w:endnote>
  <w:endnote w:type="continuationSeparator" w:id="0">
    <w:p w14:paraId="60019CF5" w14:textId="77777777" w:rsidR="00573BC9" w:rsidRDefault="00573BC9" w:rsidP="00EA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3754" w14:textId="77777777" w:rsidR="00573BC9" w:rsidRDefault="00573BC9" w:rsidP="00EA661C">
      <w:r>
        <w:separator/>
      </w:r>
    </w:p>
  </w:footnote>
  <w:footnote w:type="continuationSeparator" w:id="0">
    <w:p w14:paraId="57FD0F64" w14:textId="77777777" w:rsidR="00573BC9" w:rsidRDefault="00573BC9" w:rsidP="00EA661C">
      <w:r>
        <w:continuationSeparator/>
      </w:r>
    </w:p>
  </w:footnote>
  <w:footnote w:id="1">
    <w:p w14:paraId="69352A02" w14:textId="77777777" w:rsidR="00EA661C" w:rsidRPr="00E12F78" w:rsidRDefault="00EA661C" w:rsidP="00EA661C">
      <w:pPr>
        <w:pStyle w:val="FootnoteText"/>
        <w:rPr>
          <w:sz w:val="24"/>
          <w:szCs w:val="24"/>
        </w:rPr>
      </w:pPr>
      <w:r w:rsidRPr="00E12F78">
        <w:rPr>
          <w:rStyle w:val="FootnoteReference"/>
          <w:sz w:val="24"/>
          <w:szCs w:val="24"/>
        </w:rPr>
        <w:footnoteRef/>
      </w:r>
      <w:r w:rsidRPr="00E12F78">
        <w:rPr>
          <w:sz w:val="24"/>
          <w:szCs w:val="24"/>
        </w:rPr>
        <w:t xml:space="preserve"> https://time.com/6308096/therapy-mental-health-worse-us/</w:t>
      </w:r>
    </w:p>
  </w:footnote>
  <w:footnote w:id="2">
    <w:p w14:paraId="37998D82" w14:textId="77777777" w:rsidR="00EA661C" w:rsidRPr="003663B4" w:rsidRDefault="00EA661C" w:rsidP="00EA661C">
      <w:pPr>
        <w:pStyle w:val="FootnoteText"/>
        <w:rPr>
          <w:sz w:val="24"/>
          <w:szCs w:val="24"/>
        </w:rPr>
      </w:pPr>
      <w:r w:rsidRPr="003663B4">
        <w:rPr>
          <w:rStyle w:val="FootnoteReference"/>
          <w:sz w:val="24"/>
          <w:szCs w:val="24"/>
        </w:rPr>
        <w:footnoteRef/>
      </w:r>
      <w:r w:rsidRPr="003663B4">
        <w:rPr>
          <w:sz w:val="24"/>
          <w:szCs w:val="24"/>
        </w:rPr>
        <w:t xml:space="preserve"> https://wng.org/articles/bad-medicine-1673315116</w:t>
      </w:r>
    </w:p>
  </w:footnote>
  <w:footnote w:id="3">
    <w:p w14:paraId="18D67498" w14:textId="77777777" w:rsidR="00EA661C" w:rsidRDefault="00EA661C" w:rsidP="00EA661C">
      <w:r>
        <w:rPr>
          <w:vertAlign w:val="superscript"/>
        </w:rPr>
        <w:footnoteRef/>
      </w:r>
      <w:r>
        <w:t xml:space="preserve"> J. Dwight Pentecost, </w:t>
      </w:r>
      <w:hyperlink r:id="rId1" w:history="1">
        <w:r>
          <w:rPr>
            <w:color w:val="0000FF"/>
            <w:u w:val="single"/>
          </w:rPr>
          <w:t>“Daniel,”</w:t>
        </w:r>
      </w:hyperlink>
      <w:r>
        <w:t xml:space="preserve"> in </w:t>
      </w:r>
      <w:r>
        <w:rPr>
          <w:i/>
        </w:rPr>
        <w:t>The Bible Knowledge Commentary: An Exposition of the Scriptures</w:t>
      </w:r>
      <w:r>
        <w:t xml:space="preserve">, ed. J. F. Walvoord and R. B. </w:t>
      </w:r>
      <w:proofErr w:type="spellStart"/>
      <w:r>
        <w:t>Zuck</w:t>
      </w:r>
      <w:proofErr w:type="spellEnd"/>
      <w:r>
        <w:t>, vol. 1 (Wheaton, IL: Victor Books, 1985), 1330.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83E9F"/>
    <w:multiLevelType w:val="hybridMultilevel"/>
    <w:tmpl w:val="4EA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1C"/>
    <w:rsid w:val="001B2A2D"/>
    <w:rsid w:val="002416F1"/>
    <w:rsid w:val="0035128D"/>
    <w:rsid w:val="00480931"/>
    <w:rsid w:val="00573BC9"/>
    <w:rsid w:val="005D6322"/>
    <w:rsid w:val="005E3BA7"/>
    <w:rsid w:val="007B3962"/>
    <w:rsid w:val="00A12E71"/>
    <w:rsid w:val="00EA661C"/>
    <w:rsid w:val="00F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68B6B"/>
  <w14:defaultImageDpi w14:val="32767"/>
  <w15:chartTrackingRefBased/>
  <w15:docId w15:val="{4C130257-C894-8943-9719-0E93783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661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D632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</w:rPr>
  </w:style>
  <w:style w:type="paragraph" w:styleId="ListParagraph">
    <w:name w:val="List Paragraph"/>
    <w:basedOn w:val="Normal"/>
    <w:uiPriority w:val="34"/>
    <w:qFormat/>
    <w:rsid w:val="00EA66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A66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61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A6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bkc?ref=Bible.Da1.6-7&amp;off=241&amp;ctx=names+were+changed.+~El+means+God+and+-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Vernoy</dc:creator>
  <cp:keywords/>
  <dc:description/>
  <cp:lastModifiedBy>Ed Vernoy</cp:lastModifiedBy>
  <cp:revision>1</cp:revision>
  <dcterms:created xsi:type="dcterms:W3CDTF">2023-11-15T14:35:00Z</dcterms:created>
  <dcterms:modified xsi:type="dcterms:W3CDTF">2023-11-15T14:36:00Z</dcterms:modified>
</cp:coreProperties>
</file>