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D64" w:rsidRDefault="00000000">
      <w:pPr>
        <w:rPr>
          <w:rFonts w:ascii="Open Sans" w:eastAsia="Open Sans" w:hAnsi="Open Sans" w:cs="Open Sans"/>
          <w:b/>
          <w:i/>
          <w:sz w:val="24"/>
          <w:szCs w:val="24"/>
        </w:rPr>
      </w:pPr>
      <w:r>
        <w:rPr>
          <w:rFonts w:ascii="Open Sans" w:eastAsia="Open Sans" w:hAnsi="Open Sans" w:cs="Open Sans"/>
          <w:b/>
          <w:sz w:val="30"/>
          <w:szCs w:val="30"/>
        </w:rPr>
        <w:t>God’s Gifts: Knowing How God Has Made Us</w:t>
      </w:r>
    </w:p>
    <w:p w:rsidR="00090D64" w:rsidRDefault="00000000">
      <w:pPr>
        <w:jc w:val="both"/>
        <w:rPr>
          <w:rFonts w:ascii="Open Sans" w:eastAsia="Open Sans" w:hAnsi="Open Sans" w:cs="Open Sans"/>
        </w:rPr>
      </w:pPr>
      <w:r>
        <w:rPr>
          <w:rFonts w:ascii="Open Sans" w:eastAsia="Open Sans" w:hAnsi="Open Sans" w:cs="Open Sans"/>
          <w:b/>
          <w:sz w:val="24"/>
          <w:szCs w:val="24"/>
        </w:rPr>
        <w:t xml:space="preserve">1 Corinthians 12:1-11| Thomas </w:t>
      </w:r>
      <w:proofErr w:type="spellStart"/>
      <w:r>
        <w:rPr>
          <w:rFonts w:ascii="Open Sans" w:eastAsia="Open Sans" w:hAnsi="Open Sans" w:cs="Open Sans"/>
          <w:b/>
          <w:sz w:val="24"/>
          <w:szCs w:val="24"/>
        </w:rPr>
        <w:t>Slager</w:t>
      </w:r>
      <w:proofErr w:type="spellEnd"/>
    </w:p>
    <w:p w:rsidR="00090D64" w:rsidRDefault="00090D64">
      <w:pPr>
        <w:rPr>
          <w:b/>
          <w:sz w:val="24"/>
          <w:szCs w:val="24"/>
          <w:highlight w:val="yellow"/>
        </w:rPr>
      </w:pPr>
    </w:p>
    <w:p w:rsidR="00090D64" w:rsidRDefault="00000000">
      <w:pPr>
        <w:rPr>
          <w:rFonts w:ascii="Open Sans" w:eastAsia="Open Sans" w:hAnsi="Open Sans" w:cs="Open Sans"/>
          <w:i/>
        </w:rPr>
      </w:pPr>
      <w:r>
        <w:rPr>
          <w:rFonts w:ascii="Open Sans" w:eastAsia="Open Sans" w:hAnsi="Open Sans" w:cs="Open Sans"/>
          <w:b/>
          <w:color w:val="222222"/>
        </w:rPr>
        <w:t xml:space="preserve">Introduction: </w:t>
      </w:r>
      <w:r>
        <w:rPr>
          <w:rFonts w:ascii="Open Sans" w:eastAsia="Open Sans" w:hAnsi="Open Sans" w:cs="Open Sans"/>
          <w:color w:val="222222"/>
        </w:rPr>
        <w:t>As Pastor Thomas shared two weeks ago, we are called to live on mission for Jesus C</w:t>
      </w:r>
      <w:r w:rsidR="00146FFB">
        <w:rPr>
          <w:rFonts w:ascii="Open Sans" w:eastAsia="Open Sans" w:hAnsi="Open Sans" w:cs="Open Sans"/>
          <w:color w:val="222222"/>
        </w:rPr>
        <w:t>hri</w:t>
      </w:r>
      <w:r>
        <w:rPr>
          <w:rFonts w:ascii="Open Sans" w:eastAsia="Open Sans" w:hAnsi="Open Sans" w:cs="Open Sans"/>
          <w:color w:val="222222"/>
        </w:rPr>
        <w:t xml:space="preserve">st - to be his witnesses here, near, and far (Acts 1:8). We are “green dots” that God wants to place all over the world! A key to us fulfilling our mission is first to know how God has gifted us. As we more fully understand our spiritual gifting, we will experience joy as we serve Christ wherever he calls us. </w:t>
      </w:r>
      <w:r>
        <w:rPr>
          <w:rFonts w:ascii="Open Sans" w:eastAsia="Open Sans" w:hAnsi="Open Sans" w:cs="Open Sans"/>
          <w:b/>
          <w:i/>
          <w:color w:val="222222"/>
        </w:rPr>
        <w:t>(Prior to small group this week</w:t>
      </w:r>
      <w:r>
        <w:rPr>
          <w:rFonts w:ascii="Open Sans" w:eastAsia="Open Sans" w:hAnsi="Open Sans" w:cs="Open Sans"/>
          <w:color w:val="222222"/>
        </w:rPr>
        <w:t xml:space="preserve">, </w:t>
      </w:r>
      <w:r>
        <w:rPr>
          <w:rFonts w:ascii="Open Sans" w:eastAsia="Open Sans" w:hAnsi="Open Sans" w:cs="Open Sans"/>
          <w:i/>
          <w:color w:val="222222"/>
        </w:rPr>
        <w:t xml:space="preserve">if you have yet to take </w:t>
      </w:r>
      <w:hyperlink r:id="rId7">
        <w:r>
          <w:rPr>
            <w:rFonts w:ascii="Open Sans" w:eastAsia="Open Sans" w:hAnsi="Open Sans" w:cs="Open Sans"/>
            <w:i/>
            <w:color w:val="1155CC"/>
            <w:u w:val="single"/>
          </w:rPr>
          <w:t>The Real You</w:t>
        </w:r>
      </w:hyperlink>
      <w:r>
        <w:rPr>
          <w:rFonts w:ascii="Open Sans" w:eastAsia="Open Sans" w:hAnsi="Open Sans" w:cs="Open Sans"/>
          <w:i/>
          <w:color w:val="222222"/>
        </w:rPr>
        <w:t xml:space="preserve"> (</w:t>
      </w:r>
      <w:hyperlink r:id="rId8">
        <w:r>
          <w:rPr>
            <w:rFonts w:ascii="Open Sans" w:eastAsia="Open Sans" w:hAnsi="Open Sans" w:cs="Open Sans"/>
            <w:i/>
            <w:color w:val="1155CC"/>
            <w:u w:val="single"/>
          </w:rPr>
          <w:t>https://therealyou.org</w:t>
        </w:r>
      </w:hyperlink>
      <w:r>
        <w:rPr>
          <w:rFonts w:ascii="Open Sans" w:eastAsia="Open Sans" w:hAnsi="Open Sans" w:cs="Open Sans"/>
          <w:i/>
          <w:color w:val="222222"/>
        </w:rPr>
        <w:t>) spiritual gifts assessment, spend 15 minutes and then read through the results. We look forward to sharing with each other later this week on how God has uniquely designed each of us.</w:t>
      </w:r>
      <w:r>
        <w:rPr>
          <w:rFonts w:ascii="Open Sans" w:eastAsia="Open Sans" w:hAnsi="Open Sans" w:cs="Open Sans"/>
          <w:color w:val="222222"/>
        </w:rPr>
        <w:t xml:space="preserve"> </w:t>
      </w:r>
      <w:r>
        <w:rPr>
          <w:rFonts w:ascii="Open Sans" w:eastAsia="Open Sans" w:hAnsi="Open Sans" w:cs="Open Sans"/>
          <w:i/>
        </w:rPr>
        <w:t>Note: No assessment is 100% accurate, and as you serve Christ others will be able to affirm your gifting. But as a way of offering insights and opportunities, this tool may prove helpful.)</w:t>
      </w:r>
    </w:p>
    <w:p w:rsidR="00090D64" w:rsidRDefault="00090D64">
      <w:pPr>
        <w:jc w:val="both"/>
        <w:rPr>
          <w:rFonts w:ascii="Open Sans Medium" w:eastAsia="Open Sans Medium" w:hAnsi="Open Sans Medium" w:cs="Open Sans Medium"/>
        </w:rPr>
      </w:pPr>
    </w:p>
    <w:p w:rsidR="00090D64" w:rsidRDefault="00000000">
      <w:pPr>
        <w:jc w:val="both"/>
        <w:rPr>
          <w:rFonts w:ascii="Open Sans Medium" w:eastAsia="Open Sans Medium" w:hAnsi="Open Sans Medium" w:cs="Open Sans Medium"/>
        </w:rPr>
      </w:pPr>
      <w:r>
        <w:rPr>
          <w:rFonts w:ascii="Open Sans" w:eastAsia="Open Sans" w:hAnsi="Open Sans" w:cs="Open Sans"/>
          <w:b/>
        </w:rPr>
        <w:t>Commentary</w:t>
      </w:r>
      <w:r>
        <w:rPr>
          <w:rFonts w:ascii="Open Sans Medium" w:eastAsia="Open Sans Medium" w:hAnsi="Open Sans Medium" w:cs="Open Sans Medium"/>
        </w:rPr>
        <w:t xml:space="preserve">: </w:t>
      </w:r>
    </w:p>
    <w:p w:rsidR="00090D64" w:rsidRDefault="00000000">
      <w:pPr>
        <w:rPr>
          <w:rFonts w:ascii="Open Sans Medium" w:eastAsia="Open Sans Medium" w:hAnsi="Open Sans Medium" w:cs="Open Sans Medium"/>
        </w:rPr>
      </w:pPr>
      <w:r>
        <w:rPr>
          <w:rFonts w:ascii="Open Sans" w:eastAsia="Open Sans" w:hAnsi="Open Sans" w:cs="Open Sans"/>
          <w:color w:val="222222"/>
        </w:rPr>
        <w:t xml:space="preserve">As Christians we have God-given gifts to empower us to serve Christ and the </w:t>
      </w:r>
      <w:proofErr w:type="gramStart"/>
      <w:r>
        <w:rPr>
          <w:rFonts w:ascii="Open Sans" w:eastAsia="Open Sans" w:hAnsi="Open Sans" w:cs="Open Sans"/>
          <w:color w:val="222222"/>
        </w:rPr>
        <w:t>people</w:t>
      </w:r>
      <w:proofErr w:type="gramEnd"/>
      <w:r>
        <w:rPr>
          <w:rFonts w:ascii="Open Sans" w:eastAsia="Open Sans" w:hAnsi="Open Sans" w:cs="Open Sans"/>
          <w:color w:val="222222"/>
        </w:rPr>
        <w:t xml:space="preserve"> he puts around us. The Bible identifies a variety of gifts for the building up of the Church (Rom. 12; 1 Cor. 12; Eph. 4; 1 Pet. 4).</w:t>
      </w:r>
    </w:p>
    <w:p w:rsidR="00090D64" w:rsidRDefault="00090D64">
      <w:pPr>
        <w:jc w:val="both"/>
        <w:rPr>
          <w:rFonts w:ascii="Open Sans Medium" w:eastAsia="Open Sans Medium" w:hAnsi="Open Sans Medium" w:cs="Open Sans Medium"/>
          <w:highlight w:val="yellow"/>
        </w:rPr>
      </w:pPr>
    </w:p>
    <w:p w:rsidR="00090D64" w:rsidRDefault="00000000">
      <w:pPr>
        <w:rPr>
          <w:rFonts w:ascii="Open Sans" w:eastAsia="Open Sans" w:hAnsi="Open Sans" w:cs="Open Sans"/>
          <w:color w:val="2D3748"/>
          <w:highlight w:val="white"/>
          <w:u w:val="single"/>
        </w:rPr>
      </w:pPr>
      <w:r>
        <w:rPr>
          <w:rFonts w:ascii="Open Sans" w:eastAsia="Open Sans" w:hAnsi="Open Sans" w:cs="Open Sans"/>
          <w:color w:val="2D3748"/>
          <w:highlight w:val="white"/>
          <w:u w:val="single"/>
        </w:rPr>
        <w:t>The Holy Spirit as the Source of Spiritual Gifts</w:t>
      </w:r>
    </w:p>
    <w:p w:rsidR="00090D64" w:rsidRDefault="00000000">
      <w:pPr>
        <w:rPr>
          <w:rFonts w:ascii="Open Sans" w:eastAsia="Open Sans" w:hAnsi="Open Sans" w:cs="Open Sans"/>
          <w:color w:val="2D3748"/>
          <w:highlight w:val="white"/>
        </w:rPr>
      </w:pPr>
      <w:r>
        <w:rPr>
          <w:rFonts w:ascii="Open Sans" w:eastAsia="Open Sans" w:hAnsi="Open Sans" w:cs="Open Sans"/>
          <w:color w:val="2D3748"/>
          <w:highlight w:val="white"/>
        </w:rPr>
        <w:t>Our spiritual gifts are given and empowered by the Holy Spirit, “who apportions to each one individually as he wills"</w:t>
      </w:r>
      <w:r>
        <w:rPr>
          <w:rFonts w:ascii="Open Sans" w:eastAsia="Open Sans" w:hAnsi="Open Sans" w:cs="Open Sans"/>
          <w:i/>
          <w:color w:val="2D3748"/>
          <w:highlight w:val="white"/>
        </w:rPr>
        <w:t xml:space="preserve"> </w:t>
      </w:r>
      <w:r>
        <w:rPr>
          <w:rFonts w:ascii="Open Sans" w:eastAsia="Open Sans" w:hAnsi="Open Sans" w:cs="Open Sans"/>
          <w:color w:val="2D3748"/>
          <w:highlight w:val="white"/>
        </w:rPr>
        <w:t>(1 Corinthians 12:11). These gifts are the outcome of the Spirit’s presence inside us. The manifestation of those gifts appears something like an ability or aptitude, but not</w:t>
      </w:r>
      <w:r>
        <w:rPr>
          <w:rFonts w:ascii="Open Sans" w:eastAsia="Open Sans" w:hAnsi="Open Sans" w:cs="Open Sans"/>
          <w:i/>
          <w:color w:val="2D3748"/>
          <w:highlight w:val="white"/>
        </w:rPr>
        <w:t xml:space="preserve"> merely</w:t>
      </w:r>
      <w:r>
        <w:rPr>
          <w:rFonts w:ascii="Open Sans" w:eastAsia="Open Sans" w:hAnsi="Open Sans" w:cs="Open Sans"/>
          <w:color w:val="2D3748"/>
          <w:highlight w:val="white"/>
        </w:rPr>
        <w:t xml:space="preserve"> that. Those gifts are also the result of the active work of the Spirit in our lives, empowering us for service in the way the Father designed and intended. The Bible makes clear that each believer has received </w:t>
      </w:r>
      <w:r>
        <w:rPr>
          <w:rFonts w:ascii="Open Sans" w:eastAsia="Open Sans" w:hAnsi="Open Sans" w:cs="Open Sans"/>
          <w:i/>
          <w:color w:val="2D3748"/>
          <w:highlight w:val="white"/>
        </w:rPr>
        <w:t>at least</w:t>
      </w:r>
      <w:r>
        <w:rPr>
          <w:rFonts w:ascii="Open Sans" w:eastAsia="Open Sans" w:hAnsi="Open Sans" w:cs="Open Sans"/>
          <w:color w:val="2D3748"/>
          <w:highlight w:val="white"/>
        </w:rPr>
        <w:t xml:space="preserve"> one gift from the Holy Spirit (1 Peter 4:10). Our spiritual gifts are grace-supplied, or free, and not earned by anything we do. We are truly his workmanship, designed for good works (Eph. 2:10).</w:t>
      </w:r>
    </w:p>
    <w:p w:rsidR="00090D64" w:rsidRDefault="00000000">
      <w:pPr>
        <w:rPr>
          <w:rFonts w:ascii="Open Sans" w:eastAsia="Open Sans" w:hAnsi="Open Sans" w:cs="Open Sans"/>
          <w:color w:val="2D3748"/>
          <w:highlight w:val="white"/>
        </w:rPr>
      </w:pPr>
      <w:r>
        <w:rPr>
          <w:rFonts w:ascii="Open Sans" w:eastAsia="Open Sans" w:hAnsi="Open Sans" w:cs="Open Sans"/>
          <w:color w:val="2D3748"/>
          <w:highlight w:val="white"/>
        </w:rPr>
        <w:t xml:space="preserve"> </w:t>
      </w:r>
    </w:p>
    <w:p w:rsidR="00090D64" w:rsidRDefault="00000000">
      <w:pPr>
        <w:rPr>
          <w:rFonts w:ascii="Open Sans" w:eastAsia="Open Sans" w:hAnsi="Open Sans" w:cs="Open Sans"/>
          <w:color w:val="2D3748"/>
          <w:highlight w:val="white"/>
          <w:u w:val="single"/>
        </w:rPr>
      </w:pPr>
      <w:r>
        <w:rPr>
          <w:rFonts w:ascii="Open Sans" w:eastAsia="Open Sans" w:hAnsi="Open Sans" w:cs="Open Sans"/>
          <w:color w:val="2D3748"/>
          <w:highlight w:val="white"/>
          <w:u w:val="single"/>
        </w:rPr>
        <w:t>The Use of Spiritual Gifts</w:t>
      </w:r>
    </w:p>
    <w:p w:rsidR="00090D64" w:rsidRDefault="00000000">
      <w:pPr>
        <w:rPr>
          <w:rFonts w:ascii="Open Sans" w:eastAsia="Open Sans" w:hAnsi="Open Sans" w:cs="Open Sans"/>
          <w:color w:val="2D3748"/>
          <w:highlight w:val="white"/>
        </w:rPr>
      </w:pPr>
      <w:r>
        <w:rPr>
          <w:rFonts w:ascii="Open Sans" w:eastAsia="Open Sans" w:hAnsi="Open Sans" w:cs="Open Sans"/>
          <w:color w:val="2D3748"/>
          <w:highlight w:val="white"/>
        </w:rPr>
        <w:t xml:space="preserve">The abilities given to us are not primarily </w:t>
      </w:r>
      <w:r>
        <w:rPr>
          <w:rFonts w:ascii="Open Sans" w:eastAsia="Open Sans" w:hAnsi="Open Sans" w:cs="Open Sans"/>
          <w:i/>
          <w:color w:val="2D3748"/>
          <w:highlight w:val="white"/>
        </w:rPr>
        <w:t xml:space="preserve">for </w:t>
      </w:r>
      <w:r>
        <w:rPr>
          <w:rFonts w:ascii="Open Sans" w:eastAsia="Open Sans" w:hAnsi="Open Sans" w:cs="Open Sans"/>
          <w:color w:val="2D3748"/>
          <w:highlight w:val="white"/>
        </w:rPr>
        <w:t xml:space="preserve">us, but rather to bless </w:t>
      </w:r>
      <w:r>
        <w:rPr>
          <w:rFonts w:ascii="Open Sans" w:eastAsia="Open Sans" w:hAnsi="Open Sans" w:cs="Open Sans"/>
          <w:i/>
          <w:color w:val="2D3748"/>
          <w:highlight w:val="white"/>
        </w:rPr>
        <w:t>others</w:t>
      </w:r>
      <w:r>
        <w:rPr>
          <w:rFonts w:ascii="Open Sans" w:eastAsia="Open Sans" w:hAnsi="Open Sans" w:cs="Open Sans"/>
          <w:color w:val="2D3748"/>
          <w:highlight w:val="white"/>
        </w:rPr>
        <w:t xml:space="preserve">. They are to help us serve and ultimately build up the Body of Christ (the Church). In Romans 12:6-8 Paul’s </w:t>
      </w:r>
      <w:r>
        <w:rPr>
          <w:rFonts w:ascii="Open Sans" w:eastAsia="Open Sans" w:hAnsi="Open Sans" w:cs="Open Sans"/>
          <w:color w:val="2D3748"/>
          <w:highlight w:val="white"/>
        </w:rPr>
        <w:lastRenderedPageBreak/>
        <w:t xml:space="preserve">focus is always on </w:t>
      </w:r>
      <w:r>
        <w:rPr>
          <w:rFonts w:ascii="Open Sans" w:eastAsia="Open Sans" w:hAnsi="Open Sans" w:cs="Open Sans"/>
          <w:i/>
          <w:color w:val="2D3748"/>
          <w:highlight w:val="white"/>
        </w:rPr>
        <w:t>using</w:t>
      </w:r>
      <w:r>
        <w:rPr>
          <w:rFonts w:ascii="Open Sans" w:eastAsia="Open Sans" w:hAnsi="Open Sans" w:cs="Open Sans"/>
          <w:color w:val="2D3748"/>
          <w:highlight w:val="white"/>
        </w:rPr>
        <w:t xml:space="preserve"> the gifts – how we should </w:t>
      </w:r>
      <w:r>
        <w:rPr>
          <w:rFonts w:ascii="Open Sans" w:eastAsia="Open Sans" w:hAnsi="Open Sans" w:cs="Open Sans"/>
          <w:i/>
          <w:color w:val="2D3748"/>
          <w:highlight w:val="white"/>
        </w:rPr>
        <w:t>apply</w:t>
      </w:r>
      <w:r>
        <w:rPr>
          <w:rFonts w:ascii="Open Sans" w:eastAsia="Open Sans" w:hAnsi="Open Sans" w:cs="Open Sans"/>
          <w:color w:val="2D3748"/>
          <w:highlight w:val="white"/>
        </w:rPr>
        <w:t xml:space="preserve"> them. Each gift listed is accompanied by an </w:t>
      </w:r>
      <w:r>
        <w:rPr>
          <w:rFonts w:ascii="Open Sans" w:eastAsia="Open Sans" w:hAnsi="Open Sans" w:cs="Open Sans"/>
          <w:i/>
          <w:color w:val="2D3748"/>
          <w:highlight w:val="white"/>
        </w:rPr>
        <w:t>action</w:t>
      </w:r>
      <w:r>
        <w:rPr>
          <w:rFonts w:ascii="Open Sans" w:eastAsia="Open Sans" w:hAnsi="Open Sans" w:cs="Open Sans"/>
          <w:color w:val="2D3748"/>
          <w:highlight w:val="white"/>
        </w:rPr>
        <w:t xml:space="preserve">, or an instruction on what the gift looks like in use. The gifts were never intended to be stored in a box on a shelf and ignored. They are given </w:t>
      </w:r>
      <w:r>
        <w:rPr>
          <w:rFonts w:ascii="Open Sans" w:eastAsia="Open Sans" w:hAnsi="Open Sans" w:cs="Open Sans"/>
          <w:i/>
          <w:color w:val="2D3748"/>
          <w:highlight w:val="white"/>
        </w:rPr>
        <w:t>by God</w:t>
      </w:r>
      <w:r>
        <w:rPr>
          <w:rFonts w:ascii="Open Sans" w:eastAsia="Open Sans" w:hAnsi="Open Sans" w:cs="Open Sans"/>
          <w:color w:val="2D3748"/>
          <w:highlight w:val="white"/>
        </w:rPr>
        <w:t xml:space="preserve"> because He intends that we use them to bless his children – the Body of Christ – whom He loves.</w:t>
      </w:r>
    </w:p>
    <w:p w:rsidR="00090D64" w:rsidRDefault="00000000">
      <w:pPr>
        <w:rPr>
          <w:rFonts w:ascii="Open Sans" w:eastAsia="Open Sans" w:hAnsi="Open Sans" w:cs="Open Sans"/>
          <w:color w:val="2D3748"/>
          <w:highlight w:val="white"/>
        </w:rPr>
      </w:pPr>
      <w:r>
        <w:rPr>
          <w:rFonts w:ascii="Open Sans" w:eastAsia="Open Sans" w:hAnsi="Open Sans" w:cs="Open Sans"/>
          <w:color w:val="2D3748"/>
          <w:highlight w:val="white"/>
        </w:rPr>
        <w:t xml:space="preserve">  </w:t>
      </w:r>
    </w:p>
    <w:p w:rsidR="00090D64" w:rsidRDefault="00000000">
      <w:pPr>
        <w:rPr>
          <w:rFonts w:ascii="Open Sans" w:eastAsia="Open Sans" w:hAnsi="Open Sans" w:cs="Open Sans"/>
          <w:color w:val="2D3748"/>
          <w:highlight w:val="white"/>
        </w:rPr>
      </w:pPr>
      <w:r>
        <w:rPr>
          <w:rFonts w:ascii="Open Sans" w:eastAsia="Open Sans" w:hAnsi="Open Sans" w:cs="Open Sans"/>
          <w:color w:val="2D3748"/>
          <w:highlight w:val="white"/>
          <w:u w:val="single"/>
        </w:rPr>
        <w:t>Gifts Bring Unity and Diversity</w:t>
      </w:r>
    </w:p>
    <w:p w:rsidR="00090D64" w:rsidRDefault="00000000">
      <w:pPr>
        <w:rPr>
          <w:rFonts w:ascii="Open Sans" w:eastAsia="Open Sans" w:hAnsi="Open Sans" w:cs="Open Sans"/>
          <w:color w:val="2D3748"/>
          <w:highlight w:val="white"/>
        </w:rPr>
      </w:pPr>
      <w:r>
        <w:rPr>
          <w:rFonts w:ascii="Open Sans" w:eastAsia="Open Sans" w:hAnsi="Open Sans" w:cs="Open Sans"/>
          <w:color w:val="2D3748"/>
          <w:highlight w:val="white"/>
        </w:rPr>
        <w:t xml:space="preserve">Every person in the Body of Christ is given a different spiritual gift, though it is common for people to have more than one (1 Corinthians 12: 4-6). The result of God working this way is that the Body (the Church) will experience unity as we bless each other, and diversity since we all play a unique part. We need to hold both ideas in view with spiritual gifts. The diversity of gifts among individuals is designed to work toward the unity of the greater Body of Christ.  </w:t>
      </w:r>
    </w:p>
    <w:p w:rsidR="00090D64" w:rsidRDefault="00090D64">
      <w:pPr>
        <w:rPr>
          <w:rFonts w:ascii="Open Sans" w:eastAsia="Open Sans" w:hAnsi="Open Sans" w:cs="Open Sans"/>
          <w:color w:val="2D3748"/>
          <w:highlight w:val="white"/>
          <w:u w:val="single"/>
        </w:rPr>
      </w:pPr>
    </w:p>
    <w:p w:rsidR="00090D64" w:rsidRDefault="00000000">
      <w:pPr>
        <w:rPr>
          <w:rFonts w:ascii="Open Sans" w:eastAsia="Open Sans" w:hAnsi="Open Sans" w:cs="Open Sans"/>
          <w:color w:val="2D3748"/>
          <w:highlight w:val="white"/>
          <w:u w:val="single"/>
        </w:rPr>
      </w:pPr>
      <w:r>
        <w:rPr>
          <w:rFonts w:ascii="Open Sans" w:eastAsia="Open Sans" w:hAnsi="Open Sans" w:cs="Open Sans"/>
          <w:color w:val="2D3748"/>
          <w:highlight w:val="white"/>
          <w:u w:val="single"/>
        </w:rPr>
        <w:t xml:space="preserve">The Highest Aim is Love </w:t>
      </w:r>
    </w:p>
    <w:p w:rsidR="00090D64" w:rsidRDefault="00000000">
      <w:pPr>
        <w:rPr>
          <w:rFonts w:ascii="Open Sans Medium" w:eastAsia="Open Sans Medium" w:hAnsi="Open Sans Medium" w:cs="Open Sans Medium"/>
        </w:rPr>
      </w:pPr>
      <w:r>
        <w:rPr>
          <w:rFonts w:ascii="Open Sans" w:eastAsia="Open Sans" w:hAnsi="Open Sans" w:cs="Open Sans"/>
          <w:color w:val="2D3748"/>
          <w:highlight w:val="white"/>
        </w:rPr>
        <w:t>Spiritual gifts must be exercised with love or they have no value. The gifts are to be used to build up and edify the Body of Christ – others, not used for one’s own benefit. If someone exercises spiritual gifts with their own interests in mind, they have missed the point. Are we looking to see others strengthened and built up? Do we care about the welfare of others more than our own interests? We always want to do things, and conduct ourselves, in a way that demonstrates our genuine care and love for others. If our use of spiritual gifts is not guided by and done in love, we get no profit from it. Paul gives examples of considerate, loving, others-focused use of gifts in 1 Corinthians 13-14.</w:t>
      </w:r>
    </w:p>
    <w:p w:rsidR="00090D64" w:rsidRDefault="00090D64">
      <w:pPr>
        <w:jc w:val="both"/>
        <w:rPr>
          <w:rFonts w:ascii="Open Sans Medium" w:eastAsia="Open Sans Medium" w:hAnsi="Open Sans Medium" w:cs="Open Sans Medium"/>
        </w:rPr>
      </w:pPr>
    </w:p>
    <w:p w:rsidR="00090D64" w:rsidRDefault="00000000">
      <w:pPr>
        <w:jc w:val="both"/>
        <w:rPr>
          <w:rFonts w:ascii="Open Sans" w:eastAsia="Open Sans" w:hAnsi="Open Sans" w:cs="Open Sans"/>
          <w:b/>
          <w:color w:val="2D3748"/>
        </w:rPr>
      </w:pPr>
      <w:r>
        <w:rPr>
          <w:rFonts w:ascii="Open Sans" w:eastAsia="Open Sans" w:hAnsi="Open Sans" w:cs="Open Sans"/>
          <w:b/>
        </w:rPr>
        <w:t>Personal Reflection:</w:t>
      </w:r>
    </w:p>
    <w:p w:rsidR="00090D64" w:rsidRDefault="00000000">
      <w:pPr>
        <w:numPr>
          <w:ilvl w:val="0"/>
          <w:numId w:val="1"/>
        </w:numPr>
        <w:spacing w:line="240" w:lineRule="auto"/>
        <w:rPr>
          <w:rFonts w:ascii="Open Sans" w:eastAsia="Open Sans" w:hAnsi="Open Sans" w:cs="Open Sans"/>
          <w:color w:val="2D3748"/>
        </w:rPr>
      </w:pPr>
      <w:r>
        <w:rPr>
          <w:rFonts w:ascii="Open Sans" w:eastAsia="Open Sans" w:hAnsi="Open Sans" w:cs="Open Sans"/>
          <w:color w:val="2D3748"/>
        </w:rPr>
        <w:t xml:space="preserve">What did you learn from the results of The Real You gift assessment? </w:t>
      </w:r>
      <w:r>
        <w:rPr>
          <w:rFonts w:ascii="Open Sans" w:eastAsia="Open Sans" w:hAnsi="Open Sans" w:cs="Open Sans"/>
        </w:rPr>
        <w:t>What results did you connect with, and what parts not so much?</w:t>
      </w:r>
    </w:p>
    <w:p w:rsidR="00090D64" w:rsidRDefault="00000000">
      <w:pPr>
        <w:numPr>
          <w:ilvl w:val="0"/>
          <w:numId w:val="1"/>
        </w:numPr>
        <w:rPr>
          <w:rFonts w:ascii="Open Sans" w:eastAsia="Open Sans" w:hAnsi="Open Sans" w:cs="Open Sans"/>
        </w:rPr>
      </w:pPr>
      <w:r>
        <w:rPr>
          <w:rFonts w:ascii="Open Sans" w:eastAsia="Open Sans" w:hAnsi="Open Sans" w:cs="Open Sans"/>
        </w:rPr>
        <w:t>What observations/thoughts do you have about the different effects your spiritual gifts tend to bring about? Looking back on your life</w:t>
      </w:r>
      <w:r w:rsidR="00766509">
        <w:rPr>
          <w:rFonts w:ascii="Open Sans" w:eastAsia="Open Sans" w:hAnsi="Open Sans" w:cs="Open Sans"/>
        </w:rPr>
        <w:t>,</w:t>
      </w:r>
      <w:r>
        <w:rPr>
          <w:rFonts w:ascii="Open Sans" w:eastAsia="Open Sans" w:hAnsi="Open Sans" w:cs="Open Sans"/>
        </w:rPr>
        <w:t xml:space="preserve"> can you remember various times you noticed the effects of your primary gift?</w:t>
      </w:r>
    </w:p>
    <w:p w:rsidR="00090D64" w:rsidRDefault="00000000">
      <w:pPr>
        <w:numPr>
          <w:ilvl w:val="0"/>
          <w:numId w:val="1"/>
        </w:numPr>
        <w:rPr>
          <w:rFonts w:ascii="Open Sans" w:eastAsia="Open Sans" w:hAnsi="Open Sans" w:cs="Open Sans"/>
        </w:rPr>
      </w:pPr>
      <w:r>
        <w:rPr>
          <w:rFonts w:ascii="Open Sans" w:eastAsia="Open Sans" w:hAnsi="Open Sans" w:cs="Open Sans"/>
        </w:rPr>
        <w:t xml:space="preserve">What were your top capabilities (strengths)? What do you bring to the table that is unique? </w:t>
      </w:r>
    </w:p>
    <w:p w:rsidR="00090D64" w:rsidRDefault="00000000">
      <w:pPr>
        <w:numPr>
          <w:ilvl w:val="0"/>
          <w:numId w:val="1"/>
        </w:numPr>
        <w:rPr>
          <w:rFonts w:ascii="Open Sans" w:eastAsia="Open Sans" w:hAnsi="Open Sans" w:cs="Open Sans"/>
        </w:rPr>
      </w:pPr>
      <w:r>
        <w:rPr>
          <w:rFonts w:ascii="Open Sans" w:eastAsia="Open Sans" w:hAnsi="Open Sans" w:cs="Open Sans"/>
        </w:rPr>
        <w:t xml:space="preserve">In terms of finding where to serve, one question might be, “What are the things that break your heart?” In other words, what needs do you tend to care about? What concerns are you usually drawn to? What burdens do you end up carrying? </w:t>
      </w:r>
    </w:p>
    <w:p w:rsidR="00090D64" w:rsidRDefault="00000000">
      <w:pPr>
        <w:numPr>
          <w:ilvl w:val="0"/>
          <w:numId w:val="1"/>
        </w:numPr>
        <w:rPr>
          <w:rFonts w:ascii="Open Sans" w:eastAsia="Open Sans" w:hAnsi="Open Sans" w:cs="Open Sans"/>
        </w:rPr>
      </w:pPr>
      <w:r>
        <w:rPr>
          <w:rFonts w:ascii="Open Sans" w:eastAsia="Open Sans" w:hAnsi="Open Sans" w:cs="Open Sans"/>
        </w:rPr>
        <w:t xml:space="preserve">If money, time, resources, and life circumstances were not a concern, and you knew you could not fail, what would you do that would bring great good to others and great glory to God? </w:t>
      </w:r>
    </w:p>
    <w:p w:rsidR="00090D64" w:rsidRDefault="00000000">
      <w:pPr>
        <w:numPr>
          <w:ilvl w:val="0"/>
          <w:numId w:val="1"/>
        </w:numPr>
        <w:rPr>
          <w:rFonts w:ascii="Open Sans" w:eastAsia="Open Sans" w:hAnsi="Open Sans" w:cs="Open Sans"/>
        </w:rPr>
      </w:pPr>
      <w:r>
        <w:rPr>
          <w:rFonts w:ascii="Open Sans" w:eastAsia="Open Sans" w:hAnsi="Open Sans" w:cs="Open Sans"/>
        </w:rPr>
        <w:t>Finally, what serving opportunities at Highlands afford you the opportunity to use your gifts (https://rock.highlandschurch.org/serveathighlands)?</w:t>
      </w:r>
    </w:p>
    <w:p w:rsidR="00090D64" w:rsidRDefault="00090D64">
      <w:pPr>
        <w:ind w:left="720"/>
        <w:rPr>
          <w:rFonts w:ascii="Open Sans" w:eastAsia="Open Sans" w:hAnsi="Open Sans" w:cs="Open Sans"/>
          <w:b/>
        </w:rPr>
      </w:pPr>
    </w:p>
    <w:p w:rsidR="00090D64" w:rsidRDefault="00000000">
      <w:pPr>
        <w:rPr>
          <w:rFonts w:ascii="Open Sans" w:eastAsia="Open Sans" w:hAnsi="Open Sans" w:cs="Open Sans"/>
          <w:b/>
        </w:rPr>
      </w:pPr>
      <w:r>
        <w:rPr>
          <w:rFonts w:ascii="Open Sans" w:eastAsia="Open Sans" w:hAnsi="Open Sans" w:cs="Open Sans"/>
        </w:rPr>
        <w:t>Enjoy your upcoming group time later this week!</w:t>
      </w:r>
    </w:p>
    <w:sectPr w:rsidR="00090D64">
      <w:headerReference w:type="first" r:id="rId9"/>
      <w:pgSz w:w="12240" w:h="15840"/>
      <w:pgMar w:top="1152" w:right="1267"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535B" w:rsidRDefault="00A7535B">
      <w:pPr>
        <w:spacing w:line="240" w:lineRule="auto"/>
      </w:pPr>
      <w:r>
        <w:separator/>
      </w:r>
    </w:p>
  </w:endnote>
  <w:endnote w:type="continuationSeparator" w:id="0">
    <w:p w:rsidR="00A7535B" w:rsidRDefault="00A75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Medium">
    <w:altName w:val="Segoe UI"/>
    <w:panose1 w:val="020B0604020202020204"/>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535B" w:rsidRDefault="00A7535B">
      <w:pPr>
        <w:spacing w:line="240" w:lineRule="auto"/>
      </w:pPr>
      <w:r>
        <w:separator/>
      </w:r>
    </w:p>
  </w:footnote>
  <w:footnote w:type="continuationSeparator" w:id="0">
    <w:p w:rsidR="00A7535B" w:rsidRDefault="00A753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0D64" w:rsidRDefault="00000000">
    <w:r>
      <w:rPr>
        <w:noProof/>
      </w:rPr>
      <w:drawing>
        <wp:inline distT="114300" distB="114300" distL="114300" distR="114300">
          <wp:extent cx="6053328" cy="1701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53328" cy="1701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27D7"/>
    <w:multiLevelType w:val="multilevel"/>
    <w:tmpl w:val="352C2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4475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64"/>
    <w:rsid w:val="00090D64"/>
    <w:rsid w:val="000E2FA0"/>
    <w:rsid w:val="00146FFB"/>
    <w:rsid w:val="004E7593"/>
    <w:rsid w:val="00766509"/>
    <w:rsid w:val="00832012"/>
    <w:rsid w:val="00A7535B"/>
    <w:rsid w:val="00B9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BCABD35-2CA4-B84A-A9BA-C06A8114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FFB"/>
    <w:pPr>
      <w:tabs>
        <w:tab w:val="center" w:pos="4680"/>
        <w:tab w:val="right" w:pos="9360"/>
      </w:tabs>
      <w:spacing w:line="240" w:lineRule="auto"/>
    </w:pPr>
  </w:style>
  <w:style w:type="character" w:customStyle="1" w:styleId="HeaderChar">
    <w:name w:val="Header Char"/>
    <w:basedOn w:val="DefaultParagraphFont"/>
    <w:link w:val="Header"/>
    <w:uiPriority w:val="99"/>
    <w:rsid w:val="00146FFB"/>
  </w:style>
  <w:style w:type="paragraph" w:styleId="Footer">
    <w:name w:val="footer"/>
    <w:basedOn w:val="Normal"/>
    <w:link w:val="FooterChar"/>
    <w:uiPriority w:val="99"/>
    <w:unhideWhenUsed/>
    <w:rsid w:val="00146FFB"/>
    <w:pPr>
      <w:tabs>
        <w:tab w:val="center" w:pos="4680"/>
        <w:tab w:val="right" w:pos="9360"/>
      </w:tabs>
      <w:spacing w:line="240" w:lineRule="auto"/>
    </w:pPr>
  </w:style>
  <w:style w:type="character" w:customStyle="1" w:styleId="FooterChar">
    <w:name w:val="Footer Char"/>
    <w:basedOn w:val="DefaultParagraphFont"/>
    <w:link w:val="Footer"/>
    <w:uiPriority w:val="99"/>
    <w:rsid w:val="0014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realyou.org" TargetMode="External"/><Relationship Id="rId3" Type="http://schemas.openxmlformats.org/officeDocument/2006/relationships/settings" Target="settings.xml"/><Relationship Id="rId7" Type="http://schemas.openxmlformats.org/officeDocument/2006/relationships/hyperlink" Target="https://therealyo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2025-08-17T19:35:00Z</dcterms:created>
  <dcterms:modified xsi:type="dcterms:W3CDTF">2025-08-17T19:35:00Z</dcterms:modified>
</cp:coreProperties>
</file>