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542" w:rsidRDefault="00000000">
      <w:pPr>
        <w:rPr>
          <w:rFonts w:ascii="Open Sans" w:eastAsia="Open Sans" w:hAnsi="Open Sans" w:cs="Open Sans"/>
          <w:b/>
          <w:i/>
          <w:sz w:val="24"/>
          <w:szCs w:val="24"/>
        </w:rPr>
      </w:pPr>
      <w:r>
        <w:rPr>
          <w:rFonts w:ascii="Open Sans" w:eastAsia="Open Sans" w:hAnsi="Open Sans" w:cs="Open Sans"/>
          <w:b/>
          <w:sz w:val="30"/>
          <w:szCs w:val="30"/>
        </w:rPr>
        <w:t>Our Story: Knowing Where God Has Brought Us</w:t>
      </w:r>
    </w:p>
    <w:p w:rsidR="00DF1542" w:rsidRDefault="00000000">
      <w:pPr>
        <w:jc w:val="both"/>
        <w:rPr>
          <w:rFonts w:ascii="Open Sans" w:eastAsia="Open Sans" w:hAnsi="Open Sans" w:cs="Open Sans"/>
        </w:rPr>
      </w:pPr>
      <w:r>
        <w:rPr>
          <w:rFonts w:ascii="Open Sans" w:eastAsia="Open Sans" w:hAnsi="Open Sans" w:cs="Open Sans"/>
          <w:b/>
          <w:sz w:val="24"/>
          <w:szCs w:val="24"/>
        </w:rPr>
        <w:t>1 Corinthians 12:12-31 |Bob Wade</w:t>
      </w:r>
    </w:p>
    <w:p w:rsidR="00DF1542" w:rsidRDefault="00DF1542">
      <w:pPr>
        <w:jc w:val="both"/>
        <w:rPr>
          <w:rFonts w:ascii="Open Sans" w:eastAsia="Open Sans" w:hAnsi="Open Sans" w:cs="Open Sans"/>
        </w:rPr>
      </w:pPr>
    </w:p>
    <w:p w:rsidR="00DF1542" w:rsidRDefault="00000000">
      <w:pPr>
        <w:spacing w:line="240" w:lineRule="auto"/>
        <w:jc w:val="both"/>
        <w:rPr>
          <w:rFonts w:ascii="Open Sans Medium" w:eastAsia="Open Sans Medium" w:hAnsi="Open Sans Medium" w:cs="Open Sans Medium"/>
        </w:rPr>
      </w:pPr>
      <w:r>
        <w:rPr>
          <w:rFonts w:ascii="Open Sans" w:eastAsia="Open Sans" w:hAnsi="Open Sans" w:cs="Open Sans"/>
          <w:b/>
        </w:rPr>
        <w:t>Introduction</w:t>
      </w:r>
      <w:r>
        <w:rPr>
          <w:rFonts w:ascii="Open Sans Medium" w:eastAsia="Open Sans Medium" w:hAnsi="Open Sans Medium" w:cs="Open Sans Medium"/>
        </w:rPr>
        <w:t>: This week Pastor Bob continued talking about how God has equipped us for ministry. The “divine intersection” (or “sweet spot”) is when our personal story aligns with our spiritual gifting and we serve God joyfully for kingdom impact. This week we are talking about how God has taken us down a path to get us where we are today.  While this is a slight tangent from the specific message, it is vital as we talk about what it means to live on mission for Christ. As we continue to be inspired by Highlands’ “Greed Dot Initiative” to serve the Lord here, near, and far (Acts 1:8), our story is intimately connected to giftedness.  Enjoy the conversation!</w:t>
      </w:r>
    </w:p>
    <w:p w:rsidR="00DF1542" w:rsidRDefault="00DF1542">
      <w:pPr>
        <w:spacing w:line="240" w:lineRule="auto"/>
        <w:jc w:val="both"/>
        <w:rPr>
          <w:rFonts w:ascii="Open Sans" w:eastAsia="Open Sans" w:hAnsi="Open Sans" w:cs="Open Sans"/>
        </w:rPr>
      </w:pPr>
    </w:p>
    <w:p w:rsidR="00DF1542" w:rsidRDefault="00000000">
      <w:pPr>
        <w:spacing w:line="240" w:lineRule="auto"/>
        <w:jc w:val="both"/>
        <w:rPr>
          <w:rFonts w:ascii="Open Sans" w:eastAsia="Open Sans" w:hAnsi="Open Sans" w:cs="Open Sans"/>
          <w:b/>
        </w:rPr>
      </w:pPr>
      <w:r>
        <w:rPr>
          <w:rFonts w:ascii="Open Sans" w:eastAsia="Open Sans" w:hAnsi="Open Sans" w:cs="Open Sans"/>
          <w:b/>
        </w:rPr>
        <w:t>Discussion Questions:</w:t>
      </w:r>
    </w:p>
    <w:p w:rsidR="00DF1542" w:rsidRDefault="00000000">
      <w:pPr>
        <w:keepLines/>
        <w:shd w:val="clear" w:color="auto" w:fill="FFFFFF"/>
        <w:spacing w:after="240" w:line="240" w:lineRule="auto"/>
        <w:rPr>
          <w:rFonts w:ascii="Open Sans" w:eastAsia="Open Sans" w:hAnsi="Open Sans" w:cs="Open Sans"/>
        </w:rPr>
      </w:pPr>
      <w:r>
        <w:rPr>
          <w:rFonts w:ascii="Open Sans" w:eastAsia="Open Sans" w:hAnsi="Open Sans" w:cs="Open Sans"/>
        </w:rPr>
        <w:t>Each of us had an opportunity to do some personal reflection on the apostle Paul from the note that was sent out. And more importantly, we were able to reflect on our own lives as well, specifically in the area of events, influences, and people.</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Let’s take some time to share a little of our family of origin and how those experiences formed us early on (and still to this day). Take maybe 2-3 minutes each…and consider framing it around (1) strengths (2) skills, and (3) character traits.</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 xml:space="preserve">What were the key events, or who were the key people, in you coming to faith in Christ?  </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In an effort to build transparency and authenticity with our group, are you willing to share your “spiritual pulse” (fervency, love, depth, sensitivity) for Christ? Are you on fire for God? A bit lethargic? In a rut?  Explain.</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If you could encapsulate the various seasons of your life, what would they be? What did you learn in those seasons? What do you think might be the next season? Does this excite you? Why/why not?</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 xml:space="preserve">As we talk about our role in God’s work, we spoke briefly last week about the </w:t>
      </w:r>
      <w:proofErr w:type="gramStart"/>
      <w:r>
        <w:rPr>
          <w:rFonts w:ascii="Open Sans" w:eastAsia="Open Sans" w:hAnsi="Open Sans" w:cs="Open Sans"/>
        </w:rPr>
        <w:t>places  you</w:t>
      </w:r>
      <w:proofErr w:type="gramEnd"/>
      <w:r>
        <w:rPr>
          <w:rFonts w:ascii="Open Sans" w:eastAsia="Open Sans" w:hAnsi="Open Sans" w:cs="Open Sans"/>
        </w:rPr>
        <w:t xml:space="preserve"> ‘ve traveled to or seen that broke your heart. Any more insights or reflection on that question and what God might be stirring within you to serve him&gt;This might be an indication of how/where God wants to use you.</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What have you learned specifically about yourself, your family/friendship circles, and the Lord from the difficult times in your life? Be honest.</w:t>
      </w:r>
    </w:p>
    <w:p w:rsidR="00DF1542" w:rsidRDefault="00000000">
      <w:pPr>
        <w:keepLines/>
        <w:numPr>
          <w:ilvl w:val="0"/>
          <w:numId w:val="1"/>
        </w:numPr>
        <w:shd w:val="clear" w:color="auto" w:fill="FFFFFF"/>
        <w:spacing w:line="240" w:lineRule="auto"/>
        <w:rPr>
          <w:rFonts w:ascii="Open Sans" w:eastAsia="Open Sans" w:hAnsi="Open Sans" w:cs="Open Sans"/>
        </w:rPr>
      </w:pPr>
      <w:r>
        <w:rPr>
          <w:rFonts w:ascii="Open Sans" w:eastAsia="Open Sans" w:hAnsi="Open Sans" w:cs="Open Sans"/>
        </w:rPr>
        <w:t>Any other comments or thoughts about the intersection of our story and God’s gifting for our lives?</w:t>
      </w:r>
    </w:p>
    <w:sectPr w:rsidR="00DF1542">
      <w:headerReference w:type="default" r:id="rId7"/>
      <w:headerReference w:type="first" r:id="rId8"/>
      <w:footerReference w:type="first" r:id="rId9"/>
      <w:pgSz w:w="12240" w:h="15840"/>
      <w:pgMar w:top="1152" w:right="1267"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53F" w:rsidRDefault="000E253F">
      <w:pPr>
        <w:spacing w:line="240" w:lineRule="auto"/>
      </w:pPr>
      <w:r>
        <w:separator/>
      </w:r>
    </w:p>
  </w:endnote>
  <w:endnote w:type="continuationSeparator" w:id="0">
    <w:p w:rsidR="000E253F" w:rsidRDefault="000E2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Medium">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542" w:rsidRDefault="00DF1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53F" w:rsidRDefault="000E253F">
      <w:pPr>
        <w:spacing w:line="240" w:lineRule="auto"/>
      </w:pPr>
      <w:r>
        <w:separator/>
      </w:r>
    </w:p>
  </w:footnote>
  <w:footnote w:type="continuationSeparator" w:id="0">
    <w:p w:rsidR="000E253F" w:rsidRDefault="000E25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542" w:rsidRDefault="00DF1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542" w:rsidRDefault="00000000">
    <w:r>
      <w:rPr>
        <w:noProof/>
      </w:rPr>
      <w:drawing>
        <wp:inline distT="114300" distB="114300" distL="114300" distR="114300">
          <wp:extent cx="6053328" cy="170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53328" cy="1701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BA1"/>
    <w:multiLevelType w:val="multilevel"/>
    <w:tmpl w:val="9386E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805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42"/>
    <w:rsid w:val="000E253F"/>
    <w:rsid w:val="00D267B2"/>
    <w:rsid w:val="00DF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82CB525-D5B2-9B47-BDC5-5E0ABB33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2025-08-24T17:35:00Z</dcterms:created>
  <dcterms:modified xsi:type="dcterms:W3CDTF">2025-08-24T17:35:00Z</dcterms:modified>
</cp:coreProperties>
</file>