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1AE6" w:rsidRDefault="00000000">
      <w:pPr>
        <w:rPr>
          <w:rFonts w:ascii="Open Sans" w:eastAsia="Open Sans" w:hAnsi="Open Sans" w:cs="Open Sans"/>
          <w:b/>
          <w:i/>
          <w:sz w:val="24"/>
          <w:szCs w:val="24"/>
        </w:rPr>
      </w:pPr>
      <w:r>
        <w:rPr>
          <w:rFonts w:ascii="Open Sans" w:eastAsia="Open Sans" w:hAnsi="Open Sans" w:cs="Open Sans"/>
          <w:b/>
          <w:sz w:val="30"/>
          <w:szCs w:val="30"/>
        </w:rPr>
        <w:t>God’s Gifts: Knowing How God Has Made Us</w:t>
      </w:r>
    </w:p>
    <w:p w:rsidR="00161AE6" w:rsidRDefault="00000000">
      <w:pPr>
        <w:jc w:val="both"/>
        <w:rPr>
          <w:rFonts w:ascii="Open Sans" w:eastAsia="Open Sans" w:hAnsi="Open Sans" w:cs="Open Sans"/>
        </w:rPr>
      </w:pPr>
      <w:r>
        <w:rPr>
          <w:rFonts w:ascii="Open Sans" w:eastAsia="Open Sans" w:hAnsi="Open Sans" w:cs="Open Sans"/>
          <w:b/>
          <w:sz w:val="24"/>
          <w:szCs w:val="24"/>
        </w:rPr>
        <w:t xml:space="preserve">1 Corinthians 12:1-11| Thomas </w:t>
      </w:r>
      <w:proofErr w:type="spellStart"/>
      <w:r>
        <w:rPr>
          <w:rFonts w:ascii="Open Sans" w:eastAsia="Open Sans" w:hAnsi="Open Sans" w:cs="Open Sans"/>
          <w:b/>
          <w:sz w:val="24"/>
          <w:szCs w:val="24"/>
        </w:rPr>
        <w:t>Slager</w:t>
      </w:r>
      <w:proofErr w:type="spellEnd"/>
    </w:p>
    <w:p w:rsidR="00161AE6" w:rsidRDefault="00161AE6">
      <w:pPr>
        <w:jc w:val="both"/>
        <w:rPr>
          <w:rFonts w:ascii="Open Sans" w:eastAsia="Open Sans" w:hAnsi="Open Sans" w:cs="Open Sans"/>
        </w:rPr>
      </w:pPr>
    </w:p>
    <w:p w:rsidR="00161AE6" w:rsidRDefault="00000000">
      <w:pPr>
        <w:rPr>
          <w:rFonts w:ascii="Open Sans" w:eastAsia="Open Sans" w:hAnsi="Open Sans" w:cs="Open Sans"/>
          <w:color w:val="2D3748"/>
          <w:highlight w:val="white"/>
        </w:rPr>
      </w:pPr>
      <w:r>
        <w:rPr>
          <w:rFonts w:ascii="Open Sans" w:eastAsia="Open Sans" w:hAnsi="Open Sans" w:cs="Open Sans"/>
          <w:b/>
          <w:color w:val="222222"/>
        </w:rPr>
        <w:t xml:space="preserve">Introduction: Introduction: </w:t>
      </w:r>
      <w:r>
        <w:rPr>
          <w:rFonts w:ascii="Open Sans" w:eastAsia="Open Sans" w:hAnsi="Open Sans" w:cs="Open Sans"/>
          <w:color w:val="222222"/>
        </w:rPr>
        <w:t xml:space="preserve">As Pastor Thomas shared two weeks ago, we are called to live on mission for Jesus Christ - to be his witnesses here, near, and far (Acts 1:8). We are “green dots” that God wants to place all over the world! As we more fully understand our spiritual gifting, we will experience joy as we serve Christ wherever he calls us. </w:t>
      </w:r>
      <w:r>
        <w:rPr>
          <w:rFonts w:ascii="Open Sans" w:eastAsia="Open Sans" w:hAnsi="Open Sans" w:cs="Open Sans"/>
          <w:color w:val="2D3748"/>
          <w:highlight w:val="white"/>
        </w:rPr>
        <w:t>Our spiritual gifts are given and empowered by the Holy Spirit.</w:t>
      </w:r>
    </w:p>
    <w:p w:rsidR="00161AE6" w:rsidRDefault="00000000">
      <w:pPr>
        <w:numPr>
          <w:ilvl w:val="0"/>
          <w:numId w:val="2"/>
        </w:numPr>
        <w:rPr>
          <w:rFonts w:ascii="Open Sans" w:eastAsia="Open Sans" w:hAnsi="Open Sans" w:cs="Open Sans"/>
          <w:color w:val="2D3748"/>
          <w:highlight w:val="white"/>
        </w:rPr>
      </w:pPr>
      <w:r>
        <w:rPr>
          <w:rFonts w:ascii="Open Sans" w:eastAsia="Open Sans" w:hAnsi="Open Sans" w:cs="Open Sans"/>
          <w:color w:val="2D3748"/>
          <w:highlight w:val="white"/>
        </w:rPr>
        <w:t xml:space="preserve">Those gifts are also the result of the Spirit’s work and empowerment in us.  </w:t>
      </w:r>
    </w:p>
    <w:p w:rsidR="00161AE6" w:rsidRDefault="00000000">
      <w:pPr>
        <w:numPr>
          <w:ilvl w:val="0"/>
          <w:numId w:val="2"/>
        </w:numPr>
        <w:rPr>
          <w:rFonts w:ascii="Open Sans" w:eastAsia="Open Sans" w:hAnsi="Open Sans" w:cs="Open Sans"/>
          <w:color w:val="2D3748"/>
          <w:highlight w:val="white"/>
        </w:rPr>
      </w:pPr>
      <w:r>
        <w:rPr>
          <w:rFonts w:ascii="Open Sans" w:eastAsia="Open Sans" w:hAnsi="Open Sans" w:cs="Open Sans"/>
          <w:color w:val="2D3748"/>
          <w:highlight w:val="white"/>
        </w:rPr>
        <w:t xml:space="preserve">The abilities given to us are not primarily </w:t>
      </w:r>
      <w:r>
        <w:rPr>
          <w:rFonts w:ascii="Open Sans" w:eastAsia="Open Sans" w:hAnsi="Open Sans" w:cs="Open Sans"/>
          <w:i/>
          <w:color w:val="2D3748"/>
          <w:highlight w:val="white"/>
        </w:rPr>
        <w:t xml:space="preserve">for </w:t>
      </w:r>
      <w:r>
        <w:rPr>
          <w:rFonts w:ascii="Open Sans" w:eastAsia="Open Sans" w:hAnsi="Open Sans" w:cs="Open Sans"/>
          <w:color w:val="2D3748"/>
          <w:highlight w:val="white"/>
        </w:rPr>
        <w:t xml:space="preserve">us, but rather to bless </w:t>
      </w:r>
      <w:r>
        <w:rPr>
          <w:rFonts w:ascii="Open Sans" w:eastAsia="Open Sans" w:hAnsi="Open Sans" w:cs="Open Sans"/>
          <w:i/>
          <w:color w:val="2D3748"/>
          <w:highlight w:val="white"/>
        </w:rPr>
        <w:t>others</w:t>
      </w:r>
      <w:r>
        <w:rPr>
          <w:rFonts w:ascii="Open Sans" w:eastAsia="Open Sans" w:hAnsi="Open Sans" w:cs="Open Sans"/>
          <w:color w:val="2D3748"/>
          <w:highlight w:val="white"/>
        </w:rPr>
        <w:t xml:space="preserve">. </w:t>
      </w:r>
    </w:p>
    <w:p w:rsidR="00161AE6" w:rsidRDefault="00000000">
      <w:pPr>
        <w:numPr>
          <w:ilvl w:val="0"/>
          <w:numId w:val="2"/>
        </w:numPr>
        <w:rPr>
          <w:rFonts w:ascii="Open Sans" w:eastAsia="Open Sans" w:hAnsi="Open Sans" w:cs="Open Sans"/>
          <w:color w:val="2D3748"/>
          <w:highlight w:val="white"/>
        </w:rPr>
      </w:pPr>
      <w:r>
        <w:rPr>
          <w:rFonts w:ascii="Open Sans" w:eastAsia="Open Sans" w:hAnsi="Open Sans" w:cs="Open Sans"/>
          <w:color w:val="2D3748"/>
          <w:highlight w:val="white"/>
        </w:rPr>
        <w:t>Every person in the Body of Christ is given a different spiritual gift.</w:t>
      </w:r>
    </w:p>
    <w:p w:rsidR="00161AE6" w:rsidRDefault="00000000">
      <w:pPr>
        <w:numPr>
          <w:ilvl w:val="0"/>
          <w:numId w:val="2"/>
        </w:numPr>
        <w:rPr>
          <w:rFonts w:ascii="Open Sans" w:eastAsia="Open Sans" w:hAnsi="Open Sans" w:cs="Open Sans"/>
          <w:color w:val="2D3748"/>
          <w:highlight w:val="white"/>
        </w:rPr>
      </w:pPr>
      <w:r>
        <w:rPr>
          <w:rFonts w:ascii="Open Sans" w:eastAsia="Open Sans" w:hAnsi="Open Sans" w:cs="Open Sans"/>
          <w:color w:val="2D3748"/>
          <w:highlight w:val="white"/>
        </w:rPr>
        <w:t xml:space="preserve">Spiritual gifts must be exercised with love or they have no value. </w:t>
      </w:r>
    </w:p>
    <w:p w:rsidR="00161AE6" w:rsidRDefault="00161AE6">
      <w:pPr>
        <w:ind w:left="720"/>
        <w:rPr>
          <w:rFonts w:ascii="Open Sans" w:eastAsia="Open Sans" w:hAnsi="Open Sans" w:cs="Open Sans"/>
          <w:color w:val="2D3748"/>
          <w:highlight w:val="white"/>
        </w:rPr>
      </w:pPr>
    </w:p>
    <w:p w:rsidR="00161AE6" w:rsidRDefault="00000000">
      <w:pPr>
        <w:jc w:val="both"/>
        <w:rPr>
          <w:rFonts w:ascii="Open Sans" w:eastAsia="Open Sans" w:hAnsi="Open Sans" w:cs="Open Sans"/>
          <w:b/>
          <w:color w:val="2D3748"/>
        </w:rPr>
      </w:pPr>
      <w:r>
        <w:rPr>
          <w:rFonts w:ascii="Open Sans" w:eastAsia="Open Sans" w:hAnsi="Open Sans" w:cs="Open Sans"/>
          <w:b/>
        </w:rPr>
        <w:t>Group Discussion:</w:t>
      </w:r>
    </w:p>
    <w:p w:rsidR="00161AE6" w:rsidRDefault="00000000">
      <w:pPr>
        <w:numPr>
          <w:ilvl w:val="0"/>
          <w:numId w:val="1"/>
        </w:numPr>
        <w:spacing w:line="240" w:lineRule="auto"/>
        <w:rPr>
          <w:rFonts w:ascii="Open Sans" w:eastAsia="Open Sans" w:hAnsi="Open Sans" w:cs="Open Sans"/>
          <w:color w:val="2D3748"/>
        </w:rPr>
      </w:pPr>
      <w:r>
        <w:rPr>
          <w:rFonts w:ascii="Open Sans" w:eastAsia="Open Sans" w:hAnsi="Open Sans" w:cs="Open Sans"/>
          <w:color w:val="2D3748"/>
        </w:rPr>
        <w:t>Share some key takeaways from Thomas’ message on spiritual gifts?</w:t>
      </w:r>
    </w:p>
    <w:p w:rsidR="00161AE6" w:rsidRDefault="00000000">
      <w:pPr>
        <w:numPr>
          <w:ilvl w:val="0"/>
          <w:numId w:val="1"/>
        </w:numPr>
        <w:spacing w:line="240" w:lineRule="auto"/>
        <w:rPr>
          <w:rFonts w:ascii="Open Sans" w:eastAsia="Open Sans" w:hAnsi="Open Sans" w:cs="Open Sans"/>
          <w:color w:val="2D3748"/>
        </w:rPr>
      </w:pPr>
      <w:r>
        <w:rPr>
          <w:rFonts w:ascii="Open Sans" w:eastAsia="Open Sans" w:hAnsi="Open Sans" w:cs="Open Sans"/>
          <w:color w:val="2D3748"/>
        </w:rPr>
        <w:t>In terms of Highlands’ Green Dot Initiative (review for anyone who missed the Vision message two weeks ago), what is the benefit of us knowing and employing our spiritual gifts?</w:t>
      </w:r>
    </w:p>
    <w:p w:rsidR="00161AE6" w:rsidRDefault="00000000">
      <w:pPr>
        <w:numPr>
          <w:ilvl w:val="0"/>
          <w:numId w:val="1"/>
        </w:numPr>
        <w:spacing w:line="240" w:lineRule="auto"/>
        <w:rPr>
          <w:rFonts w:ascii="Open Sans" w:eastAsia="Open Sans" w:hAnsi="Open Sans" w:cs="Open Sans"/>
          <w:color w:val="2D3748"/>
        </w:rPr>
      </w:pPr>
      <w:r>
        <w:rPr>
          <w:rFonts w:ascii="Open Sans" w:eastAsia="Open Sans" w:hAnsi="Open Sans" w:cs="Open Sans"/>
        </w:rPr>
        <w:t xml:space="preserve">What insights did each of us glean from </w:t>
      </w:r>
      <w:r>
        <w:rPr>
          <w:rFonts w:ascii="Open Sans" w:eastAsia="Open Sans" w:hAnsi="Open Sans" w:cs="Open Sans"/>
          <w:i/>
        </w:rPr>
        <w:t xml:space="preserve">The Real </w:t>
      </w:r>
      <w:proofErr w:type="gramStart"/>
      <w:r>
        <w:rPr>
          <w:rFonts w:ascii="Open Sans" w:eastAsia="Open Sans" w:hAnsi="Open Sans" w:cs="Open Sans"/>
          <w:i/>
        </w:rPr>
        <w:t>You</w:t>
      </w:r>
      <w:proofErr w:type="gramEnd"/>
      <w:r>
        <w:rPr>
          <w:rFonts w:ascii="Open Sans" w:eastAsia="Open Sans" w:hAnsi="Open Sans" w:cs="Open Sans"/>
          <w:i/>
        </w:rPr>
        <w:t xml:space="preserve"> </w:t>
      </w:r>
      <w:r>
        <w:rPr>
          <w:rFonts w:ascii="Open Sans" w:eastAsia="Open Sans" w:hAnsi="Open Sans" w:cs="Open Sans"/>
        </w:rPr>
        <w:t>spiritual gift assessment? Share the highlights from your profile results in terms of gifts, capacity, leadership, etc.</w:t>
      </w:r>
    </w:p>
    <w:p w:rsidR="00161AE6" w:rsidRDefault="00000000">
      <w:pPr>
        <w:numPr>
          <w:ilvl w:val="0"/>
          <w:numId w:val="1"/>
        </w:numPr>
        <w:spacing w:line="240" w:lineRule="auto"/>
        <w:rPr>
          <w:rFonts w:ascii="Open Sans" w:eastAsia="Open Sans" w:hAnsi="Open Sans" w:cs="Open Sans"/>
          <w:color w:val="2D3748"/>
        </w:rPr>
      </w:pPr>
      <w:r>
        <w:rPr>
          <w:rFonts w:ascii="Open Sans" w:eastAsia="Open Sans" w:hAnsi="Open Sans" w:cs="Open Sans"/>
        </w:rPr>
        <w:t>Looking back on your life, can you remember various times you noticed the effects of your primary gift?</w:t>
      </w:r>
    </w:p>
    <w:p w:rsidR="00161AE6" w:rsidRDefault="00000000">
      <w:pPr>
        <w:numPr>
          <w:ilvl w:val="0"/>
          <w:numId w:val="1"/>
        </w:numPr>
        <w:rPr>
          <w:rFonts w:ascii="Open Sans" w:eastAsia="Open Sans" w:hAnsi="Open Sans" w:cs="Open Sans"/>
        </w:rPr>
      </w:pPr>
      <w:r>
        <w:rPr>
          <w:rFonts w:ascii="Open Sans" w:eastAsia="Open Sans" w:hAnsi="Open Sans" w:cs="Open Sans"/>
        </w:rPr>
        <w:t xml:space="preserve">In terms of finding our best fit for maximizing our impact for God’s Kingdom, one question might be, “What are the things that break your heart?” In other words, what needs do you tend to care about? What concerns are you usually drawn to? What burdens do you end up carrying? </w:t>
      </w:r>
    </w:p>
    <w:p w:rsidR="00161AE6" w:rsidRDefault="00000000">
      <w:pPr>
        <w:numPr>
          <w:ilvl w:val="0"/>
          <w:numId w:val="1"/>
        </w:numPr>
        <w:rPr>
          <w:rFonts w:ascii="Open Sans" w:eastAsia="Open Sans" w:hAnsi="Open Sans" w:cs="Open Sans"/>
        </w:rPr>
      </w:pPr>
      <w:r>
        <w:rPr>
          <w:rFonts w:ascii="Open Sans" w:eastAsia="Open Sans" w:hAnsi="Open Sans" w:cs="Open Sans"/>
        </w:rPr>
        <w:t xml:space="preserve">If money, time, resources, and life circumstances were not a concern, and you knew you could not fail, what would you do that would bring great good to others and great glory to God? </w:t>
      </w:r>
    </w:p>
    <w:p w:rsidR="00161AE6" w:rsidRDefault="00000000">
      <w:pPr>
        <w:numPr>
          <w:ilvl w:val="0"/>
          <w:numId w:val="1"/>
        </w:numPr>
        <w:rPr>
          <w:rFonts w:ascii="Open Sans" w:eastAsia="Open Sans" w:hAnsi="Open Sans" w:cs="Open Sans"/>
        </w:rPr>
      </w:pPr>
      <w:r>
        <w:rPr>
          <w:rFonts w:ascii="Open Sans" w:eastAsia="Open Sans" w:hAnsi="Open Sans" w:cs="Open Sans"/>
        </w:rPr>
        <w:t>Finally, what serving opportunities at Highlands afford you the opportunity to use your gifts (</w:t>
      </w:r>
      <w:hyperlink r:id="rId7">
        <w:r>
          <w:rPr>
            <w:rFonts w:ascii="Open Sans" w:eastAsia="Open Sans" w:hAnsi="Open Sans" w:cs="Open Sans"/>
            <w:color w:val="1155CC"/>
            <w:u w:val="single"/>
          </w:rPr>
          <w:t>https://rock.highlandschurch.org/serveathighlands</w:t>
        </w:r>
      </w:hyperlink>
      <w:r>
        <w:rPr>
          <w:rFonts w:ascii="Open Sans" w:eastAsia="Open Sans" w:hAnsi="Open Sans" w:cs="Open Sans"/>
        </w:rPr>
        <w:t>)? (Note: the next four weeks will feature ministry tables in the lobby to find out more about serving opportunities.)</w:t>
      </w:r>
    </w:p>
    <w:sectPr w:rsidR="00161AE6">
      <w:headerReference w:type="default" r:id="rId8"/>
      <w:headerReference w:type="first" r:id="rId9"/>
      <w:footerReference w:type="first" r:id="rId10"/>
      <w:pgSz w:w="12240" w:h="15840"/>
      <w:pgMar w:top="1152" w:right="1267"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6AA" w:rsidRDefault="00AC06AA">
      <w:pPr>
        <w:spacing w:line="240" w:lineRule="auto"/>
      </w:pPr>
      <w:r>
        <w:separator/>
      </w:r>
    </w:p>
  </w:endnote>
  <w:endnote w:type="continuationSeparator" w:id="0">
    <w:p w:rsidR="00AC06AA" w:rsidRDefault="00AC0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1AE6" w:rsidRDefault="00161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6AA" w:rsidRDefault="00AC06AA">
      <w:pPr>
        <w:spacing w:line="240" w:lineRule="auto"/>
      </w:pPr>
      <w:r>
        <w:separator/>
      </w:r>
    </w:p>
  </w:footnote>
  <w:footnote w:type="continuationSeparator" w:id="0">
    <w:p w:rsidR="00AC06AA" w:rsidRDefault="00AC06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1AE6" w:rsidRDefault="00161A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1AE6" w:rsidRDefault="00000000">
    <w:r>
      <w:rPr>
        <w:noProof/>
      </w:rPr>
      <w:drawing>
        <wp:inline distT="114300" distB="114300" distL="114300" distR="114300">
          <wp:extent cx="6053328" cy="1701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053328" cy="1701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647"/>
    <w:multiLevelType w:val="multilevel"/>
    <w:tmpl w:val="F55EA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E8670B"/>
    <w:multiLevelType w:val="multilevel"/>
    <w:tmpl w:val="A34E9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2320257">
    <w:abstractNumId w:val="0"/>
  </w:num>
  <w:num w:numId="2" w16cid:durableId="111090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E6"/>
    <w:rsid w:val="00161AE6"/>
    <w:rsid w:val="00310D54"/>
    <w:rsid w:val="005036E3"/>
    <w:rsid w:val="00563B1D"/>
    <w:rsid w:val="00973E01"/>
    <w:rsid w:val="00AC06AA"/>
    <w:rsid w:val="00C6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BCABD35-2CA4-B84A-A9BA-C06A811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ck.highlandschurch.org/serveathighlan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2025-08-17T19:36:00Z</dcterms:created>
  <dcterms:modified xsi:type="dcterms:W3CDTF">2025-08-17T19:36:00Z</dcterms:modified>
</cp:coreProperties>
</file>