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8AA2" w14:textId="77777777" w:rsidR="007232B4" w:rsidRPr="00D81A75" w:rsidRDefault="00000000">
      <w:pPr>
        <w:pStyle w:val="Default"/>
        <w:spacing w:before="0" w:line="240" w:lineRule="auto"/>
        <w:rPr>
          <w:rFonts w:ascii="Segoe UI" w:hAnsi="Segoe UI" w:cs="Segoe UI"/>
          <w:b/>
          <w:bCs/>
          <w:sz w:val="32"/>
          <w:szCs w:val="32"/>
        </w:rPr>
      </w:pPr>
      <w:r w:rsidRPr="00D81A75">
        <w:rPr>
          <w:rFonts w:ascii="Segoe UI" w:hAnsi="Segoe UI" w:cs="Segoe UI"/>
          <w:b/>
          <w:bCs/>
          <w:sz w:val="32"/>
          <w:szCs w:val="32"/>
        </w:rPr>
        <w:t>Sermon Series: Pass It On</w:t>
      </w:r>
    </w:p>
    <w:p w14:paraId="31243CC6" w14:textId="14ED6C40" w:rsidR="007232B4" w:rsidRPr="00D81A75" w:rsidRDefault="00D81A75">
      <w:pPr>
        <w:pStyle w:val="Default"/>
        <w:spacing w:before="0" w:line="240" w:lineRule="auto"/>
        <w:rPr>
          <w:rFonts w:ascii="Segoe UI" w:hAnsi="Segoe UI" w:cs="Segoe UI"/>
          <w:b/>
          <w:bCs/>
          <w:sz w:val="32"/>
          <w:szCs w:val="32"/>
        </w:rPr>
      </w:pPr>
      <w:r w:rsidRPr="00D81A75">
        <w:rPr>
          <w:rFonts w:ascii="Segoe UI" w:hAnsi="Segoe UI" w:cs="Segoe UI"/>
          <w:b/>
          <w:bCs/>
          <w:sz w:val="32"/>
          <w:szCs w:val="32"/>
        </w:rPr>
        <w:t>Title: Be Prepared</w:t>
      </w:r>
    </w:p>
    <w:p w14:paraId="563C3C30" w14:textId="77777777" w:rsidR="007232B4" w:rsidRPr="00D81A75" w:rsidRDefault="00000000">
      <w:pPr>
        <w:pStyle w:val="Default"/>
        <w:spacing w:before="0" w:line="240" w:lineRule="auto"/>
        <w:rPr>
          <w:rFonts w:ascii="Segoe UI" w:hAnsi="Segoe UI" w:cs="Segoe UI"/>
          <w:b/>
          <w:bCs/>
          <w:sz w:val="32"/>
          <w:szCs w:val="32"/>
        </w:rPr>
      </w:pPr>
      <w:r w:rsidRPr="00D81A75">
        <w:rPr>
          <w:rFonts w:ascii="Segoe UI" w:hAnsi="Segoe UI" w:cs="Segoe UI"/>
          <w:b/>
          <w:bCs/>
          <w:sz w:val="32"/>
          <w:szCs w:val="32"/>
        </w:rPr>
        <w:t>Text: 2 Timothy 4.1-5</w:t>
      </w:r>
    </w:p>
    <w:p w14:paraId="5FDDE97C" w14:textId="18B20684" w:rsidR="007232B4" w:rsidRPr="00D81A75" w:rsidRDefault="00000000">
      <w:pPr>
        <w:pStyle w:val="Default"/>
        <w:spacing w:before="0" w:line="240" w:lineRule="auto"/>
        <w:rPr>
          <w:rFonts w:ascii="Segoe UI" w:hAnsi="Segoe UI" w:cs="Segoe UI"/>
          <w:sz w:val="28"/>
          <w:szCs w:val="28"/>
        </w:rPr>
      </w:pPr>
      <w:r w:rsidRPr="00D81A75">
        <w:rPr>
          <w:rFonts w:ascii="Segoe UI" w:hAnsi="Segoe UI" w:cs="Segoe UI"/>
          <w:sz w:val="28"/>
          <w:szCs w:val="28"/>
        </w:rPr>
        <w:t>Speaker: Corey</w:t>
      </w:r>
      <w:r w:rsidR="00D81A75">
        <w:rPr>
          <w:rFonts w:ascii="Segoe UI" w:hAnsi="Segoe UI" w:cs="Segoe UI"/>
          <w:sz w:val="28"/>
          <w:szCs w:val="28"/>
        </w:rPr>
        <w:t xml:space="preserve"> </w:t>
      </w:r>
      <w:proofErr w:type="spellStart"/>
      <w:r w:rsidR="00D81A75">
        <w:rPr>
          <w:rFonts w:ascii="Segoe UI" w:hAnsi="Segoe UI" w:cs="Segoe UI"/>
          <w:sz w:val="28"/>
          <w:szCs w:val="28"/>
        </w:rPr>
        <w:t>Trevathan</w:t>
      </w:r>
      <w:proofErr w:type="spellEnd"/>
      <w:r w:rsidR="00D81A75">
        <w:rPr>
          <w:rFonts w:ascii="Segoe UI" w:hAnsi="Segoe UI" w:cs="Segoe UI"/>
          <w:sz w:val="28"/>
          <w:szCs w:val="28"/>
        </w:rPr>
        <w:t>, Co-Senior Minister</w:t>
      </w:r>
    </w:p>
    <w:p w14:paraId="5F531109" w14:textId="77777777" w:rsidR="007232B4" w:rsidRDefault="007232B4">
      <w:pPr>
        <w:pStyle w:val="Default"/>
        <w:spacing w:before="0" w:line="240" w:lineRule="auto"/>
      </w:pPr>
    </w:p>
    <w:p w14:paraId="1A27E801" w14:textId="77777777" w:rsidR="007232B4" w:rsidRPr="00D81A75" w:rsidRDefault="007232B4">
      <w:pPr>
        <w:pStyle w:val="Default"/>
        <w:spacing w:before="0" w:line="240" w:lineRule="auto"/>
        <w:rPr>
          <w:rFonts w:ascii="Century Gothic" w:hAnsi="Century Gothic"/>
          <w:color w:val="00A2FF"/>
          <w:sz w:val="28"/>
          <w:szCs w:val="28"/>
        </w:rPr>
      </w:pPr>
    </w:p>
    <w:p w14:paraId="07FC23B7" w14:textId="77777777"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u w:val="single"/>
        </w:rPr>
        <w:t>Why</w:t>
      </w:r>
      <w:r w:rsidRPr="00D81A75">
        <w:rPr>
          <w:rFonts w:ascii="Century Gothic" w:hAnsi="Century Gothic"/>
          <w:sz w:val="28"/>
          <w:szCs w:val="28"/>
        </w:rPr>
        <w:t xml:space="preserve"> is it so important that I give to missions, that I help in spreading the gospel? </w:t>
      </w:r>
    </w:p>
    <w:p w14:paraId="6EF2E38B" w14:textId="77777777" w:rsidR="007232B4" w:rsidRPr="00D81A75" w:rsidRDefault="007232B4">
      <w:pPr>
        <w:pStyle w:val="Default"/>
        <w:spacing w:before="0" w:line="240" w:lineRule="auto"/>
        <w:rPr>
          <w:rFonts w:ascii="Century Gothic" w:hAnsi="Century Gothic"/>
          <w:color w:val="FC1233"/>
          <w:sz w:val="28"/>
          <w:szCs w:val="28"/>
          <w:u w:val="single"/>
        </w:rPr>
      </w:pPr>
    </w:p>
    <w:p w14:paraId="2A1CA7A6" w14:textId="77777777"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rPr>
        <w:t xml:space="preserve">We don't have a </w:t>
      </w:r>
      <w:r w:rsidRPr="00D81A75">
        <w:rPr>
          <w:rFonts w:ascii="Century Gothic" w:hAnsi="Century Gothic"/>
          <w:sz w:val="28"/>
          <w:szCs w:val="28"/>
          <w:u w:val="single"/>
        </w:rPr>
        <w:t>program</w:t>
      </w:r>
      <w:r w:rsidRPr="00D81A75">
        <w:rPr>
          <w:rFonts w:ascii="Century Gothic" w:hAnsi="Century Gothic"/>
          <w:sz w:val="28"/>
          <w:szCs w:val="28"/>
        </w:rPr>
        <w:t xml:space="preserve"> for missions we have a </w:t>
      </w:r>
      <w:r w:rsidRPr="00D81A75">
        <w:rPr>
          <w:rFonts w:ascii="Century Gothic" w:hAnsi="Century Gothic"/>
          <w:sz w:val="28"/>
          <w:szCs w:val="28"/>
          <w:u w:val="single"/>
        </w:rPr>
        <w:t>calling</w:t>
      </w:r>
      <w:r w:rsidRPr="00D81A75">
        <w:rPr>
          <w:rFonts w:ascii="Century Gothic" w:hAnsi="Century Gothic"/>
          <w:sz w:val="28"/>
          <w:szCs w:val="28"/>
        </w:rPr>
        <w:t xml:space="preserve"> to be on mission!</w:t>
      </w:r>
    </w:p>
    <w:p w14:paraId="28585C74" w14:textId="77777777" w:rsidR="007232B4" w:rsidRPr="00D81A75" w:rsidRDefault="007232B4">
      <w:pPr>
        <w:pStyle w:val="Default"/>
        <w:spacing w:before="0" w:line="240" w:lineRule="auto"/>
        <w:rPr>
          <w:rFonts w:ascii="Century Gothic" w:hAnsi="Century Gothic"/>
          <w:sz w:val="28"/>
          <w:szCs w:val="28"/>
        </w:rPr>
      </w:pPr>
    </w:p>
    <w:p w14:paraId="60DF9D1D" w14:textId="77777777" w:rsidR="007232B4" w:rsidRPr="00D81A75" w:rsidRDefault="00000000">
      <w:pPr>
        <w:pStyle w:val="Default"/>
        <w:spacing w:before="0" w:line="240" w:lineRule="auto"/>
        <w:rPr>
          <w:rFonts w:ascii="Century Gothic" w:hAnsi="Century Gothic"/>
          <w:b/>
          <w:bCs/>
          <w:sz w:val="28"/>
          <w:szCs w:val="28"/>
        </w:rPr>
      </w:pPr>
      <w:r w:rsidRPr="00D81A75">
        <w:rPr>
          <w:rFonts w:ascii="Century Gothic" w:hAnsi="Century Gothic"/>
          <w:b/>
          <w:bCs/>
          <w:sz w:val="28"/>
          <w:szCs w:val="28"/>
        </w:rPr>
        <w:t>2 Timothy 4.1-2A</w:t>
      </w:r>
    </w:p>
    <w:p w14:paraId="7D9B4C9B" w14:textId="77777777" w:rsidR="007232B4" w:rsidRPr="00D81A75" w:rsidRDefault="00000000">
      <w:pPr>
        <w:pStyle w:val="Default"/>
        <w:spacing w:before="0" w:line="240" w:lineRule="auto"/>
        <w:rPr>
          <w:rFonts w:ascii="Century Gothic" w:hAnsi="Century Gothic"/>
          <w:i/>
          <w:iCs/>
          <w:sz w:val="22"/>
          <w:szCs w:val="22"/>
        </w:rPr>
      </w:pPr>
      <w:r w:rsidRPr="00D81A75">
        <w:rPr>
          <w:rFonts w:ascii="Century Gothic" w:hAnsi="Century Gothic"/>
          <w:i/>
          <w:iCs/>
          <w:sz w:val="22"/>
          <w:szCs w:val="22"/>
        </w:rPr>
        <w:t>1 I solemnly urge you in the presence of God and Christ Jesus, who will someday judge the living and the dead when he comes to set up his Kingdom: 2 Preach the word of God.</w:t>
      </w:r>
    </w:p>
    <w:p w14:paraId="7748731C" w14:textId="77777777" w:rsidR="007232B4" w:rsidRPr="00D81A75" w:rsidRDefault="007232B4">
      <w:pPr>
        <w:pStyle w:val="Default"/>
        <w:spacing w:before="0" w:line="240" w:lineRule="auto"/>
        <w:rPr>
          <w:rFonts w:ascii="Century Gothic" w:hAnsi="Century Gothic"/>
          <w:sz w:val="28"/>
          <w:szCs w:val="28"/>
        </w:rPr>
      </w:pPr>
    </w:p>
    <w:p w14:paraId="3174E6F1" w14:textId="7D4E3DCB"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rPr>
        <w:t>The word “</w:t>
      </w:r>
      <w:r w:rsidRPr="00D81A75">
        <w:rPr>
          <w:rFonts w:ascii="Century Gothic" w:hAnsi="Century Gothic"/>
          <w:sz w:val="28"/>
          <w:szCs w:val="28"/>
          <w:u w:val="single"/>
        </w:rPr>
        <w:t>preach</w:t>
      </w:r>
      <w:r w:rsidRPr="00D81A75">
        <w:rPr>
          <w:rFonts w:ascii="Century Gothic" w:hAnsi="Century Gothic"/>
          <w:sz w:val="28"/>
          <w:szCs w:val="28"/>
        </w:rPr>
        <w:t>”</w:t>
      </w:r>
      <w:r w:rsidR="004F0825">
        <w:rPr>
          <w:rFonts w:ascii="Century Gothic" w:hAnsi="Century Gothic"/>
          <w:sz w:val="28"/>
          <w:szCs w:val="28"/>
        </w:rPr>
        <w:t xml:space="preserve"> </w:t>
      </w:r>
      <w:r w:rsidRPr="00D81A75">
        <w:rPr>
          <w:rFonts w:ascii="Century Gothic" w:hAnsi="Century Gothic"/>
          <w:sz w:val="28"/>
          <w:szCs w:val="28"/>
        </w:rPr>
        <w:t>means to carry this good new</w:t>
      </w:r>
      <w:r w:rsidR="004F0825">
        <w:rPr>
          <w:rFonts w:ascii="Century Gothic" w:hAnsi="Century Gothic"/>
          <w:sz w:val="28"/>
          <w:szCs w:val="28"/>
        </w:rPr>
        <w:t>s</w:t>
      </w:r>
      <w:r w:rsidRPr="00D81A75">
        <w:rPr>
          <w:rFonts w:ascii="Century Gothic" w:hAnsi="Century Gothic"/>
          <w:sz w:val="28"/>
          <w:szCs w:val="28"/>
        </w:rPr>
        <w:t xml:space="preserve"> as a herald, to declare, proclaim, publish, and to announce the good news that we have to share. </w:t>
      </w:r>
    </w:p>
    <w:p w14:paraId="6CCC896F" w14:textId="77777777" w:rsidR="007232B4" w:rsidRPr="00D81A75" w:rsidRDefault="007232B4">
      <w:pPr>
        <w:pStyle w:val="Default"/>
        <w:spacing w:before="0" w:line="240" w:lineRule="auto"/>
        <w:rPr>
          <w:rFonts w:ascii="Century Gothic" w:hAnsi="Century Gothic"/>
          <w:sz w:val="28"/>
          <w:szCs w:val="28"/>
        </w:rPr>
      </w:pPr>
    </w:p>
    <w:p w14:paraId="7DC15803" w14:textId="77777777" w:rsidR="007232B4" w:rsidRPr="00D81A75" w:rsidRDefault="00000000">
      <w:pPr>
        <w:pStyle w:val="Default"/>
        <w:spacing w:before="0" w:line="240" w:lineRule="auto"/>
        <w:rPr>
          <w:rFonts w:ascii="Century Gothic" w:hAnsi="Century Gothic"/>
          <w:b/>
          <w:bCs/>
          <w:sz w:val="28"/>
          <w:szCs w:val="28"/>
        </w:rPr>
      </w:pPr>
      <w:r w:rsidRPr="00D81A75">
        <w:rPr>
          <w:rFonts w:ascii="Century Gothic" w:hAnsi="Century Gothic"/>
          <w:b/>
          <w:bCs/>
          <w:sz w:val="28"/>
          <w:szCs w:val="28"/>
        </w:rPr>
        <w:t>2 Timothy 4.2b</w:t>
      </w:r>
    </w:p>
    <w:p w14:paraId="7D5A727B" w14:textId="77777777" w:rsidR="007232B4" w:rsidRPr="00D81A75" w:rsidRDefault="00000000">
      <w:pPr>
        <w:pStyle w:val="Default"/>
        <w:spacing w:before="0" w:line="240" w:lineRule="auto"/>
        <w:rPr>
          <w:rFonts w:ascii="Century Gothic" w:hAnsi="Century Gothic"/>
          <w:i/>
          <w:iCs/>
          <w:sz w:val="22"/>
          <w:szCs w:val="22"/>
        </w:rPr>
      </w:pPr>
      <w:r w:rsidRPr="00D81A75">
        <w:rPr>
          <w:rFonts w:ascii="Century Gothic" w:hAnsi="Century Gothic"/>
          <w:i/>
          <w:iCs/>
          <w:sz w:val="22"/>
          <w:szCs w:val="22"/>
        </w:rPr>
        <w:t>Be prepared, whether the time is favorable or not. Patiently correct, rebuke, and encourage your people with good teaching.</w:t>
      </w:r>
    </w:p>
    <w:p w14:paraId="11E6E195" w14:textId="77777777" w:rsidR="007232B4" w:rsidRPr="00D81A75" w:rsidRDefault="007232B4">
      <w:pPr>
        <w:pStyle w:val="Default"/>
        <w:spacing w:before="0" w:line="240" w:lineRule="auto"/>
        <w:rPr>
          <w:rFonts w:ascii="Century Gothic" w:hAnsi="Century Gothic"/>
          <w:sz w:val="28"/>
          <w:szCs w:val="28"/>
        </w:rPr>
      </w:pPr>
    </w:p>
    <w:p w14:paraId="6168BF35" w14:textId="77777777"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rPr>
        <w:t xml:space="preserve">We should never be </w:t>
      </w:r>
      <w:r w:rsidRPr="00D81A75">
        <w:rPr>
          <w:rFonts w:ascii="Century Gothic" w:hAnsi="Century Gothic"/>
          <w:sz w:val="28"/>
          <w:szCs w:val="28"/>
          <w:u w:val="single"/>
        </w:rPr>
        <w:t>UNPREPARED</w:t>
      </w:r>
      <w:r w:rsidRPr="00D81A75">
        <w:rPr>
          <w:rFonts w:ascii="Century Gothic" w:hAnsi="Century Gothic"/>
          <w:sz w:val="28"/>
          <w:szCs w:val="28"/>
        </w:rPr>
        <w:t xml:space="preserve"> to share the gospel.</w:t>
      </w:r>
    </w:p>
    <w:p w14:paraId="0A7C494C" w14:textId="77777777" w:rsidR="007232B4" w:rsidRPr="00D81A75" w:rsidRDefault="007232B4">
      <w:pPr>
        <w:pStyle w:val="Default"/>
        <w:spacing w:before="0" w:line="240" w:lineRule="auto"/>
        <w:rPr>
          <w:rFonts w:ascii="Century Gothic" w:hAnsi="Century Gothic"/>
          <w:sz w:val="28"/>
          <w:szCs w:val="28"/>
        </w:rPr>
      </w:pPr>
    </w:p>
    <w:p w14:paraId="5D149172" w14:textId="77777777" w:rsidR="007232B4" w:rsidRPr="00D81A75" w:rsidRDefault="00000000">
      <w:pPr>
        <w:pStyle w:val="Default"/>
        <w:spacing w:before="0" w:line="240" w:lineRule="auto"/>
        <w:rPr>
          <w:rFonts w:ascii="Century Gothic" w:hAnsi="Century Gothic"/>
          <w:i/>
          <w:iCs/>
          <w:sz w:val="22"/>
          <w:szCs w:val="22"/>
        </w:rPr>
      </w:pPr>
      <w:r w:rsidRPr="00D81A75">
        <w:rPr>
          <w:rFonts w:ascii="Century Gothic" w:hAnsi="Century Gothic"/>
          <w:i/>
          <w:iCs/>
          <w:sz w:val="22"/>
          <w:szCs w:val="22"/>
        </w:rPr>
        <w:t>3 For a time is coming when people will no longer listen to sound and wholesome teaching. They will follow their own desires and will look for teachers who will tell them whatever their itching ears want to hear. 4 They will reject the truth and chase after myths.</w:t>
      </w:r>
    </w:p>
    <w:p w14:paraId="791C9C06" w14:textId="77777777" w:rsidR="007232B4" w:rsidRPr="00D81A75" w:rsidRDefault="007232B4">
      <w:pPr>
        <w:pStyle w:val="Default"/>
        <w:spacing w:before="0" w:line="240" w:lineRule="auto"/>
        <w:rPr>
          <w:rFonts w:ascii="Century Gothic" w:hAnsi="Century Gothic"/>
          <w:i/>
          <w:iCs/>
          <w:sz w:val="22"/>
          <w:szCs w:val="22"/>
        </w:rPr>
      </w:pPr>
    </w:p>
    <w:p w14:paraId="599A9BAC" w14:textId="77777777" w:rsidR="007232B4" w:rsidRPr="00D81A75" w:rsidRDefault="00000000">
      <w:pPr>
        <w:pStyle w:val="Default"/>
        <w:spacing w:before="0" w:line="240" w:lineRule="auto"/>
        <w:rPr>
          <w:rFonts w:ascii="Century Gothic" w:hAnsi="Century Gothic"/>
          <w:i/>
          <w:iCs/>
          <w:sz w:val="22"/>
          <w:szCs w:val="22"/>
        </w:rPr>
      </w:pPr>
      <w:r w:rsidRPr="00D81A75">
        <w:rPr>
          <w:rFonts w:ascii="Century Gothic" w:hAnsi="Century Gothic"/>
          <w:i/>
          <w:iCs/>
          <w:sz w:val="22"/>
          <w:szCs w:val="22"/>
        </w:rPr>
        <w:t>5 But you should keep a clear mind in every situation. Don</w:t>
      </w:r>
      <w:r w:rsidRPr="00D81A75">
        <w:rPr>
          <w:rFonts w:ascii="Century Gothic" w:hAnsi="Century Gothic"/>
          <w:i/>
          <w:iCs/>
          <w:sz w:val="22"/>
          <w:szCs w:val="22"/>
          <w:rtl/>
        </w:rPr>
        <w:t>’</w:t>
      </w:r>
      <w:r w:rsidRPr="00D81A75">
        <w:rPr>
          <w:rFonts w:ascii="Century Gothic" w:hAnsi="Century Gothic"/>
          <w:i/>
          <w:iCs/>
          <w:sz w:val="22"/>
          <w:szCs w:val="22"/>
        </w:rPr>
        <w:t>t be afraid of suffering for the Lord. Work at telling others the Good News, and fully carry out the ministry God has given you.</w:t>
      </w:r>
    </w:p>
    <w:p w14:paraId="1B52FB51" w14:textId="77777777" w:rsidR="007232B4" w:rsidRPr="00D81A75" w:rsidRDefault="007232B4">
      <w:pPr>
        <w:pStyle w:val="Default"/>
        <w:spacing w:before="0" w:line="240" w:lineRule="auto"/>
        <w:rPr>
          <w:rFonts w:ascii="Century Gothic" w:hAnsi="Century Gothic"/>
          <w:b/>
          <w:bCs/>
          <w:i/>
          <w:iCs/>
          <w:sz w:val="28"/>
          <w:szCs w:val="28"/>
        </w:rPr>
      </w:pPr>
    </w:p>
    <w:p w14:paraId="59800021" w14:textId="77777777" w:rsidR="007232B4" w:rsidRPr="00D81A75" w:rsidRDefault="007232B4">
      <w:pPr>
        <w:pStyle w:val="Default"/>
        <w:spacing w:before="0" w:line="240" w:lineRule="auto"/>
        <w:rPr>
          <w:rFonts w:ascii="Century Gothic" w:hAnsi="Century Gothic"/>
          <w:sz w:val="28"/>
          <w:szCs w:val="28"/>
        </w:rPr>
      </w:pPr>
    </w:p>
    <w:p w14:paraId="1E91EA8D" w14:textId="77777777"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rPr>
        <w:t xml:space="preserve">You have to be </w:t>
      </w:r>
      <w:r w:rsidRPr="00D81A75">
        <w:rPr>
          <w:rFonts w:ascii="Century Gothic" w:hAnsi="Century Gothic"/>
          <w:sz w:val="28"/>
          <w:szCs w:val="28"/>
          <w:u w:val="single"/>
        </w:rPr>
        <w:t>prepared</w:t>
      </w:r>
      <w:r w:rsidRPr="00D81A75">
        <w:rPr>
          <w:rFonts w:ascii="Century Gothic" w:hAnsi="Century Gothic"/>
          <w:sz w:val="28"/>
          <w:szCs w:val="28"/>
        </w:rPr>
        <w:t>.</w:t>
      </w:r>
    </w:p>
    <w:p w14:paraId="2076F011" w14:textId="77777777" w:rsidR="007232B4" w:rsidRPr="00D81A75" w:rsidRDefault="007232B4">
      <w:pPr>
        <w:pStyle w:val="Default"/>
        <w:spacing w:before="0" w:line="240" w:lineRule="auto"/>
        <w:rPr>
          <w:rFonts w:ascii="Century Gothic" w:hAnsi="Century Gothic"/>
          <w:color w:val="0096FF"/>
          <w:sz w:val="28"/>
          <w:szCs w:val="28"/>
        </w:rPr>
      </w:pPr>
    </w:p>
    <w:p w14:paraId="0DE47FEA" w14:textId="77777777"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rPr>
        <w:lastRenderedPageBreak/>
        <w:t xml:space="preserve">Jesus met the </w:t>
      </w:r>
      <w:r w:rsidRPr="00D81A75">
        <w:rPr>
          <w:rFonts w:ascii="Century Gothic" w:hAnsi="Century Gothic"/>
          <w:sz w:val="28"/>
          <w:szCs w:val="28"/>
          <w:u w:val="single"/>
        </w:rPr>
        <w:t>physical</w:t>
      </w:r>
      <w:r w:rsidRPr="00D81A75">
        <w:rPr>
          <w:rFonts w:ascii="Century Gothic" w:hAnsi="Century Gothic"/>
          <w:sz w:val="28"/>
          <w:szCs w:val="28"/>
        </w:rPr>
        <w:t xml:space="preserve"> needs of people all around him and that opened the door for Him to meet their </w:t>
      </w:r>
      <w:r w:rsidRPr="00D81A75">
        <w:rPr>
          <w:rFonts w:ascii="Century Gothic" w:hAnsi="Century Gothic"/>
          <w:sz w:val="28"/>
          <w:szCs w:val="28"/>
          <w:u w:val="single"/>
          <w:lang w:val="it-IT"/>
        </w:rPr>
        <w:t>spiritual</w:t>
      </w:r>
      <w:r w:rsidRPr="00D81A75">
        <w:rPr>
          <w:rFonts w:ascii="Century Gothic" w:hAnsi="Century Gothic"/>
          <w:sz w:val="28"/>
          <w:szCs w:val="28"/>
        </w:rPr>
        <w:t xml:space="preserve"> need.</w:t>
      </w:r>
    </w:p>
    <w:p w14:paraId="120BEF47" w14:textId="77777777" w:rsidR="007232B4" w:rsidRPr="00D81A75" w:rsidRDefault="007232B4">
      <w:pPr>
        <w:pStyle w:val="Default"/>
        <w:spacing w:before="0" w:line="240" w:lineRule="auto"/>
        <w:rPr>
          <w:rFonts w:ascii="Century Gothic" w:hAnsi="Century Gothic"/>
          <w:sz w:val="28"/>
          <w:szCs w:val="28"/>
        </w:rPr>
      </w:pPr>
    </w:p>
    <w:p w14:paraId="6EE74444" w14:textId="77777777"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u w:val="single"/>
        </w:rPr>
        <w:t>God works</w:t>
      </w:r>
      <w:r w:rsidRPr="00D81A75">
        <w:rPr>
          <w:rFonts w:ascii="Century Gothic" w:hAnsi="Century Gothic"/>
          <w:sz w:val="28"/>
          <w:szCs w:val="28"/>
        </w:rPr>
        <w:t xml:space="preserve"> when we put in the work to prepare the way for people to come to know Jesus.</w:t>
      </w:r>
    </w:p>
    <w:p w14:paraId="3932DDDD" w14:textId="77777777" w:rsidR="007232B4" w:rsidRPr="00D81A75" w:rsidRDefault="007232B4">
      <w:pPr>
        <w:pStyle w:val="Default"/>
        <w:spacing w:before="0" w:line="240" w:lineRule="auto"/>
        <w:rPr>
          <w:rFonts w:ascii="Century Gothic" w:hAnsi="Century Gothic"/>
          <w:sz w:val="28"/>
          <w:szCs w:val="28"/>
        </w:rPr>
      </w:pPr>
    </w:p>
    <w:p w14:paraId="6F76362F" w14:textId="77777777" w:rsidR="007232B4" w:rsidRPr="00D81A75" w:rsidRDefault="00000000">
      <w:pPr>
        <w:pStyle w:val="Default"/>
        <w:spacing w:before="0" w:line="240" w:lineRule="auto"/>
        <w:rPr>
          <w:rFonts w:ascii="Century Gothic" w:hAnsi="Century Gothic"/>
          <w:sz w:val="28"/>
          <w:szCs w:val="28"/>
        </w:rPr>
      </w:pPr>
      <w:r w:rsidRPr="00D81A75">
        <w:rPr>
          <w:rFonts w:ascii="Century Gothic" w:hAnsi="Century Gothic"/>
          <w:sz w:val="28"/>
          <w:szCs w:val="28"/>
        </w:rPr>
        <w:t>How do we prepare?</w:t>
      </w:r>
    </w:p>
    <w:p w14:paraId="25098D2E" w14:textId="77777777" w:rsidR="007232B4" w:rsidRPr="00D81A75" w:rsidRDefault="00000000">
      <w:pPr>
        <w:pStyle w:val="Default"/>
        <w:numPr>
          <w:ilvl w:val="0"/>
          <w:numId w:val="2"/>
        </w:numPr>
        <w:spacing w:before="0" w:line="240" w:lineRule="auto"/>
        <w:rPr>
          <w:rFonts w:ascii="Century Gothic" w:hAnsi="Century Gothic"/>
          <w:sz w:val="28"/>
          <w:szCs w:val="28"/>
          <w:u w:val="single"/>
        </w:rPr>
      </w:pPr>
      <w:r w:rsidRPr="00D81A75">
        <w:rPr>
          <w:rFonts w:ascii="Century Gothic" w:hAnsi="Century Gothic"/>
          <w:sz w:val="28"/>
          <w:szCs w:val="28"/>
          <w:u w:val="single"/>
        </w:rPr>
        <w:t>PRAY</w:t>
      </w:r>
    </w:p>
    <w:p w14:paraId="7A79EAF5" w14:textId="77777777" w:rsidR="007232B4" w:rsidRPr="00D81A75" w:rsidRDefault="00000000">
      <w:pPr>
        <w:pStyle w:val="Default"/>
        <w:numPr>
          <w:ilvl w:val="0"/>
          <w:numId w:val="2"/>
        </w:numPr>
        <w:spacing w:before="0" w:line="240" w:lineRule="auto"/>
        <w:rPr>
          <w:rFonts w:ascii="Century Gothic" w:hAnsi="Century Gothic"/>
          <w:sz w:val="28"/>
          <w:szCs w:val="28"/>
        </w:rPr>
      </w:pPr>
      <w:r w:rsidRPr="00D81A75">
        <w:rPr>
          <w:rFonts w:ascii="Century Gothic" w:hAnsi="Century Gothic"/>
          <w:sz w:val="28"/>
          <w:szCs w:val="28"/>
        </w:rPr>
        <w:t xml:space="preserve">Get into </w:t>
      </w:r>
      <w:r w:rsidRPr="00D81A75">
        <w:rPr>
          <w:rFonts w:ascii="Century Gothic" w:hAnsi="Century Gothic"/>
          <w:sz w:val="28"/>
          <w:szCs w:val="28"/>
          <w:u w:val="single"/>
          <w:lang w:val="de-DE"/>
        </w:rPr>
        <w:t>GOD'S WORD.</w:t>
      </w:r>
    </w:p>
    <w:p w14:paraId="3237C39F" w14:textId="77777777" w:rsidR="007232B4" w:rsidRPr="00D81A75" w:rsidRDefault="00000000">
      <w:pPr>
        <w:pStyle w:val="Default"/>
        <w:numPr>
          <w:ilvl w:val="0"/>
          <w:numId w:val="2"/>
        </w:numPr>
        <w:spacing w:before="0" w:line="240" w:lineRule="auto"/>
        <w:rPr>
          <w:rFonts w:ascii="Century Gothic" w:hAnsi="Century Gothic"/>
          <w:sz w:val="28"/>
          <w:szCs w:val="28"/>
        </w:rPr>
      </w:pPr>
      <w:r w:rsidRPr="00D81A75">
        <w:rPr>
          <w:rFonts w:ascii="Century Gothic" w:hAnsi="Century Gothic"/>
          <w:sz w:val="28"/>
          <w:szCs w:val="28"/>
        </w:rPr>
        <w:t xml:space="preserve">Leverage Every Opportunity to </w:t>
      </w:r>
      <w:r w:rsidRPr="00D81A75">
        <w:rPr>
          <w:rFonts w:ascii="Century Gothic" w:hAnsi="Century Gothic"/>
          <w:sz w:val="28"/>
          <w:szCs w:val="28"/>
          <w:u w:val="single"/>
        </w:rPr>
        <w:t>SHARE</w:t>
      </w:r>
      <w:r w:rsidRPr="00D81A75">
        <w:rPr>
          <w:rFonts w:ascii="Century Gothic" w:hAnsi="Century Gothic"/>
          <w:sz w:val="28"/>
          <w:szCs w:val="28"/>
        </w:rPr>
        <w:t xml:space="preserve"> the </w:t>
      </w:r>
      <w:r w:rsidRPr="00D81A75">
        <w:rPr>
          <w:rFonts w:ascii="Century Gothic" w:hAnsi="Century Gothic"/>
          <w:sz w:val="28"/>
          <w:szCs w:val="28"/>
          <w:u w:val="single"/>
        </w:rPr>
        <w:t>STORY</w:t>
      </w:r>
      <w:r w:rsidRPr="00D81A75">
        <w:rPr>
          <w:rFonts w:ascii="Century Gothic" w:hAnsi="Century Gothic"/>
          <w:sz w:val="28"/>
          <w:szCs w:val="28"/>
        </w:rPr>
        <w:t xml:space="preserve"> of what the Lord has done for you.</w:t>
      </w:r>
    </w:p>
    <w:p w14:paraId="2058861A" w14:textId="77777777" w:rsidR="007232B4" w:rsidRPr="00D81A75" w:rsidRDefault="007232B4">
      <w:pPr>
        <w:pStyle w:val="Default"/>
        <w:spacing w:before="0" w:line="240" w:lineRule="auto"/>
        <w:rPr>
          <w:rFonts w:ascii="Century Gothic" w:hAnsi="Century Gothic"/>
          <w:color w:val="0096FF"/>
          <w:sz w:val="28"/>
          <w:szCs w:val="28"/>
        </w:rPr>
      </w:pPr>
    </w:p>
    <w:p w14:paraId="7F1D5707" w14:textId="77777777" w:rsidR="007232B4" w:rsidRPr="00D81A75" w:rsidRDefault="007232B4">
      <w:pPr>
        <w:pStyle w:val="Default"/>
        <w:spacing w:before="0" w:line="240" w:lineRule="auto"/>
        <w:rPr>
          <w:rFonts w:ascii="Century Gothic" w:hAnsi="Century Gothic"/>
          <w:sz w:val="28"/>
          <w:szCs w:val="28"/>
        </w:rPr>
      </w:pPr>
    </w:p>
    <w:p w14:paraId="23A0A19A" w14:textId="77777777" w:rsidR="007232B4" w:rsidRDefault="00000000">
      <w:pPr>
        <w:pStyle w:val="Default"/>
        <w:spacing w:before="0" w:line="240" w:lineRule="auto"/>
      </w:pPr>
      <w:r w:rsidRPr="00D81A75">
        <w:rPr>
          <w:rFonts w:ascii="Century Gothic" w:hAnsi="Century Gothic"/>
          <w:sz w:val="28"/>
          <w:szCs w:val="28"/>
        </w:rPr>
        <w:t xml:space="preserve">When preparation meets opportunity </w:t>
      </w:r>
      <w:r w:rsidRPr="00D81A75">
        <w:rPr>
          <w:rFonts w:ascii="Century Gothic" w:hAnsi="Century Gothic"/>
          <w:sz w:val="28"/>
          <w:szCs w:val="28"/>
          <w:u w:val="single"/>
        </w:rPr>
        <w:t>God</w:t>
      </w:r>
      <w:r w:rsidRPr="00D81A75">
        <w:rPr>
          <w:rFonts w:ascii="Century Gothic" w:hAnsi="Century Gothic"/>
          <w:sz w:val="28"/>
          <w:szCs w:val="28"/>
        </w:rPr>
        <w:t xml:space="preserve"> </w:t>
      </w:r>
      <w:r w:rsidRPr="00D81A75">
        <w:rPr>
          <w:rFonts w:ascii="Century Gothic" w:hAnsi="Century Gothic"/>
          <w:sz w:val="28"/>
          <w:szCs w:val="28"/>
          <w:u w:val="single"/>
        </w:rPr>
        <w:t>works</w:t>
      </w:r>
      <w:r w:rsidRPr="00D81A75">
        <w:rPr>
          <w:rFonts w:ascii="Century Gothic" w:hAnsi="Century Gothic"/>
          <w:sz w:val="28"/>
          <w:szCs w:val="28"/>
        </w:rPr>
        <w:t>. (</w:t>
      </w:r>
      <w:r w:rsidRPr="00D81A75">
        <w:rPr>
          <w:rFonts w:ascii="Century Gothic" w:hAnsi="Century Gothic"/>
          <w:color w:val="0096FF"/>
          <w:sz w:val="28"/>
          <w:szCs w:val="28"/>
        </w:rPr>
        <w:t>IMAGE</w:t>
      </w:r>
      <w:r w:rsidRPr="00D81A75">
        <w:rPr>
          <w:rFonts w:ascii="Century Gothic" w:hAnsi="Century Gothic"/>
          <w:sz w:val="28"/>
          <w:szCs w:val="28"/>
        </w:rPr>
        <w:t>)</w:t>
      </w:r>
    </w:p>
    <w:sectPr w:rsidR="007232B4">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B0FA" w14:textId="77777777" w:rsidR="00D91CC7" w:rsidRDefault="00D91CC7">
      <w:r>
        <w:separator/>
      </w:r>
    </w:p>
  </w:endnote>
  <w:endnote w:type="continuationSeparator" w:id="0">
    <w:p w14:paraId="7C79F519" w14:textId="77777777" w:rsidR="00D91CC7" w:rsidRDefault="00D9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2872" w14:textId="77777777" w:rsidR="00D91CC7" w:rsidRDefault="00D91CC7">
      <w:r>
        <w:separator/>
      </w:r>
    </w:p>
  </w:footnote>
  <w:footnote w:type="continuationSeparator" w:id="0">
    <w:p w14:paraId="16770EAF" w14:textId="77777777" w:rsidR="00D91CC7" w:rsidRDefault="00D9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EF10" w14:textId="6025A35A" w:rsidR="007232B4" w:rsidRPr="00D81A75" w:rsidRDefault="00D81A75">
    <w:pPr>
      <w:rPr>
        <w:rFonts w:ascii="Arial" w:hAnsi="Arial" w:cs="Arial"/>
        <w:b/>
        <w:bCs/>
        <w:sz w:val="32"/>
        <w:szCs w:val="32"/>
      </w:rPr>
    </w:pPr>
    <w:r w:rsidRPr="00D81A75">
      <w:rPr>
        <w:rFonts w:ascii="Arial" w:hAnsi="Arial" w:cs="Arial"/>
        <w:b/>
        <w:bCs/>
        <w:sz w:val="32"/>
        <w:szCs w:val="32"/>
      </w:rPr>
      <w:t>Sermon Notes – 11/5/23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CEB"/>
    <w:multiLevelType w:val="hybridMultilevel"/>
    <w:tmpl w:val="A528871C"/>
    <w:numStyleLink w:val="Numbered"/>
  </w:abstractNum>
  <w:abstractNum w:abstractNumId="1" w15:restartNumberingAfterBreak="0">
    <w:nsid w:val="38805764"/>
    <w:multiLevelType w:val="hybridMultilevel"/>
    <w:tmpl w:val="A528871C"/>
    <w:styleLink w:val="Numbered"/>
    <w:lvl w:ilvl="0" w:tplc="CCB02D6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42677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748A0E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8D4E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324E57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000AB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DC8280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0C4EE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852993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6181257">
    <w:abstractNumId w:val="1"/>
  </w:num>
  <w:num w:numId="2" w16cid:durableId="95841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B4"/>
    <w:rsid w:val="000C4B28"/>
    <w:rsid w:val="004F0825"/>
    <w:rsid w:val="007232B4"/>
    <w:rsid w:val="008B5125"/>
    <w:rsid w:val="00D81A75"/>
    <w:rsid w:val="00D9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9F4EA2"/>
  <w15:docId w15:val="{5626C7D4-6AFC-A340-AA3F-53713FDD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D81A75"/>
    <w:pPr>
      <w:tabs>
        <w:tab w:val="center" w:pos="4680"/>
        <w:tab w:val="right" w:pos="9360"/>
      </w:tabs>
    </w:pPr>
  </w:style>
  <w:style w:type="character" w:customStyle="1" w:styleId="HeaderChar">
    <w:name w:val="Header Char"/>
    <w:basedOn w:val="DefaultParagraphFont"/>
    <w:link w:val="Header"/>
    <w:uiPriority w:val="99"/>
    <w:rsid w:val="00D81A75"/>
    <w:rPr>
      <w:sz w:val="24"/>
      <w:szCs w:val="24"/>
    </w:rPr>
  </w:style>
  <w:style w:type="paragraph" w:styleId="Footer">
    <w:name w:val="footer"/>
    <w:basedOn w:val="Normal"/>
    <w:link w:val="FooterChar"/>
    <w:uiPriority w:val="99"/>
    <w:unhideWhenUsed/>
    <w:rsid w:val="00D81A75"/>
    <w:pPr>
      <w:tabs>
        <w:tab w:val="center" w:pos="4680"/>
        <w:tab w:val="right" w:pos="9360"/>
      </w:tabs>
    </w:pPr>
  </w:style>
  <w:style w:type="character" w:customStyle="1" w:styleId="FooterChar">
    <w:name w:val="Footer Char"/>
    <w:basedOn w:val="DefaultParagraphFont"/>
    <w:link w:val="Footer"/>
    <w:uiPriority w:val="99"/>
    <w:rsid w:val="00D81A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Tiri Faraone</cp:lastModifiedBy>
  <cp:revision>3</cp:revision>
  <dcterms:created xsi:type="dcterms:W3CDTF">2023-11-01T21:52:00Z</dcterms:created>
  <dcterms:modified xsi:type="dcterms:W3CDTF">2023-11-02T16:04:00Z</dcterms:modified>
</cp:coreProperties>
</file>