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7A48DB" w14:textId="77777777" w:rsidR="000056B2" w:rsidRPr="00F30263" w:rsidRDefault="000056B2" w:rsidP="000056B2">
      <w:pPr>
        <w:spacing w:after="0" w:line="240" w:lineRule="auto"/>
        <w:ind w:right="-90"/>
        <w:rPr>
          <w:rFonts w:eastAsia="Times New Roman" w:cstheme="minorHAnsi"/>
          <w:color w:val="000000"/>
          <w:sz w:val="24"/>
          <w:szCs w:val="24"/>
          <w:lang w:eastAsia="en-CA"/>
        </w:rPr>
      </w:pPr>
      <w:bookmarkStart w:id="0" w:name="_Hlk187394385"/>
    </w:p>
    <w:p w14:paraId="6D49B3B3" w14:textId="77777777" w:rsidR="000056B2" w:rsidRDefault="000056B2" w:rsidP="000056B2">
      <w:pPr>
        <w:spacing w:after="0" w:line="240" w:lineRule="auto"/>
        <w:ind w:right="-90"/>
        <w:rPr>
          <w:rFonts w:eastAsia="Times New Roman" w:cstheme="minorHAnsi"/>
          <w:color w:val="000000"/>
          <w:sz w:val="24"/>
          <w:szCs w:val="24"/>
          <w:lang w:eastAsia="en-CA"/>
        </w:rPr>
      </w:pPr>
    </w:p>
    <w:p w14:paraId="3F7FD86F" w14:textId="77777777" w:rsidR="000056B2" w:rsidRDefault="000056B2" w:rsidP="000056B2">
      <w:pPr>
        <w:spacing w:after="0" w:line="240" w:lineRule="auto"/>
        <w:ind w:right="-90"/>
        <w:rPr>
          <w:rFonts w:eastAsia="Times New Roman" w:cstheme="minorHAnsi"/>
          <w:color w:val="000000"/>
          <w:sz w:val="24"/>
          <w:szCs w:val="24"/>
          <w:lang w:eastAsia="en-CA"/>
        </w:rPr>
      </w:pPr>
      <w:r>
        <w:rPr>
          <w:rFonts w:eastAsia="Times New Roman" w:cstheme="minorHAnsi"/>
          <w:color w:val="000000"/>
          <w:sz w:val="24"/>
          <w:szCs w:val="24"/>
          <w:lang w:eastAsia="en-CA"/>
        </w:rPr>
        <w:t>Walk in The Light</w:t>
      </w:r>
      <w:r w:rsidRPr="00F30263">
        <w:rPr>
          <w:rFonts w:eastAsia="Times New Roman" w:cstheme="minorHAnsi"/>
          <w:color w:val="000000"/>
          <w:sz w:val="24"/>
          <w:szCs w:val="24"/>
          <w:lang w:eastAsia="en-CA"/>
        </w:rPr>
        <w:t xml:space="preserve"> #</w:t>
      </w:r>
      <w:r>
        <w:rPr>
          <w:rFonts w:eastAsia="Times New Roman" w:cstheme="minorHAnsi"/>
          <w:color w:val="000000"/>
          <w:sz w:val="24"/>
          <w:szCs w:val="24"/>
          <w:lang w:eastAsia="en-CA"/>
        </w:rPr>
        <w:t>4</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October 18</w:t>
      </w:r>
      <w:r w:rsidRPr="00F30263">
        <w:rPr>
          <w:rFonts w:eastAsia="Times New Roman" w:cstheme="minorHAnsi"/>
          <w:color w:val="000000"/>
          <w:sz w:val="24"/>
          <w:szCs w:val="24"/>
          <w:lang w:eastAsia="en-CA"/>
        </w:rPr>
        <w:t>, 2026</w:t>
      </w:r>
    </w:p>
    <w:p w14:paraId="269EDE49" w14:textId="77777777" w:rsidR="000056B2" w:rsidRPr="008D69AC" w:rsidRDefault="000056B2" w:rsidP="000056B2">
      <w:pPr>
        <w:spacing w:after="0" w:line="240" w:lineRule="auto"/>
        <w:jc w:val="center"/>
        <w:rPr>
          <w:rFonts w:eastAsia="Times New Roman" w:cstheme="minorHAnsi"/>
          <w:bCs/>
          <w:i/>
          <w:color w:val="000000"/>
          <w:sz w:val="24"/>
          <w:szCs w:val="24"/>
          <w:lang w:eastAsia="en-CA"/>
        </w:rPr>
      </w:pPr>
      <w:r w:rsidRPr="00464905">
        <w:rPr>
          <w:rFonts w:eastAsia="Times New Roman" w:cstheme="minorHAnsi"/>
          <w:b/>
          <w:color w:val="000000"/>
          <w:sz w:val="24"/>
          <w:szCs w:val="24"/>
          <w:lang w:eastAsia="en-CA"/>
        </w:rPr>
        <w:t>Living in the Last Hour</w:t>
      </w:r>
      <w:r w:rsidRPr="008D69AC">
        <w:rPr>
          <w:rFonts w:eastAsia="Times New Roman" w:cstheme="minorHAnsi"/>
          <w:bCs/>
          <w:color w:val="000000"/>
          <w:sz w:val="24"/>
          <w:szCs w:val="24"/>
          <w:lang w:eastAsia="en-CA"/>
        </w:rPr>
        <w:br/>
      </w:r>
      <w:r w:rsidRPr="008D69AC">
        <w:rPr>
          <w:rFonts w:eastAsia="Times New Roman" w:cstheme="minorHAnsi"/>
          <w:bCs/>
          <w:i/>
          <w:color w:val="000000"/>
          <w:sz w:val="24"/>
          <w:szCs w:val="24"/>
          <w:lang w:eastAsia="en-CA"/>
        </w:rPr>
        <w:t>-</w:t>
      </w:r>
      <w:r>
        <w:rPr>
          <w:rFonts w:eastAsia="Times New Roman" w:cstheme="minorHAnsi"/>
          <w:bCs/>
          <w:i/>
          <w:color w:val="000000"/>
          <w:sz w:val="24"/>
          <w:szCs w:val="24"/>
          <w:lang w:eastAsia="en-CA"/>
        </w:rPr>
        <w:t>Remain in the Anointing</w:t>
      </w:r>
      <w:r w:rsidRPr="008D69AC">
        <w:rPr>
          <w:rFonts w:eastAsia="Times New Roman" w:cstheme="minorHAnsi"/>
          <w:bCs/>
          <w:i/>
          <w:color w:val="000000"/>
          <w:sz w:val="24"/>
          <w:szCs w:val="24"/>
          <w:lang w:eastAsia="en-CA"/>
        </w:rPr>
        <w:t>-</w:t>
      </w:r>
    </w:p>
    <w:p w14:paraId="37C266B2" w14:textId="77777777" w:rsidR="000056B2" w:rsidRPr="00F30263" w:rsidRDefault="000056B2" w:rsidP="000056B2">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1 John 2:18-27</w:t>
      </w:r>
    </w:p>
    <w:p w14:paraId="37EA7BC7" w14:textId="77777777" w:rsidR="000056B2" w:rsidRPr="00F30263" w:rsidRDefault="000056B2" w:rsidP="000056B2">
      <w:pPr>
        <w:spacing w:after="0" w:line="240" w:lineRule="auto"/>
        <w:rPr>
          <w:rFonts w:eastAsia="Times New Roman" w:cstheme="minorHAnsi"/>
          <w:color w:val="000000"/>
          <w:sz w:val="24"/>
          <w:szCs w:val="24"/>
          <w:lang w:eastAsia="en-CA"/>
        </w:rPr>
      </w:pPr>
    </w:p>
    <w:p w14:paraId="399B5537" w14:textId="3B1AAD6F" w:rsidR="00DD4EBE" w:rsidRDefault="00DD4EBE" w:rsidP="000056B2">
      <w:pPr>
        <w:spacing w:after="0" w:line="240" w:lineRule="auto"/>
        <w:rPr>
          <w:sz w:val="24"/>
          <w:szCs w:val="24"/>
        </w:rPr>
      </w:pPr>
      <w:r>
        <w:rPr>
          <w:sz w:val="24"/>
          <w:szCs w:val="24"/>
        </w:rPr>
        <w:t xml:space="preserve">In the days we live in, </w:t>
      </w:r>
      <w:r w:rsidR="003871BE">
        <w:rPr>
          <w:sz w:val="24"/>
          <w:szCs w:val="24"/>
        </w:rPr>
        <w:t xml:space="preserve">with </w:t>
      </w:r>
      <w:r w:rsidR="00686721">
        <w:rPr>
          <w:sz w:val="24"/>
          <w:szCs w:val="24"/>
        </w:rPr>
        <w:t xml:space="preserve">a </w:t>
      </w:r>
      <w:r>
        <w:rPr>
          <w:sz w:val="24"/>
          <w:szCs w:val="24"/>
        </w:rPr>
        <w:t>desir</w:t>
      </w:r>
      <w:r w:rsidR="00686721">
        <w:rPr>
          <w:sz w:val="24"/>
          <w:szCs w:val="24"/>
        </w:rPr>
        <w:t>e</w:t>
      </w:r>
      <w:r>
        <w:rPr>
          <w:sz w:val="24"/>
          <w:szCs w:val="24"/>
        </w:rPr>
        <w:t xml:space="preserve"> to walk in the light</w:t>
      </w:r>
      <w:r w:rsidR="00686721">
        <w:rPr>
          <w:sz w:val="24"/>
          <w:szCs w:val="24"/>
        </w:rPr>
        <w:t xml:space="preserve"> and</w:t>
      </w:r>
      <w:r>
        <w:rPr>
          <w:sz w:val="24"/>
          <w:szCs w:val="24"/>
        </w:rPr>
        <w:t xml:space="preserve"> liv</w:t>
      </w:r>
      <w:r w:rsidR="00686721">
        <w:rPr>
          <w:sz w:val="24"/>
          <w:szCs w:val="24"/>
        </w:rPr>
        <w:t>e</w:t>
      </w:r>
      <w:r>
        <w:rPr>
          <w:sz w:val="24"/>
          <w:szCs w:val="24"/>
        </w:rPr>
        <w:t xml:space="preserve"> by the truth</w:t>
      </w:r>
      <w:r w:rsidR="00464905">
        <w:rPr>
          <w:sz w:val="24"/>
          <w:szCs w:val="24"/>
        </w:rPr>
        <w:t>,</w:t>
      </w:r>
      <w:r w:rsidR="000056B2">
        <w:rPr>
          <w:sz w:val="24"/>
          <w:szCs w:val="24"/>
        </w:rPr>
        <w:t xml:space="preserve"> it is </w:t>
      </w:r>
      <w:r>
        <w:rPr>
          <w:sz w:val="24"/>
          <w:szCs w:val="24"/>
        </w:rPr>
        <w:t>critical</w:t>
      </w:r>
      <w:r w:rsidR="000056B2">
        <w:rPr>
          <w:sz w:val="24"/>
          <w:szCs w:val="24"/>
        </w:rPr>
        <w:t xml:space="preserve"> to</w:t>
      </w:r>
      <w:r>
        <w:rPr>
          <w:sz w:val="24"/>
          <w:szCs w:val="24"/>
        </w:rPr>
        <w:t xml:space="preserve"> be able to identify</w:t>
      </w:r>
      <w:r w:rsidR="000056B2">
        <w:rPr>
          <w:sz w:val="24"/>
          <w:szCs w:val="24"/>
        </w:rPr>
        <w:t xml:space="preserve"> who </w:t>
      </w:r>
      <w:r w:rsidR="00686721">
        <w:rPr>
          <w:sz w:val="24"/>
          <w:szCs w:val="24"/>
        </w:rPr>
        <w:t>is “</w:t>
      </w:r>
      <w:r w:rsidR="000056B2">
        <w:rPr>
          <w:sz w:val="24"/>
          <w:szCs w:val="24"/>
        </w:rPr>
        <w:t>real</w:t>
      </w:r>
      <w:r w:rsidR="00686721">
        <w:rPr>
          <w:sz w:val="24"/>
          <w:szCs w:val="24"/>
        </w:rPr>
        <w:t>”</w:t>
      </w:r>
      <w:r w:rsidR="000056B2">
        <w:rPr>
          <w:sz w:val="24"/>
          <w:szCs w:val="24"/>
        </w:rPr>
        <w:t xml:space="preserve"> and who are </w:t>
      </w:r>
      <w:r w:rsidR="00686721">
        <w:rPr>
          <w:sz w:val="24"/>
          <w:szCs w:val="24"/>
        </w:rPr>
        <w:t>“</w:t>
      </w:r>
      <w:r w:rsidR="000056B2">
        <w:rPr>
          <w:sz w:val="24"/>
          <w:szCs w:val="24"/>
        </w:rPr>
        <w:t>antichrists</w:t>
      </w:r>
      <w:r w:rsidR="00686721">
        <w:rPr>
          <w:sz w:val="24"/>
          <w:szCs w:val="24"/>
        </w:rPr>
        <w:t>,”</w:t>
      </w:r>
      <w:r>
        <w:rPr>
          <w:sz w:val="24"/>
          <w:szCs w:val="24"/>
        </w:rPr>
        <w:t xml:space="preserve"> so that we are not led astray. We must be on guard!</w:t>
      </w:r>
    </w:p>
    <w:p w14:paraId="1720E33E" w14:textId="77777777" w:rsidR="000056B2" w:rsidRDefault="000056B2" w:rsidP="000056B2">
      <w:pPr>
        <w:spacing w:after="0" w:line="240" w:lineRule="auto"/>
        <w:rPr>
          <w:sz w:val="24"/>
          <w:szCs w:val="24"/>
        </w:rPr>
      </w:pPr>
      <w:r>
        <w:rPr>
          <w:sz w:val="24"/>
          <w:szCs w:val="24"/>
        </w:rPr>
        <w:t xml:space="preserve"> </w:t>
      </w:r>
    </w:p>
    <w:p w14:paraId="63BA8734" w14:textId="77777777" w:rsidR="00DD4EBE" w:rsidRPr="00DD4EBE" w:rsidRDefault="00DD4EBE" w:rsidP="000056B2">
      <w:pPr>
        <w:spacing w:after="0" w:line="240" w:lineRule="auto"/>
        <w:rPr>
          <w:b/>
          <w:sz w:val="24"/>
          <w:szCs w:val="24"/>
        </w:rPr>
      </w:pPr>
      <w:r w:rsidRPr="00DD4EBE">
        <w:rPr>
          <w:b/>
          <w:sz w:val="24"/>
          <w:szCs w:val="24"/>
        </w:rPr>
        <w:t>Keep watch:</w:t>
      </w:r>
    </w:p>
    <w:p w14:paraId="05E1D340" w14:textId="77777777" w:rsidR="000056B2" w:rsidRPr="00F30263" w:rsidRDefault="000056B2" w:rsidP="000056B2">
      <w:pPr>
        <w:spacing w:after="0" w:line="240" w:lineRule="auto"/>
        <w:rPr>
          <w:rFonts w:cstheme="minorHAnsi"/>
          <w:b/>
          <w:color w:val="081C2A"/>
          <w:sz w:val="24"/>
          <w:szCs w:val="24"/>
          <w:u w:val="single"/>
          <w:shd w:val="clear" w:color="auto" w:fill="FFFFFF"/>
        </w:rPr>
      </w:pPr>
    </w:p>
    <w:p w14:paraId="4371ED4E" w14:textId="6DFC8139" w:rsidR="000056B2" w:rsidRPr="00DD4EBE" w:rsidRDefault="00686721" w:rsidP="000056B2">
      <w:pPr>
        <w:spacing w:after="0" w:line="240" w:lineRule="auto"/>
        <w:rPr>
          <w:sz w:val="24"/>
          <w:szCs w:val="24"/>
        </w:rPr>
      </w:pPr>
      <w:r>
        <w:rPr>
          <w:b/>
          <w:sz w:val="24"/>
          <w:szCs w:val="24"/>
          <w:u w:val="single"/>
        </w:rPr>
        <w:t xml:space="preserve">1. </w:t>
      </w:r>
      <w:r w:rsidR="00DD4EBE" w:rsidRPr="000C0C64">
        <w:rPr>
          <w:b/>
          <w:sz w:val="24"/>
          <w:szCs w:val="24"/>
          <w:u w:val="single"/>
        </w:rPr>
        <w:t>Antichrists</w:t>
      </w:r>
      <w:r w:rsidR="00DD4EBE">
        <w:rPr>
          <w:b/>
          <w:sz w:val="24"/>
          <w:szCs w:val="24"/>
          <w:u w:val="single"/>
        </w:rPr>
        <w:t xml:space="preserve"> will distance</w:t>
      </w:r>
      <w:r w:rsidR="00DD4EBE" w:rsidRPr="000C0C64">
        <w:rPr>
          <w:b/>
          <w:sz w:val="24"/>
          <w:szCs w:val="24"/>
          <w:u w:val="single"/>
        </w:rPr>
        <w:t xml:space="preserve"> themselves from those who walk in the light </w:t>
      </w:r>
      <w:r w:rsidR="00DD4EBE" w:rsidRPr="000C0C64">
        <w:rPr>
          <w:sz w:val="24"/>
          <w:szCs w:val="24"/>
          <w:u w:val="single"/>
        </w:rPr>
        <w:t>(vs. 18-20)</w:t>
      </w:r>
      <w:r w:rsidR="000056B2" w:rsidRPr="00FB79AE">
        <w:rPr>
          <w:sz w:val="24"/>
          <w:szCs w:val="24"/>
        </w:rPr>
        <w:br/>
      </w:r>
      <w:r w:rsidR="00DD4EBE">
        <w:rPr>
          <w:rFonts w:cstheme="minorHAnsi"/>
          <w:color w:val="081C2A"/>
          <w:sz w:val="24"/>
          <w:szCs w:val="24"/>
          <w:shd w:val="clear" w:color="auto" w:fill="FFFFFF"/>
        </w:rPr>
        <w:t>- Antichrist = “against Christ” or “in place of Christ</w:t>
      </w:r>
      <w:r>
        <w:rPr>
          <w:rFonts w:cstheme="minorHAnsi"/>
          <w:color w:val="081C2A"/>
          <w:sz w:val="24"/>
          <w:szCs w:val="24"/>
          <w:shd w:val="clear" w:color="auto" w:fill="FFFFFF"/>
        </w:rPr>
        <w:t>.</w:t>
      </w:r>
      <w:r w:rsidR="00DD4EBE">
        <w:rPr>
          <w:rFonts w:cstheme="minorHAnsi"/>
          <w:color w:val="081C2A"/>
          <w:sz w:val="24"/>
          <w:szCs w:val="24"/>
          <w:shd w:val="clear" w:color="auto" w:fill="FFFFFF"/>
        </w:rPr>
        <w:t>” Anyone who denies Christ, is hostile to</w:t>
      </w:r>
      <w:r>
        <w:rPr>
          <w:rFonts w:cstheme="minorHAnsi"/>
          <w:color w:val="081C2A"/>
          <w:sz w:val="24"/>
          <w:szCs w:val="24"/>
          <w:shd w:val="clear" w:color="auto" w:fill="FFFFFF"/>
        </w:rPr>
        <w:t>wards</w:t>
      </w:r>
      <w:r w:rsidR="00DD4EBE">
        <w:rPr>
          <w:rFonts w:cstheme="minorHAnsi"/>
          <w:color w:val="081C2A"/>
          <w:sz w:val="24"/>
          <w:szCs w:val="24"/>
          <w:shd w:val="clear" w:color="auto" w:fill="FFFFFF"/>
        </w:rPr>
        <w:t xml:space="preserve"> God</w:t>
      </w:r>
      <w:r w:rsidR="00464905">
        <w:rPr>
          <w:rFonts w:cstheme="minorHAnsi"/>
          <w:color w:val="081C2A"/>
          <w:sz w:val="24"/>
          <w:szCs w:val="24"/>
          <w:shd w:val="clear" w:color="auto" w:fill="FFFFFF"/>
        </w:rPr>
        <w:t>,</w:t>
      </w:r>
      <w:r w:rsidR="00DD4EBE">
        <w:rPr>
          <w:rFonts w:cstheme="minorHAnsi"/>
          <w:color w:val="081C2A"/>
          <w:sz w:val="24"/>
          <w:szCs w:val="24"/>
          <w:shd w:val="clear" w:color="auto" w:fill="FFFFFF"/>
        </w:rPr>
        <w:t xml:space="preserve"> and oppose</w:t>
      </w:r>
      <w:r w:rsidR="00BF47CF">
        <w:rPr>
          <w:rFonts w:cstheme="minorHAnsi"/>
          <w:color w:val="081C2A"/>
          <w:sz w:val="24"/>
          <w:szCs w:val="24"/>
          <w:shd w:val="clear" w:color="auto" w:fill="FFFFFF"/>
        </w:rPr>
        <w:t>s</w:t>
      </w:r>
      <w:r w:rsidR="00DD4EBE">
        <w:rPr>
          <w:rFonts w:cstheme="minorHAnsi"/>
          <w:color w:val="081C2A"/>
          <w:sz w:val="24"/>
          <w:szCs w:val="24"/>
          <w:shd w:val="clear" w:color="auto" w:fill="FFFFFF"/>
        </w:rPr>
        <w:t xml:space="preserve"> the Gospel</w:t>
      </w:r>
      <w:r>
        <w:rPr>
          <w:rFonts w:cstheme="minorHAnsi"/>
          <w:color w:val="081C2A"/>
          <w:sz w:val="24"/>
          <w:szCs w:val="24"/>
          <w:shd w:val="clear" w:color="auto" w:fill="FFFFFF"/>
        </w:rPr>
        <w:t xml:space="preserve"> is an antichrist.</w:t>
      </w:r>
      <w:r w:rsidR="00DD4EBE">
        <w:rPr>
          <w:rFonts w:cstheme="minorHAnsi"/>
          <w:color w:val="081C2A"/>
          <w:sz w:val="24"/>
          <w:szCs w:val="24"/>
          <w:shd w:val="clear" w:color="auto" w:fill="FFFFFF"/>
        </w:rPr>
        <w:t xml:space="preserve"> </w:t>
      </w:r>
    </w:p>
    <w:p w14:paraId="04A9A5E0" w14:textId="77777777" w:rsidR="000056B2" w:rsidRDefault="000056B2" w:rsidP="000056B2">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t>
      </w:r>
      <w:r w:rsidR="00686721">
        <w:rPr>
          <w:sz w:val="24"/>
          <w:szCs w:val="24"/>
        </w:rPr>
        <w:t>“</w:t>
      </w:r>
      <w:r w:rsidR="00BF47CF">
        <w:rPr>
          <w:sz w:val="24"/>
          <w:szCs w:val="24"/>
        </w:rPr>
        <w:t>Last Hour</w:t>
      </w:r>
      <w:r w:rsidR="00686721">
        <w:rPr>
          <w:sz w:val="24"/>
          <w:szCs w:val="24"/>
        </w:rPr>
        <w:t>”</w:t>
      </w:r>
      <w:r w:rsidR="00BF47CF">
        <w:rPr>
          <w:sz w:val="24"/>
          <w:szCs w:val="24"/>
        </w:rPr>
        <w:t xml:space="preserve"> = the entire period of time between the birth of Christ (His first coming) and His future return (His second coming) (cf. 1 Tim. 4:1; 1 Pt. 1:20; Heb. 1:2; 2 Pt. 3:3)</w:t>
      </w:r>
    </w:p>
    <w:p w14:paraId="7B4D425C" w14:textId="77777777" w:rsidR="000056B2" w:rsidRDefault="000056B2" w:rsidP="000056B2">
      <w:pPr>
        <w:spacing w:after="0" w:line="240" w:lineRule="auto"/>
        <w:rPr>
          <w:sz w:val="24"/>
          <w:szCs w:val="24"/>
        </w:rPr>
      </w:pPr>
      <w:r>
        <w:rPr>
          <w:sz w:val="24"/>
          <w:szCs w:val="24"/>
        </w:rPr>
        <w:t xml:space="preserve">- </w:t>
      </w:r>
      <w:r w:rsidR="00EC7303">
        <w:rPr>
          <w:sz w:val="24"/>
          <w:szCs w:val="24"/>
        </w:rPr>
        <w:t>Persever</w:t>
      </w:r>
      <w:r w:rsidR="00686721">
        <w:rPr>
          <w:sz w:val="24"/>
          <w:szCs w:val="24"/>
        </w:rPr>
        <w:t>ance</w:t>
      </w:r>
      <w:r w:rsidR="00EC7303">
        <w:rPr>
          <w:sz w:val="24"/>
          <w:szCs w:val="24"/>
        </w:rPr>
        <w:t xml:space="preserve"> is evidence of the genuineness of our faith </w:t>
      </w:r>
      <w:r w:rsidR="00EC7303">
        <w:rPr>
          <w:sz w:val="24"/>
          <w:szCs w:val="24"/>
        </w:rPr>
        <w:br/>
        <w:t xml:space="preserve">(cf. </w:t>
      </w:r>
      <w:r w:rsidR="00EC7303" w:rsidRPr="00EC7303">
        <w:rPr>
          <w:sz w:val="24"/>
          <w:szCs w:val="24"/>
        </w:rPr>
        <w:t>Mt. 24:12-13; Jn. 8:31</w:t>
      </w:r>
      <w:r w:rsidR="00EC7303">
        <w:rPr>
          <w:sz w:val="24"/>
          <w:szCs w:val="24"/>
        </w:rPr>
        <w:t>; Col. 1:21-23</w:t>
      </w:r>
      <w:r w:rsidR="00032695">
        <w:rPr>
          <w:sz w:val="24"/>
          <w:szCs w:val="24"/>
        </w:rPr>
        <w:t>; Heb. 3:14</w:t>
      </w:r>
      <w:r w:rsidR="00EC7303">
        <w:rPr>
          <w:sz w:val="24"/>
          <w:szCs w:val="24"/>
        </w:rPr>
        <w:t>)</w:t>
      </w:r>
      <w:r>
        <w:rPr>
          <w:sz w:val="24"/>
          <w:szCs w:val="24"/>
        </w:rPr>
        <w:t xml:space="preserve"> </w:t>
      </w:r>
    </w:p>
    <w:p w14:paraId="5DF7C845" w14:textId="77777777" w:rsidR="000056B2" w:rsidRDefault="000056B2" w:rsidP="000056B2">
      <w:pPr>
        <w:spacing w:after="0" w:line="240" w:lineRule="auto"/>
        <w:rPr>
          <w:sz w:val="24"/>
          <w:szCs w:val="24"/>
        </w:rPr>
      </w:pPr>
    </w:p>
    <w:p w14:paraId="05CADADC" w14:textId="356A2394" w:rsidR="00450524" w:rsidRDefault="005B27F5" w:rsidP="000056B2">
      <w:pPr>
        <w:spacing w:after="0" w:line="240" w:lineRule="auto"/>
        <w:rPr>
          <w:sz w:val="24"/>
          <w:szCs w:val="24"/>
        </w:rPr>
      </w:pPr>
      <w:r>
        <w:rPr>
          <w:i/>
          <w:sz w:val="24"/>
          <w:szCs w:val="24"/>
        </w:rPr>
        <w:t>I</w:t>
      </w:r>
      <w:r w:rsidR="00032695">
        <w:rPr>
          <w:i/>
          <w:sz w:val="24"/>
          <w:szCs w:val="24"/>
        </w:rPr>
        <w:t>n the last hour, “let us consider how we may spur one another on to love and good deeds, not giving up meeting together, as some are in the habit of doing, but encouraging one another and all the more as you see the Day approaching” (Heb. 10:24</w:t>
      </w:r>
      <w:r w:rsidR="008E07F6">
        <w:rPr>
          <w:i/>
          <w:sz w:val="24"/>
          <w:szCs w:val="24"/>
        </w:rPr>
        <w:t>-</w:t>
      </w:r>
      <w:r w:rsidR="00032695">
        <w:rPr>
          <w:i/>
          <w:sz w:val="24"/>
          <w:szCs w:val="24"/>
        </w:rPr>
        <w:t>25). Collective and corporate worship is vital to staying on guard.</w:t>
      </w:r>
      <w:r>
        <w:rPr>
          <w:i/>
          <w:sz w:val="24"/>
          <w:szCs w:val="24"/>
        </w:rPr>
        <w:t xml:space="preserve"> </w:t>
      </w:r>
    </w:p>
    <w:p w14:paraId="523ACA97" w14:textId="77777777" w:rsidR="000056B2" w:rsidRPr="00450524" w:rsidRDefault="005B27F5" w:rsidP="00450524">
      <w:pPr>
        <w:pStyle w:val="ListParagraph"/>
        <w:numPr>
          <w:ilvl w:val="0"/>
          <w:numId w:val="4"/>
        </w:numPr>
        <w:spacing w:after="0" w:line="240" w:lineRule="auto"/>
        <w:ind w:left="426"/>
        <w:rPr>
          <w:rFonts w:cstheme="minorHAnsi"/>
          <w:b/>
          <w:i/>
          <w:color w:val="081C2A"/>
          <w:sz w:val="24"/>
          <w:szCs w:val="24"/>
          <w:shd w:val="clear" w:color="auto" w:fill="FFFFFF"/>
        </w:rPr>
      </w:pPr>
      <w:r w:rsidRPr="00450524">
        <w:rPr>
          <w:sz w:val="24"/>
          <w:szCs w:val="24"/>
        </w:rPr>
        <w:t>Remaining</w:t>
      </w:r>
      <w:r w:rsidR="00567E66" w:rsidRPr="00450524">
        <w:rPr>
          <w:sz w:val="24"/>
          <w:szCs w:val="24"/>
        </w:rPr>
        <w:t xml:space="preserve"> in fellowship</w:t>
      </w:r>
      <w:r w:rsidRPr="00450524">
        <w:rPr>
          <w:sz w:val="24"/>
          <w:szCs w:val="24"/>
        </w:rPr>
        <w:t xml:space="preserve"> is evidence </w:t>
      </w:r>
      <w:r w:rsidR="00450524">
        <w:rPr>
          <w:sz w:val="24"/>
          <w:szCs w:val="24"/>
        </w:rPr>
        <w:t xml:space="preserve">that </w:t>
      </w:r>
      <w:r w:rsidRPr="00450524">
        <w:rPr>
          <w:sz w:val="24"/>
          <w:szCs w:val="24"/>
        </w:rPr>
        <w:t>you are real and genuinely belong.</w:t>
      </w:r>
      <w:r w:rsidR="000056B2" w:rsidRPr="00450524">
        <w:rPr>
          <w:i/>
          <w:sz w:val="24"/>
          <w:szCs w:val="24"/>
        </w:rPr>
        <w:t xml:space="preserve"> </w:t>
      </w:r>
      <w:r w:rsidR="000056B2" w:rsidRPr="00450524">
        <w:rPr>
          <w:i/>
          <w:sz w:val="24"/>
          <w:szCs w:val="24"/>
        </w:rPr>
        <w:br/>
      </w:r>
    </w:p>
    <w:p w14:paraId="347AE430" w14:textId="77777777" w:rsidR="000056B2" w:rsidRPr="00F30263" w:rsidRDefault="00686721" w:rsidP="000056B2">
      <w:pPr>
        <w:spacing w:after="0" w:line="240" w:lineRule="auto"/>
        <w:rPr>
          <w:sz w:val="24"/>
          <w:szCs w:val="24"/>
        </w:rPr>
      </w:pPr>
      <w:r>
        <w:rPr>
          <w:b/>
          <w:sz w:val="24"/>
          <w:szCs w:val="24"/>
          <w:u w:val="single"/>
        </w:rPr>
        <w:t xml:space="preserve">2. </w:t>
      </w:r>
      <w:r w:rsidR="005B27F5" w:rsidRPr="000C0C64">
        <w:rPr>
          <w:b/>
          <w:sz w:val="24"/>
          <w:szCs w:val="24"/>
          <w:u w:val="single"/>
        </w:rPr>
        <w:t>Antichrists</w:t>
      </w:r>
      <w:r w:rsidR="005B27F5">
        <w:rPr>
          <w:b/>
          <w:sz w:val="24"/>
          <w:szCs w:val="24"/>
          <w:u w:val="single"/>
        </w:rPr>
        <w:t xml:space="preserve"> deny the truth and</w:t>
      </w:r>
      <w:r w:rsidR="005B27F5" w:rsidRPr="000C0C64">
        <w:rPr>
          <w:b/>
          <w:sz w:val="24"/>
          <w:szCs w:val="24"/>
          <w:u w:val="single"/>
        </w:rPr>
        <w:t xml:space="preserve"> </w:t>
      </w:r>
      <w:r w:rsidR="005B27F5">
        <w:rPr>
          <w:b/>
          <w:sz w:val="24"/>
          <w:szCs w:val="24"/>
          <w:u w:val="single"/>
        </w:rPr>
        <w:t>are liars</w:t>
      </w:r>
      <w:r w:rsidR="005B27F5" w:rsidRPr="000C0C64">
        <w:rPr>
          <w:sz w:val="24"/>
          <w:szCs w:val="24"/>
          <w:u w:val="single"/>
        </w:rPr>
        <w:t xml:space="preserve"> (vs. 20-2</w:t>
      </w:r>
      <w:r w:rsidR="005B27F5">
        <w:rPr>
          <w:sz w:val="24"/>
          <w:szCs w:val="24"/>
          <w:u w:val="single"/>
        </w:rPr>
        <w:t>4</w:t>
      </w:r>
      <w:r w:rsidR="005B27F5" w:rsidRPr="000C0C64">
        <w:rPr>
          <w:sz w:val="24"/>
          <w:szCs w:val="24"/>
          <w:u w:val="single"/>
        </w:rPr>
        <w:t>)</w:t>
      </w:r>
      <w:r w:rsidR="000056B2" w:rsidRPr="008B0635">
        <w:rPr>
          <w:b/>
          <w:sz w:val="24"/>
          <w:szCs w:val="24"/>
          <w:u w:val="single"/>
        </w:rPr>
        <w:br/>
      </w:r>
      <w:r w:rsidR="005B27F5">
        <w:rPr>
          <w:rFonts w:cstheme="minorHAnsi"/>
          <w:color w:val="081C2A"/>
          <w:sz w:val="24"/>
          <w:szCs w:val="24"/>
          <w:shd w:val="clear" w:color="auto" w:fill="FFFFFF"/>
        </w:rPr>
        <w:t xml:space="preserve">- “Anyone who says, </w:t>
      </w:r>
      <w:r>
        <w:rPr>
          <w:rFonts w:cstheme="minorHAnsi"/>
          <w:color w:val="081C2A"/>
          <w:sz w:val="24"/>
          <w:szCs w:val="24"/>
          <w:shd w:val="clear" w:color="auto" w:fill="FFFFFF"/>
        </w:rPr>
        <w:t>‘</w:t>
      </w:r>
      <w:r w:rsidR="005B27F5">
        <w:rPr>
          <w:rFonts w:cstheme="minorHAnsi"/>
          <w:color w:val="081C2A"/>
          <w:sz w:val="24"/>
          <w:szCs w:val="24"/>
          <w:shd w:val="clear" w:color="auto" w:fill="FFFFFF"/>
        </w:rPr>
        <w:t>I know Him</w:t>
      </w:r>
      <w:r>
        <w:rPr>
          <w:rFonts w:cstheme="minorHAnsi"/>
          <w:color w:val="081C2A"/>
          <w:sz w:val="24"/>
          <w:szCs w:val="24"/>
          <w:shd w:val="clear" w:color="auto" w:fill="FFFFFF"/>
        </w:rPr>
        <w:t>,’</w:t>
      </w:r>
      <w:r w:rsidR="005B27F5">
        <w:rPr>
          <w:rFonts w:cstheme="minorHAnsi"/>
          <w:color w:val="081C2A"/>
          <w:sz w:val="24"/>
          <w:szCs w:val="24"/>
          <w:shd w:val="clear" w:color="auto" w:fill="FFFFFF"/>
        </w:rPr>
        <w:t xml:space="preserve"> </w:t>
      </w:r>
      <w:r w:rsidR="00450524">
        <w:rPr>
          <w:rFonts w:cstheme="minorHAnsi"/>
          <w:color w:val="081C2A"/>
          <w:sz w:val="24"/>
          <w:szCs w:val="24"/>
          <w:shd w:val="clear" w:color="auto" w:fill="FFFFFF"/>
        </w:rPr>
        <w:t>b</w:t>
      </w:r>
      <w:r w:rsidR="005B27F5">
        <w:rPr>
          <w:rFonts w:cstheme="minorHAnsi"/>
          <w:color w:val="081C2A"/>
          <w:sz w:val="24"/>
          <w:szCs w:val="24"/>
          <w:shd w:val="clear" w:color="auto" w:fill="FFFFFF"/>
        </w:rPr>
        <w:t>ut does not do what He commands is a liar, and the truth is not in that person” (cf. 1 Jn. 2:4). Antichrists fail the fundamental tests of</w:t>
      </w:r>
      <w:r w:rsidR="00396D1E">
        <w:rPr>
          <w:rFonts w:cstheme="minorHAnsi"/>
          <w:color w:val="081C2A"/>
          <w:sz w:val="24"/>
          <w:szCs w:val="24"/>
          <w:shd w:val="clear" w:color="auto" w:fill="FFFFFF"/>
        </w:rPr>
        <w:t xml:space="preserve"> right</w:t>
      </w:r>
      <w:r w:rsidR="005B27F5">
        <w:rPr>
          <w:rFonts w:cstheme="minorHAnsi"/>
          <w:color w:val="081C2A"/>
          <w:sz w:val="24"/>
          <w:szCs w:val="24"/>
          <w:shd w:val="clear" w:color="auto" w:fill="FFFFFF"/>
        </w:rPr>
        <w:t xml:space="preserve"> doctrine and</w:t>
      </w:r>
      <w:r w:rsidR="00396D1E">
        <w:rPr>
          <w:rFonts w:cstheme="minorHAnsi"/>
          <w:color w:val="081C2A"/>
          <w:sz w:val="24"/>
          <w:szCs w:val="24"/>
          <w:shd w:val="clear" w:color="auto" w:fill="FFFFFF"/>
        </w:rPr>
        <w:t xml:space="preserve"> right</w:t>
      </w:r>
      <w:r w:rsidR="005B27F5">
        <w:rPr>
          <w:rFonts w:cstheme="minorHAnsi"/>
          <w:color w:val="081C2A"/>
          <w:sz w:val="24"/>
          <w:szCs w:val="24"/>
          <w:shd w:val="clear" w:color="auto" w:fill="FFFFFF"/>
        </w:rPr>
        <w:t xml:space="preserve"> living.</w:t>
      </w:r>
      <w:r w:rsidR="000056B2" w:rsidRPr="00F30263">
        <w:rPr>
          <w:rFonts w:cstheme="minorHAnsi"/>
          <w:color w:val="081C2A"/>
          <w:sz w:val="24"/>
          <w:szCs w:val="24"/>
          <w:u w:val="single"/>
          <w:shd w:val="clear" w:color="auto" w:fill="FFFFFF"/>
        </w:rPr>
        <w:br/>
      </w:r>
      <w:r w:rsidR="000056B2" w:rsidRPr="00F30263">
        <w:rPr>
          <w:rFonts w:cstheme="minorHAnsi"/>
          <w:color w:val="081C2A"/>
          <w:sz w:val="24"/>
          <w:szCs w:val="24"/>
          <w:shd w:val="clear" w:color="auto" w:fill="FFFFFF"/>
        </w:rPr>
        <w:t xml:space="preserve">- </w:t>
      </w:r>
      <w:r w:rsidR="00E14D40">
        <w:rPr>
          <w:rFonts w:cstheme="minorHAnsi"/>
          <w:color w:val="081C2A"/>
          <w:sz w:val="24"/>
          <w:szCs w:val="24"/>
          <w:shd w:val="clear" w:color="auto" w:fill="FFFFFF"/>
        </w:rPr>
        <w:t xml:space="preserve">What distinguishes us as being </w:t>
      </w:r>
      <w:r w:rsidR="00450524">
        <w:rPr>
          <w:rFonts w:cstheme="minorHAnsi"/>
          <w:color w:val="081C2A"/>
          <w:sz w:val="24"/>
          <w:szCs w:val="24"/>
          <w:shd w:val="clear" w:color="auto" w:fill="FFFFFF"/>
        </w:rPr>
        <w:t>“</w:t>
      </w:r>
      <w:r w:rsidR="00E14D40">
        <w:rPr>
          <w:rFonts w:cstheme="minorHAnsi"/>
          <w:color w:val="081C2A"/>
          <w:sz w:val="24"/>
          <w:szCs w:val="24"/>
          <w:shd w:val="clear" w:color="auto" w:fill="FFFFFF"/>
        </w:rPr>
        <w:t>real</w:t>
      </w:r>
      <w:r w:rsidR="00450524">
        <w:rPr>
          <w:rFonts w:cstheme="minorHAnsi"/>
          <w:color w:val="081C2A"/>
          <w:sz w:val="24"/>
          <w:szCs w:val="24"/>
          <w:shd w:val="clear" w:color="auto" w:fill="FFFFFF"/>
        </w:rPr>
        <w:t>”</w:t>
      </w:r>
      <w:r w:rsidR="00E14D40">
        <w:rPr>
          <w:rFonts w:cstheme="minorHAnsi"/>
          <w:color w:val="081C2A"/>
          <w:sz w:val="24"/>
          <w:szCs w:val="24"/>
          <w:shd w:val="clear" w:color="auto" w:fill="FFFFFF"/>
        </w:rPr>
        <w:t xml:space="preserve"> (having genuine fellowship with the Father and His Son, Jesus Christ) is we “have an anointing from the Holy One</w:t>
      </w:r>
      <w:r w:rsidR="00450524">
        <w:rPr>
          <w:rFonts w:cstheme="minorHAnsi"/>
          <w:color w:val="081C2A"/>
          <w:sz w:val="24"/>
          <w:szCs w:val="24"/>
          <w:shd w:val="clear" w:color="auto" w:fill="FFFFFF"/>
        </w:rPr>
        <w:t>,</w:t>
      </w:r>
      <w:r w:rsidR="00E14D40">
        <w:rPr>
          <w:rFonts w:cstheme="minorHAnsi"/>
          <w:color w:val="081C2A"/>
          <w:sz w:val="24"/>
          <w:szCs w:val="24"/>
          <w:shd w:val="clear" w:color="auto" w:fill="FFFFFF"/>
        </w:rPr>
        <w:t xml:space="preserve">” the gift of the Holy Spirit (vs. 20a) </w:t>
      </w:r>
      <w:r w:rsidR="00E14D40">
        <w:rPr>
          <w:rFonts w:cstheme="minorHAnsi"/>
          <w:color w:val="081C2A"/>
          <w:sz w:val="24"/>
          <w:szCs w:val="24"/>
          <w:shd w:val="clear" w:color="auto" w:fill="FFFFFF"/>
        </w:rPr>
        <w:br/>
        <w:t>(cf. Eph. 1:13-14</w:t>
      </w:r>
      <w:r w:rsidR="00396D1E">
        <w:rPr>
          <w:rFonts w:cstheme="minorHAnsi"/>
          <w:color w:val="081C2A"/>
          <w:sz w:val="24"/>
          <w:szCs w:val="24"/>
          <w:shd w:val="clear" w:color="auto" w:fill="FFFFFF"/>
        </w:rPr>
        <w:t>)</w:t>
      </w:r>
      <w:r w:rsidR="00E14D40">
        <w:rPr>
          <w:rFonts w:cstheme="minorHAnsi"/>
          <w:color w:val="081C2A"/>
          <w:sz w:val="24"/>
          <w:szCs w:val="24"/>
          <w:shd w:val="clear" w:color="auto" w:fill="FFFFFF"/>
        </w:rPr>
        <w:t xml:space="preserve"> </w:t>
      </w:r>
      <w:r w:rsidR="000056B2">
        <w:rPr>
          <w:rFonts w:cstheme="minorHAnsi"/>
          <w:color w:val="081C2A"/>
          <w:sz w:val="24"/>
          <w:szCs w:val="24"/>
          <w:shd w:val="clear" w:color="auto" w:fill="FFFFFF"/>
        </w:rPr>
        <w:t xml:space="preserve">  </w:t>
      </w:r>
    </w:p>
    <w:p w14:paraId="6990DD67" w14:textId="2C59D715" w:rsidR="000056B2" w:rsidRPr="00F30263" w:rsidRDefault="000056B2" w:rsidP="000056B2">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w:t>
      </w:r>
      <w:r>
        <w:rPr>
          <w:rFonts w:cstheme="minorHAnsi"/>
          <w:color w:val="081C2A"/>
          <w:sz w:val="24"/>
          <w:szCs w:val="24"/>
          <w:shd w:val="clear" w:color="auto" w:fill="FFFFFF"/>
        </w:rPr>
        <w:t xml:space="preserve"> </w:t>
      </w:r>
      <w:r w:rsidR="00450524">
        <w:rPr>
          <w:rFonts w:cstheme="minorHAnsi"/>
          <w:color w:val="081C2A"/>
          <w:sz w:val="24"/>
          <w:szCs w:val="24"/>
          <w:shd w:val="clear" w:color="auto" w:fill="FFFFFF"/>
        </w:rPr>
        <w:t xml:space="preserve">The </w:t>
      </w:r>
      <w:r w:rsidR="00E14D40">
        <w:rPr>
          <w:rFonts w:cstheme="minorHAnsi"/>
          <w:color w:val="081C2A"/>
          <w:sz w:val="24"/>
          <w:szCs w:val="24"/>
          <w:shd w:val="clear" w:color="auto" w:fill="FFFFFF"/>
        </w:rPr>
        <w:t>Holy Spirit will guard us from deception and lies</w:t>
      </w:r>
      <w:r w:rsidR="00450524">
        <w:rPr>
          <w:rFonts w:cstheme="minorHAnsi"/>
          <w:color w:val="081C2A"/>
          <w:sz w:val="24"/>
          <w:szCs w:val="24"/>
          <w:shd w:val="clear" w:color="auto" w:fill="FFFFFF"/>
        </w:rPr>
        <w:t>,</w:t>
      </w:r>
      <w:r w:rsidR="00E14D40">
        <w:rPr>
          <w:rFonts w:cstheme="minorHAnsi"/>
          <w:color w:val="081C2A"/>
          <w:sz w:val="24"/>
          <w:szCs w:val="24"/>
          <w:shd w:val="clear" w:color="auto" w:fill="FFFFFF"/>
        </w:rPr>
        <w:t xml:space="preserve"> and guide</w:t>
      </w:r>
      <w:r w:rsidR="00450524">
        <w:rPr>
          <w:rFonts w:cstheme="minorHAnsi"/>
          <w:color w:val="081C2A"/>
          <w:sz w:val="24"/>
          <w:szCs w:val="24"/>
          <w:shd w:val="clear" w:color="auto" w:fill="FFFFFF"/>
        </w:rPr>
        <w:t>s</w:t>
      </w:r>
      <w:r w:rsidR="00E14D40">
        <w:rPr>
          <w:rFonts w:cstheme="minorHAnsi"/>
          <w:color w:val="081C2A"/>
          <w:sz w:val="24"/>
          <w:szCs w:val="24"/>
          <w:shd w:val="clear" w:color="auto" w:fill="FFFFFF"/>
        </w:rPr>
        <w:t xml:space="preserve"> us into all truth </w:t>
      </w:r>
      <w:r w:rsidR="00720859">
        <w:rPr>
          <w:rFonts w:cstheme="minorHAnsi"/>
          <w:color w:val="081C2A"/>
          <w:sz w:val="24"/>
          <w:szCs w:val="24"/>
          <w:shd w:val="clear" w:color="auto" w:fill="FFFFFF"/>
        </w:rPr>
        <w:br/>
      </w:r>
      <w:r w:rsidR="00E14D40">
        <w:rPr>
          <w:rFonts w:cstheme="minorHAnsi"/>
          <w:color w:val="081C2A"/>
          <w:sz w:val="24"/>
          <w:szCs w:val="24"/>
          <w:shd w:val="clear" w:color="auto" w:fill="FFFFFF"/>
        </w:rPr>
        <w:t xml:space="preserve">(cf. 2 Cor. 1:21-22; </w:t>
      </w:r>
      <w:r w:rsidR="00720859">
        <w:rPr>
          <w:rFonts w:cstheme="minorHAnsi"/>
          <w:color w:val="081C2A"/>
          <w:sz w:val="24"/>
          <w:szCs w:val="24"/>
          <w:shd w:val="clear" w:color="auto" w:fill="FFFFFF"/>
        </w:rPr>
        <w:t>Jn. 16:12-14</w:t>
      </w:r>
      <w:r w:rsidR="008E07F6">
        <w:rPr>
          <w:rFonts w:cstheme="minorHAnsi"/>
          <w:color w:val="081C2A"/>
          <w:sz w:val="24"/>
          <w:szCs w:val="24"/>
          <w:shd w:val="clear" w:color="auto" w:fill="FFFFFF"/>
        </w:rPr>
        <w:t>;</w:t>
      </w:r>
      <w:r w:rsidR="00720859">
        <w:rPr>
          <w:rFonts w:cstheme="minorHAnsi"/>
          <w:color w:val="081C2A"/>
          <w:sz w:val="24"/>
          <w:szCs w:val="24"/>
          <w:shd w:val="clear" w:color="auto" w:fill="FFFFFF"/>
        </w:rPr>
        <w:t xml:space="preserve"> 14:26)</w:t>
      </w:r>
    </w:p>
    <w:p w14:paraId="758A9BB2" w14:textId="77777777" w:rsidR="000056B2" w:rsidRDefault="000056B2" w:rsidP="000056B2">
      <w:pPr>
        <w:spacing w:after="0" w:line="240" w:lineRule="auto"/>
        <w:rPr>
          <w:sz w:val="24"/>
          <w:szCs w:val="24"/>
        </w:rPr>
      </w:pPr>
    </w:p>
    <w:p w14:paraId="6183EF5A" w14:textId="77777777" w:rsidR="00450524" w:rsidRDefault="008D433B" w:rsidP="000056B2">
      <w:pPr>
        <w:spacing w:after="0" w:line="240" w:lineRule="auto"/>
        <w:rPr>
          <w:sz w:val="24"/>
          <w:szCs w:val="24"/>
        </w:rPr>
      </w:pPr>
      <w:r>
        <w:rPr>
          <w:i/>
          <w:sz w:val="24"/>
          <w:szCs w:val="24"/>
        </w:rPr>
        <w:t>What are you doing to</w:t>
      </w:r>
      <w:r w:rsidR="00720859">
        <w:rPr>
          <w:i/>
          <w:sz w:val="24"/>
          <w:szCs w:val="24"/>
        </w:rPr>
        <w:t xml:space="preserve"> ensure that the Word of God is remaining in you</w:t>
      </w:r>
      <w:r>
        <w:rPr>
          <w:i/>
          <w:sz w:val="24"/>
          <w:szCs w:val="24"/>
        </w:rPr>
        <w:t xml:space="preserve">? </w:t>
      </w:r>
      <w:r w:rsidR="00567E66">
        <w:rPr>
          <w:i/>
          <w:sz w:val="24"/>
          <w:szCs w:val="24"/>
        </w:rPr>
        <w:br/>
        <w:t>(</w:t>
      </w:r>
      <w:r>
        <w:rPr>
          <w:i/>
          <w:sz w:val="24"/>
          <w:szCs w:val="24"/>
        </w:rPr>
        <w:t>Cf. Josh. 1:8; Ps. 1:1-2</w:t>
      </w:r>
      <w:r w:rsidR="00567E66">
        <w:rPr>
          <w:i/>
          <w:sz w:val="24"/>
          <w:szCs w:val="24"/>
        </w:rPr>
        <w:t xml:space="preserve">; 2 Tim. 3:14-15). </w:t>
      </w:r>
    </w:p>
    <w:p w14:paraId="1D823AEC" w14:textId="77777777" w:rsidR="00720859" w:rsidRPr="00450524" w:rsidRDefault="00567E66" w:rsidP="00450524">
      <w:pPr>
        <w:pStyle w:val="ListParagraph"/>
        <w:numPr>
          <w:ilvl w:val="0"/>
          <w:numId w:val="3"/>
        </w:numPr>
        <w:spacing w:after="0" w:line="240" w:lineRule="auto"/>
        <w:ind w:left="426"/>
        <w:rPr>
          <w:i/>
          <w:sz w:val="24"/>
          <w:szCs w:val="24"/>
        </w:rPr>
      </w:pPr>
      <w:r w:rsidRPr="00450524">
        <w:rPr>
          <w:sz w:val="24"/>
          <w:szCs w:val="24"/>
        </w:rPr>
        <w:t xml:space="preserve">Remaining in the Word is evidence </w:t>
      </w:r>
      <w:r w:rsidR="00450524">
        <w:rPr>
          <w:sz w:val="24"/>
          <w:szCs w:val="24"/>
        </w:rPr>
        <w:t xml:space="preserve">that </w:t>
      </w:r>
      <w:r w:rsidRPr="00450524">
        <w:rPr>
          <w:sz w:val="24"/>
          <w:szCs w:val="24"/>
        </w:rPr>
        <w:t>you are real and genuinely belong (cf. Jn. 8:31-32).</w:t>
      </w:r>
    </w:p>
    <w:p w14:paraId="281B2071" w14:textId="77777777" w:rsidR="00567E66" w:rsidRDefault="00567E66" w:rsidP="000056B2">
      <w:pPr>
        <w:spacing w:after="0" w:line="240" w:lineRule="auto"/>
        <w:rPr>
          <w:i/>
          <w:sz w:val="24"/>
          <w:szCs w:val="24"/>
        </w:rPr>
      </w:pPr>
    </w:p>
    <w:p w14:paraId="33B84513" w14:textId="749D7F2C" w:rsidR="00567E66" w:rsidRDefault="00464905" w:rsidP="000056B2">
      <w:pPr>
        <w:spacing w:after="0" w:line="240" w:lineRule="auto"/>
        <w:rPr>
          <w:sz w:val="24"/>
          <w:szCs w:val="24"/>
          <w:u w:val="single"/>
        </w:rPr>
      </w:pPr>
      <w:r>
        <w:rPr>
          <w:b/>
          <w:sz w:val="24"/>
          <w:szCs w:val="24"/>
          <w:u w:val="single"/>
        </w:rPr>
        <w:t xml:space="preserve">3. </w:t>
      </w:r>
      <w:r w:rsidR="00567E66" w:rsidRPr="00D92F5E">
        <w:rPr>
          <w:b/>
          <w:sz w:val="24"/>
          <w:szCs w:val="24"/>
          <w:u w:val="single"/>
        </w:rPr>
        <w:t xml:space="preserve">Antichrists try to deceive the faithful </w:t>
      </w:r>
      <w:r w:rsidR="00450524">
        <w:rPr>
          <w:b/>
          <w:sz w:val="24"/>
          <w:szCs w:val="24"/>
          <w:u w:val="single"/>
        </w:rPr>
        <w:t>into</w:t>
      </w:r>
      <w:r w:rsidR="00567E66">
        <w:rPr>
          <w:b/>
          <w:sz w:val="24"/>
          <w:szCs w:val="24"/>
          <w:u w:val="single"/>
        </w:rPr>
        <w:t xml:space="preserve"> believ</w:t>
      </w:r>
      <w:r w:rsidR="00450524">
        <w:rPr>
          <w:b/>
          <w:sz w:val="24"/>
          <w:szCs w:val="24"/>
          <w:u w:val="single"/>
        </w:rPr>
        <w:t>ing</w:t>
      </w:r>
      <w:r w:rsidR="00567E66">
        <w:rPr>
          <w:b/>
          <w:sz w:val="24"/>
          <w:szCs w:val="24"/>
          <w:u w:val="single"/>
        </w:rPr>
        <w:t xml:space="preserve"> and follow</w:t>
      </w:r>
      <w:r w:rsidR="00450524">
        <w:rPr>
          <w:b/>
          <w:sz w:val="24"/>
          <w:szCs w:val="24"/>
          <w:u w:val="single"/>
        </w:rPr>
        <w:t>ing</w:t>
      </w:r>
      <w:r w:rsidR="00567E66">
        <w:rPr>
          <w:b/>
          <w:sz w:val="24"/>
          <w:szCs w:val="24"/>
          <w:u w:val="single"/>
        </w:rPr>
        <w:t xml:space="preserve"> their lies</w:t>
      </w:r>
      <w:r w:rsidR="00567E66">
        <w:rPr>
          <w:sz w:val="24"/>
          <w:szCs w:val="24"/>
          <w:u w:val="single"/>
        </w:rPr>
        <w:t xml:space="preserve"> (vs. 26-27)</w:t>
      </w:r>
    </w:p>
    <w:p w14:paraId="3F3EC251" w14:textId="77777777" w:rsidR="00567E66" w:rsidRDefault="00567E66" w:rsidP="00567E66">
      <w:pPr>
        <w:spacing w:after="0" w:line="240" w:lineRule="auto"/>
        <w:rPr>
          <w:sz w:val="24"/>
          <w:szCs w:val="24"/>
        </w:rPr>
      </w:pPr>
      <w:r w:rsidRPr="00567E66">
        <w:rPr>
          <w:sz w:val="24"/>
          <w:szCs w:val="24"/>
        </w:rPr>
        <w:t>-</w:t>
      </w:r>
      <w:r>
        <w:rPr>
          <w:sz w:val="24"/>
          <w:szCs w:val="24"/>
        </w:rPr>
        <w:t xml:space="preserve"> The Word and the Spirit must be what we rely on and remain in as we walk in the light</w:t>
      </w:r>
      <w:r w:rsidR="00450524">
        <w:rPr>
          <w:sz w:val="24"/>
          <w:szCs w:val="24"/>
        </w:rPr>
        <w:t>,</w:t>
      </w:r>
      <w:r>
        <w:rPr>
          <w:sz w:val="24"/>
          <w:szCs w:val="24"/>
        </w:rPr>
        <w:t xml:space="preserve"> living by the truth</w:t>
      </w:r>
      <w:r w:rsidR="00982CF0">
        <w:rPr>
          <w:sz w:val="24"/>
          <w:szCs w:val="24"/>
        </w:rPr>
        <w:t>. The Word and the Spirit will always agree.</w:t>
      </w:r>
    </w:p>
    <w:p w14:paraId="65B18427" w14:textId="01035ED0" w:rsidR="00982CF0" w:rsidRDefault="00982CF0" w:rsidP="00567E66">
      <w:pPr>
        <w:spacing w:after="0" w:line="240" w:lineRule="auto"/>
        <w:rPr>
          <w:sz w:val="24"/>
          <w:szCs w:val="24"/>
        </w:rPr>
      </w:pPr>
      <w:r>
        <w:rPr>
          <w:sz w:val="24"/>
          <w:szCs w:val="24"/>
        </w:rPr>
        <w:t>- All teaching should be measured by whether it lines up with the inspired, inerrant</w:t>
      </w:r>
      <w:r w:rsidR="00450524">
        <w:rPr>
          <w:sz w:val="24"/>
          <w:szCs w:val="24"/>
        </w:rPr>
        <w:t>,</w:t>
      </w:r>
      <w:r>
        <w:rPr>
          <w:sz w:val="24"/>
          <w:szCs w:val="24"/>
        </w:rPr>
        <w:t xml:space="preserve"> written Word of God (cf. Acts. 17:11)</w:t>
      </w:r>
      <w:r>
        <w:rPr>
          <w:sz w:val="24"/>
          <w:szCs w:val="24"/>
        </w:rPr>
        <w:br/>
        <w:t xml:space="preserve">- We remain in the Spirit by obeying the Spirit’s </w:t>
      </w:r>
      <w:r w:rsidR="004828CC">
        <w:rPr>
          <w:sz w:val="24"/>
          <w:szCs w:val="24"/>
        </w:rPr>
        <w:t>w</w:t>
      </w:r>
      <w:r>
        <w:rPr>
          <w:sz w:val="24"/>
          <w:szCs w:val="24"/>
        </w:rPr>
        <w:t xml:space="preserve">ord </w:t>
      </w:r>
      <w:r w:rsidR="00450524">
        <w:rPr>
          <w:sz w:val="24"/>
          <w:szCs w:val="24"/>
        </w:rPr>
        <w:t>(</w:t>
      </w:r>
      <w:r>
        <w:rPr>
          <w:sz w:val="24"/>
          <w:szCs w:val="24"/>
        </w:rPr>
        <w:t>the Scriptures</w:t>
      </w:r>
      <w:r w:rsidR="00450524">
        <w:rPr>
          <w:sz w:val="24"/>
          <w:szCs w:val="24"/>
        </w:rPr>
        <w:t>)</w:t>
      </w:r>
      <w:r>
        <w:rPr>
          <w:sz w:val="24"/>
          <w:szCs w:val="24"/>
        </w:rPr>
        <w:t>. To obey is to remain.</w:t>
      </w:r>
    </w:p>
    <w:p w14:paraId="6627A721" w14:textId="77777777" w:rsidR="00982CF0" w:rsidRDefault="00982CF0" w:rsidP="00567E66">
      <w:pPr>
        <w:spacing w:after="0" w:line="240" w:lineRule="auto"/>
        <w:rPr>
          <w:sz w:val="24"/>
          <w:szCs w:val="24"/>
        </w:rPr>
      </w:pPr>
    </w:p>
    <w:p w14:paraId="1A438A76" w14:textId="77777777" w:rsidR="00450524" w:rsidRDefault="00396D1E" w:rsidP="00396D1E">
      <w:pPr>
        <w:spacing w:after="0" w:line="240" w:lineRule="auto"/>
        <w:rPr>
          <w:sz w:val="24"/>
          <w:szCs w:val="24"/>
        </w:rPr>
      </w:pPr>
      <w:r w:rsidRPr="00396D1E">
        <w:rPr>
          <w:i/>
          <w:sz w:val="24"/>
          <w:szCs w:val="24"/>
        </w:rPr>
        <w:t>T</w:t>
      </w:r>
      <w:r w:rsidR="00982CF0" w:rsidRPr="00396D1E">
        <w:rPr>
          <w:i/>
          <w:sz w:val="24"/>
          <w:szCs w:val="24"/>
        </w:rPr>
        <w:t>o avoid being deceived</w:t>
      </w:r>
      <w:r w:rsidRPr="00396D1E">
        <w:rPr>
          <w:i/>
          <w:sz w:val="24"/>
          <w:szCs w:val="24"/>
        </w:rPr>
        <w:t xml:space="preserve"> and following lies,</w:t>
      </w:r>
      <w:r w:rsidR="00982CF0" w:rsidRPr="00396D1E">
        <w:rPr>
          <w:i/>
          <w:sz w:val="24"/>
          <w:szCs w:val="24"/>
        </w:rPr>
        <w:t xml:space="preserve"> persevere in</w:t>
      </w:r>
      <w:r w:rsidRPr="00396D1E">
        <w:rPr>
          <w:i/>
          <w:sz w:val="24"/>
          <w:szCs w:val="24"/>
        </w:rPr>
        <w:t xml:space="preserve"> your fellowship</w:t>
      </w:r>
      <w:r w:rsidR="00982CF0" w:rsidRPr="00396D1E">
        <w:rPr>
          <w:i/>
          <w:sz w:val="24"/>
          <w:szCs w:val="24"/>
        </w:rPr>
        <w:t xml:space="preserve"> with Christ</w:t>
      </w:r>
      <w:r w:rsidR="00450524">
        <w:rPr>
          <w:i/>
          <w:sz w:val="24"/>
          <w:szCs w:val="24"/>
        </w:rPr>
        <w:t>,</w:t>
      </w:r>
      <w:r w:rsidR="00982CF0" w:rsidRPr="00396D1E">
        <w:rPr>
          <w:i/>
          <w:sz w:val="24"/>
          <w:szCs w:val="24"/>
        </w:rPr>
        <w:t xml:space="preserve"> through the Holy Spirit</w:t>
      </w:r>
      <w:r w:rsidR="00450524">
        <w:rPr>
          <w:i/>
          <w:sz w:val="24"/>
          <w:szCs w:val="24"/>
        </w:rPr>
        <w:t>,</w:t>
      </w:r>
      <w:r w:rsidR="00982CF0" w:rsidRPr="00396D1E">
        <w:rPr>
          <w:i/>
          <w:sz w:val="24"/>
          <w:szCs w:val="24"/>
        </w:rPr>
        <w:t xml:space="preserve"> making sure that </w:t>
      </w:r>
      <w:r w:rsidR="00450524">
        <w:rPr>
          <w:i/>
          <w:sz w:val="24"/>
          <w:szCs w:val="24"/>
        </w:rPr>
        <w:t>“</w:t>
      </w:r>
      <w:r w:rsidR="00982CF0" w:rsidRPr="00396D1E">
        <w:rPr>
          <w:i/>
          <w:sz w:val="24"/>
          <w:szCs w:val="24"/>
        </w:rPr>
        <w:t xml:space="preserve">what </w:t>
      </w:r>
      <w:r w:rsidRPr="00396D1E">
        <w:rPr>
          <w:i/>
          <w:sz w:val="24"/>
          <w:szCs w:val="24"/>
        </w:rPr>
        <w:t>you</w:t>
      </w:r>
      <w:r w:rsidR="00982CF0" w:rsidRPr="00396D1E">
        <w:rPr>
          <w:i/>
          <w:sz w:val="24"/>
          <w:szCs w:val="24"/>
        </w:rPr>
        <w:t xml:space="preserve"> have heard from the beginning remains in </w:t>
      </w:r>
      <w:r>
        <w:rPr>
          <w:i/>
          <w:sz w:val="24"/>
          <w:szCs w:val="24"/>
        </w:rPr>
        <w:t>you.</w:t>
      </w:r>
      <w:r w:rsidR="00450524">
        <w:rPr>
          <w:i/>
          <w:sz w:val="24"/>
          <w:szCs w:val="24"/>
        </w:rPr>
        <w:t>”</w:t>
      </w:r>
    </w:p>
    <w:p w14:paraId="2C2392CE" w14:textId="77777777" w:rsidR="000056B2" w:rsidRPr="00450524" w:rsidRDefault="00396D1E" w:rsidP="00450524">
      <w:pPr>
        <w:pStyle w:val="ListParagraph"/>
        <w:numPr>
          <w:ilvl w:val="0"/>
          <w:numId w:val="2"/>
        </w:numPr>
        <w:spacing w:after="0" w:line="240" w:lineRule="auto"/>
        <w:ind w:left="426"/>
        <w:rPr>
          <w:i/>
          <w:sz w:val="24"/>
          <w:szCs w:val="24"/>
        </w:rPr>
      </w:pPr>
      <w:r w:rsidRPr="00450524">
        <w:rPr>
          <w:sz w:val="24"/>
          <w:szCs w:val="24"/>
        </w:rPr>
        <w:t xml:space="preserve">Remaining in the Holy Spirit is evidence </w:t>
      </w:r>
      <w:r w:rsidR="00450524">
        <w:rPr>
          <w:sz w:val="24"/>
          <w:szCs w:val="24"/>
        </w:rPr>
        <w:t xml:space="preserve">that </w:t>
      </w:r>
      <w:r w:rsidRPr="00450524">
        <w:rPr>
          <w:sz w:val="24"/>
          <w:szCs w:val="24"/>
        </w:rPr>
        <w:t>you are real and genuinely belong.</w:t>
      </w:r>
      <w:bookmarkEnd w:id="0"/>
    </w:p>
    <w:p w14:paraId="6BC3BCAE" w14:textId="77777777" w:rsidR="00FA1557" w:rsidRDefault="00FA1557"/>
    <w:sectPr w:rsidR="00FA1557" w:rsidSect="00396D1E">
      <w:pgSz w:w="12240" w:h="15840"/>
      <w:pgMar w:top="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17793"/>
    <w:multiLevelType w:val="hybridMultilevel"/>
    <w:tmpl w:val="4642B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F5444EC"/>
    <w:multiLevelType w:val="hybridMultilevel"/>
    <w:tmpl w:val="18D4E564"/>
    <w:lvl w:ilvl="0" w:tplc="07EC5F3C">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0955C91"/>
    <w:multiLevelType w:val="hybridMultilevel"/>
    <w:tmpl w:val="FC223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90C1526"/>
    <w:multiLevelType w:val="hybridMultilevel"/>
    <w:tmpl w:val="168EC5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10287394">
    <w:abstractNumId w:val="1"/>
  </w:num>
  <w:num w:numId="2" w16cid:durableId="515581263">
    <w:abstractNumId w:val="2"/>
  </w:num>
  <w:num w:numId="3" w16cid:durableId="828057057">
    <w:abstractNumId w:val="3"/>
  </w:num>
  <w:num w:numId="4" w16cid:durableId="3531154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B2"/>
    <w:rsid w:val="000056B2"/>
    <w:rsid w:val="00032695"/>
    <w:rsid w:val="00083349"/>
    <w:rsid w:val="00326EAF"/>
    <w:rsid w:val="003871BE"/>
    <w:rsid w:val="00396D1E"/>
    <w:rsid w:val="00450524"/>
    <w:rsid w:val="00464905"/>
    <w:rsid w:val="004828CC"/>
    <w:rsid w:val="004A2D33"/>
    <w:rsid w:val="00567E66"/>
    <w:rsid w:val="005B27F5"/>
    <w:rsid w:val="00686721"/>
    <w:rsid w:val="00720859"/>
    <w:rsid w:val="008D433B"/>
    <w:rsid w:val="008E07F6"/>
    <w:rsid w:val="00961E85"/>
    <w:rsid w:val="00982CF0"/>
    <w:rsid w:val="00A91218"/>
    <w:rsid w:val="00BF47CF"/>
    <w:rsid w:val="00DD4EBE"/>
    <w:rsid w:val="00E14D40"/>
    <w:rsid w:val="00E647F1"/>
    <w:rsid w:val="00EC7303"/>
    <w:rsid w:val="00FA1557"/>
    <w:rsid w:val="00FF60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8EC9"/>
  <w15:chartTrackingRefBased/>
  <w15:docId w15:val="{73B7400B-E48E-436C-8735-AE42E2F5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5</cp:revision>
  <dcterms:created xsi:type="dcterms:W3CDTF">2026-10-16T13:42:00Z</dcterms:created>
  <dcterms:modified xsi:type="dcterms:W3CDTF">2026-10-16T15:14:00Z</dcterms:modified>
</cp:coreProperties>
</file>