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41650" w14:textId="77777777" w:rsidR="003822C5" w:rsidRPr="00F30263" w:rsidRDefault="003822C5" w:rsidP="003822C5">
      <w:pPr>
        <w:spacing w:after="0" w:line="240" w:lineRule="auto"/>
        <w:ind w:right="-90"/>
        <w:rPr>
          <w:rFonts w:eastAsia="Times New Roman" w:cstheme="minorHAnsi"/>
          <w:color w:val="000000"/>
          <w:sz w:val="24"/>
          <w:szCs w:val="24"/>
          <w:lang w:eastAsia="en-CA"/>
        </w:rPr>
      </w:pPr>
      <w:bookmarkStart w:id="0" w:name="_Hlk187394385"/>
    </w:p>
    <w:p w14:paraId="5688D1FA" w14:textId="77777777" w:rsidR="003822C5" w:rsidRDefault="003822C5" w:rsidP="003822C5">
      <w:pPr>
        <w:spacing w:after="0" w:line="240" w:lineRule="auto"/>
        <w:ind w:right="-90"/>
        <w:rPr>
          <w:rFonts w:eastAsia="Times New Roman" w:cstheme="minorHAnsi"/>
          <w:color w:val="000000"/>
          <w:sz w:val="24"/>
          <w:szCs w:val="24"/>
          <w:lang w:eastAsia="en-CA"/>
        </w:rPr>
      </w:pPr>
    </w:p>
    <w:p w14:paraId="59EC58A2" w14:textId="77777777" w:rsidR="003822C5" w:rsidRDefault="003822C5" w:rsidP="003822C5">
      <w:pPr>
        <w:spacing w:after="0" w:line="240" w:lineRule="auto"/>
        <w:ind w:right="-90"/>
        <w:rPr>
          <w:rFonts w:eastAsia="Times New Roman" w:cstheme="minorHAnsi"/>
          <w:color w:val="000000"/>
          <w:sz w:val="24"/>
          <w:szCs w:val="24"/>
          <w:lang w:eastAsia="en-CA"/>
        </w:rPr>
      </w:pPr>
    </w:p>
    <w:p w14:paraId="5B111F82" w14:textId="5E5858E2" w:rsidR="003822C5" w:rsidRDefault="003822C5" w:rsidP="003822C5">
      <w:pPr>
        <w:spacing w:after="0" w:line="240" w:lineRule="auto"/>
        <w:ind w:right="-90"/>
        <w:rPr>
          <w:rFonts w:eastAsia="Times New Roman" w:cstheme="minorHAnsi"/>
          <w:color w:val="000000"/>
          <w:sz w:val="24"/>
          <w:szCs w:val="24"/>
          <w:lang w:eastAsia="en-CA"/>
        </w:rPr>
      </w:pPr>
      <w:r>
        <w:rPr>
          <w:rFonts w:eastAsia="Times New Roman" w:cstheme="minorHAnsi"/>
          <w:color w:val="000000"/>
          <w:sz w:val="24"/>
          <w:szCs w:val="24"/>
          <w:lang w:eastAsia="en-CA"/>
        </w:rPr>
        <w:t xml:space="preserve">Walk in </w:t>
      </w:r>
      <w:r w:rsidR="00E35E1C">
        <w:rPr>
          <w:rFonts w:eastAsia="Times New Roman" w:cstheme="minorHAnsi"/>
          <w:color w:val="000000"/>
          <w:sz w:val="24"/>
          <w:szCs w:val="24"/>
          <w:lang w:eastAsia="en-CA"/>
        </w:rPr>
        <w:t>t</w:t>
      </w:r>
      <w:r>
        <w:rPr>
          <w:rFonts w:eastAsia="Times New Roman" w:cstheme="minorHAnsi"/>
          <w:color w:val="000000"/>
          <w:sz w:val="24"/>
          <w:szCs w:val="24"/>
          <w:lang w:eastAsia="en-CA"/>
        </w:rPr>
        <w:t>he Light</w:t>
      </w:r>
      <w:r w:rsidRPr="00F30263">
        <w:rPr>
          <w:rFonts w:eastAsia="Times New Roman" w:cstheme="minorHAnsi"/>
          <w:color w:val="000000"/>
          <w:sz w:val="24"/>
          <w:szCs w:val="24"/>
          <w:lang w:eastAsia="en-CA"/>
        </w:rPr>
        <w:t xml:space="preserve"> #1</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September 20</w:t>
      </w:r>
      <w:r w:rsidRPr="00F30263">
        <w:rPr>
          <w:rFonts w:eastAsia="Times New Roman" w:cstheme="minorHAnsi"/>
          <w:color w:val="000000"/>
          <w:sz w:val="24"/>
          <w:szCs w:val="24"/>
          <w:lang w:eastAsia="en-CA"/>
        </w:rPr>
        <w:t>, 2026</w:t>
      </w:r>
    </w:p>
    <w:p w14:paraId="3AF2A434" w14:textId="77777777" w:rsidR="003822C5" w:rsidRPr="00F30263" w:rsidRDefault="003822C5" w:rsidP="003822C5">
      <w:pPr>
        <w:spacing w:after="0" w:line="240" w:lineRule="auto"/>
        <w:ind w:right="-90"/>
        <w:rPr>
          <w:rFonts w:eastAsia="Times New Roman" w:cstheme="minorHAnsi"/>
          <w:color w:val="000000"/>
          <w:sz w:val="24"/>
          <w:szCs w:val="24"/>
          <w:lang w:eastAsia="en-CA"/>
        </w:rPr>
      </w:pPr>
    </w:p>
    <w:p w14:paraId="099240E7" w14:textId="78AF6868" w:rsidR="003822C5" w:rsidRPr="008D69AC" w:rsidRDefault="003822C5" w:rsidP="003822C5">
      <w:pPr>
        <w:spacing w:after="0" w:line="240" w:lineRule="auto"/>
        <w:jc w:val="center"/>
        <w:rPr>
          <w:rFonts w:eastAsia="Times New Roman" w:cstheme="minorHAnsi"/>
          <w:bCs/>
          <w:i/>
          <w:color w:val="000000"/>
          <w:sz w:val="24"/>
          <w:szCs w:val="24"/>
          <w:lang w:eastAsia="en-CA"/>
        </w:rPr>
      </w:pPr>
      <w:r w:rsidRPr="00E35E1C">
        <w:rPr>
          <w:rFonts w:eastAsia="Times New Roman" w:cstheme="minorHAnsi"/>
          <w:b/>
          <w:color w:val="000000"/>
          <w:sz w:val="24"/>
          <w:szCs w:val="24"/>
          <w:lang w:eastAsia="en-CA"/>
        </w:rPr>
        <w:t>The Joy of Knowing</w:t>
      </w:r>
      <w:r w:rsidRPr="008D69AC">
        <w:rPr>
          <w:rFonts w:eastAsia="Times New Roman" w:cstheme="minorHAnsi"/>
          <w:bCs/>
          <w:color w:val="000000"/>
          <w:sz w:val="24"/>
          <w:szCs w:val="24"/>
          <w:lang w:eastAsia="en-CA"/>
        </w:rPr>
        <w:br/>
      </w:r>
      <w:r>
        <w:rPr>
          <w:rFonts w:eastAsia="Times New Roman" w:cstheme="minorHAnsi"/>
          <w:bCs/>
          <w:i/>
          <w:color w:val="000000"/>
          <w:sz w:val="24"/>
          <w:szCs w:val="24"/>
          <w:lang w:eastAsia="en-CA"/>
        </w:rPr>
        <w:t>Tests of Genuine Fellowship</w:t>
      </w:r>
    </w:p>
    <w:p w14:paraId="4AD08182" w14:textId="77777777" w:rsidR="003822C5" w:rsidRPr="00F30263" w:rsidRDefault="003822C5" w:rsidP="003822C5">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1 John 1-2:2</w:t>
      </w:r>
    </w:p>
    <w:p w14:paraId="3C053CC8" w14:textId="77777777" w:rsidR="003822C5" w:rsidRPr="00F30263" w:rsidRDefault="003822C5" w:rsidP="003822C5">
      <w:pPr>
        <w:spacing w:after="0" w:line="240" w:lineRule="auto"/>
        <w:rPr>
          <w:rFonts w:eastAsia="Times New Roman" w:cstheme="minorHAnsi"/>
          <w:color w:val="000000"/>
          <w:sz w:val="24"/>
          <w:szCs w:val="24"/>
          <w:lang w:eastAsia="en-CA"/>
        </w:rPr>
      </w:pPr>
    </w:p>
    <w:p w14:paraId="2FF9955B" w14:textId="232BD6C5" w:rsidR="003822C5" w:rsidRPr="00F30263" w:rsidRDefault="003822C5" w:rsidP="003822C5">
      <w:pPr>
        <w:spacing w:after="0" w:line="240" w:lineRule="auto"/>
        <w:rPr>
          <w:sz w:val="24"/>
          <w:szCs w:val="24"/>
        </w:rPr>
      </w:pPr>
      <w:r>
        <w:rPr>
          <w:sz w:val="24"/>
          <w:szCs w:val="24"/>
        </w:rPr>
        <w:t>We can have the joy of knowing that we are in the faith, having passed the tests of genuine fellowship. This is evidenced by remaining faithful to the fundamental teachings of the Christian faith, resulting in transformation as evidenced th</w:t>
      </w:r>
      <w:r w:rsidR="006C3745">
        <w:rPr>
          <w:sz w:val="24"/>
          <w:szCs w:val="24"/>
        </w:rPr>
        <w:t>r</w:t>
      </w:r>
      <w:r>
        <w:rPr>
          <w:sz w:val="24"/>
          <w:szCs w:val="24"/>
        </w:rPr>
        <w:t>ough obedience and love.</w:t>
      </w:r>
    </w:p>
    <w:p w14:paraId="14E38F97" w14:textId="77777777" w:rsidR="003822C5" w:rsidRPr="00F30263" w:rsidRDefault="003822C5" w:rsidP="003822C5">
      <w:pPr>
        <w:spacing w:after="0" w:line="240" w:lineRule="auto"/>
        <w:rPr>
          <w:rFonts w:cstheme="minorHAnsi"/>
          <w:b/>
          <w:color w:val="081C2A"/>
          <w:sz w:val="24"/>
          <w:szCs w:val="24"/>
          <w:u w:val="single"/>
          <w:shd w:val="clear" w:color="auto" w:fill="FFFFFF"/>
        </w:rPr>
      </w:pPr>
    </w:p>
    <w:p w14:paraId="79084AED" w14:textId="4476C1B6" w:rsidR="003822C5" w:rsidRDefault="003822C5" w:rsidP="003822C5">
      <w:pPr>
        <w:spacing w:after="0" w:line="240" w:lineRule="auto"/>
        <w:rPr>
          <w:sz w:val="24"/>
          <w:szCs w:val="24"/>
        </w:rPr>
      </w:pPr>
      <w:r w:rsidRPr="00533074">
        <w:rPr>
          <w:b/>
          <w:sz w:val="24"/>
          <w:szCs w:val="24"/>
          <w:u w:val="single"/>
        </w:rPr>
        <w:t xml:space="preserve">A foundation of </w:t>
      </w:r>
      <w:r>
        <w:rPr>
          <w:b/>
          <w:sz w:val="24"/>
          <w:szCs w:val="24"/>
        </w:rPr>
        <w:t xml:space="preserve"> _______________ </w:t>
      </w:r>
      <w:r w:rsidRPr="00533074">
        <w:rPr>
          <w:b/>
          <w:sz w:val="24"/>
          <w:szCs w:val="24"/>
          <w:u w:val="single"/>
        </w:rPr>
        <w:t xml:space="preserve"> faith </w:t>
      </w:r>
      <w:r>
        <w:rPr>
          <w:b/>
          <w:sz w:val="24"/>
          <w:szCs w:val="24"/>
          <w:u w:val="single"/>
        </w:rPr>
        <w:t>requires</w:t>
      </w:r>
      <w:r w:rsidRPr="00533074">
        <w:rPr>
          <w:b/>
          <w:sz w:val="24"/>
          <w:szCs w:val="24"/>
          <w:u w:val="single"/>
        </w:rPr>
        <w:t xml:space="preserve"> specific biblical building blocks:</w:t>
      </w:r>
      <w:r w:rsidRPr="00F30263">
        <w:rPr>
          <w:rFonts w:cstheme="minorHAnsi"/>
          <w:color w:val="081C2A"/>
          <w:sz w:val="24"/>
          <w:szCs w:val="24"/>
          <w:shd w:val="clear" w:color="auto" w:fill="FFFFFF"/>
        </w:rPr>
        <w:br/>
      </w:r>
      <w:r w:rsidRPr="00F30263">
        <w:rPr>
          <w:rFonts w:cstheme="minorHAnsi"/>
          <w:color w:val="081C2A"/>
          <w:sz w:val="24"/>
          <w:szCs w:val="24"/>
          <w:shd w:val="clear" w:color="auto" w:fill="FFFFFF"/>
        </w:rPr>
        <w:br/>
      </w:r>
      <w:r w:rsidRPr="00E35E1C">
        <w:rPr>
          <w:b/>
          <w:sz w:val="24"/>
          <w:szCs w:val="24"/>
          <w:u w:val="single"/>
        </w:rPr>
        <w:t>1.</w:t>
      </w:r>
      <w:r w:rsidRPr="00E35E1C">
        <w:rPr>
          <w:sz w:val="24"/>
          <w:szCs w:val="24"/>
          <w:u w:val="single"/>
        </w:rPr>
        <w:t xml:space="preserve"> </w:t>
      </w:r>
      <w:r w:rsidRPr="002A2C56">
        <w:rPr>
          <w:b/>
          <w:sz w:val="24"/>
          <w:szCs w:val="24"/>
          <w:u w:val="single"/>
        </w:rPr>
        <w:t xml:space="preserve">A </w:t>
      </w:r>
      <w:r>
        <w:rPr>
          <w:b/>
          <w:sz w:val="24"/>
          <w:szCs w:val="24"/>
          <w:u w:val="single"/>
        </w:rPr>
        <w:t xml:space="preserve">right (biblical) </w:t>
      </w:r>
      <w:r w:rsidRPr="002A2C56">
        <w:rPr>
          <w:b/>
          <w:sz w:val="24"/>
          <w:szCs w:val="24"/>
          <w:u w:val="single"/>
        </w:rPr>
        <w:t xml:space="preserve">view of </w:t>
      </w:r>
      <w:r>
        <w:rPr>
          <w:b/>
          <w:sz w:val="24"/>
          <w:szCs w:val="24"/>
        </w:rPr>
        <w:t xml:space="preserve"> _______________ </w:t>
      </w:r>
      <w:r w:rsidRPr="00AB639D">
        <w:rPr>
          <w:sz w:val="24"/>
          <w:szCs w:val="24"/>
        </w:rPr>
        <w:t xml:space="preserve"> </w:t>
      </w:r>
      <w:r w:rsidRPr="002A2C56">
        <w:rPr>
          <w:sz w:val="24"/>
          <w:szCs w:val="24"/>
          <w:u w:val="single"/>
        </w:rPr>
        <w:t>(vs. 1-4)</w:t>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sidRPr="002A2C56">
        <w:rPr>
          <w:sz w:val="24"/>
          <w:szCs w:val="24"/>
        </w:rPr>
        <w:t xml:space="preserve">Jesus </w:t>
      </w:r>
      <w:r>
        <w:rPr>
          <w:sz w:val="24"/>
          <w:szCs w:val="24"/>
        </w:rPr>
        <w:t>i</w:t>
      </w:r>
      <w:r w:rsidRPr="002A2C56">
        <w:rPr>
          <w:sz w:val="24"/>
          <w:szCs w:val="24"/>
        </w:rPr>
        <w:t>s the fully divine and fully human Son of God</w:t>
      </w:r>
      <w:r>
        <w:rPr>
          <w:sz w:val="24"/>
          <w:szCs w:val="24"/>
        </w:rPr>
        <w:t>,</w:t>
      </w:r>
      <w:r w:rsidRPr="002A2C56">
        <w:rPr>
          <w:sz w:val="24"/>
          <w:szCs w:val="24"/>
        </w:rPr>
        <w:t xml:space="preserve"> who came as the promised Messiah to save humanity from sin</w:t>
      </w:r>
      <w:r>
        <w:rPr>
          <w:sz w:val="24"/>
          <w:szCs w:val="24"/>
        </w:rPr>
        <w:t>,</w:t>
      </w:r>
      <w:r w:rsidRPr="002A2C56">
        <w:rPr>
          <w:sz w:val="24"/>
          <w:szCs w:val="24"/>
        </w:rPr>
        <w:t xml:space="preserve"> as </w:t>
      </w:r>
      <w:r>
        <w:rPr>
          <w:sz w:val="24"/>
          <w:szCs w:val="24"/>
        </w:rPr>
        <w:t>_______________ in</w:t>
      </w:r>
      <w:r w:rsidRPr="002A2C56">
        <w:rPr>
          <w:sz w:val="24"/>
          <w:szCs w:val="24"/>
        </w:rPr>
        <w:t xml:space="preserve"> the Scriptures</w:t>
      </w:r>
      <w:r>
        <w:rPr>
          <w:sz w:val="24"/>
          <w:szCs w:val="24"/>
        </w:rPr>
        <w:t xml:space="preserve"> (the written word) and through Jesus Himself (the living Word)</w:t>
      </w:r>
    </w:p>
    <w:p w14:paraId="4E2F5358" w14:textId="77777777" w:rsidR="003822C5" w:rsidRDefault="003822C5" w:rsidP="003822C5">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t>
      </w:r>
      <w:r>
        <w:rPr>
          <w:sz w:val="24"/>
          <w:szCs w:val="24"/>
        </w:rPr>
        <w:t>R</w:t>
      </w:r>
      <w:r w:rsidRPr="002A2C56">
        <w:rPr>
          <w:sz w:val="24"/>
          <w:szCs w:val="24"/>
        </w:rPr>
        <w:t xml:space="preserve">ight </w:t>
      </w:r>
      <w:r>
        <w:rPr>
          <w:sz w:val="24"/>
          <w:szCs w:val="24"/>
        </w:rPr>
        <w:t>_______________</w:t>
      </w:r>
      <w:r w:rsidRPr="002A2C56">
        <w:rPr>
          <w:sz w:val="24"/>
          <w:szCs w:val="24"/>
        </w:rPr>
        <w:t xml:space="preserve"> (doctrine) leads to right living (cf.</w:t>
      </w:r>
      <w:r>
        <w:rPr>
          <w:sz w:val="24"/>
          <w:szCs w:val="24"/>
        </w:rPr>
        <w:t xml:space="preserve"> Rom. 6:17-18; Titus 2:1, 11-12</w:t>
      </w:r>
      <w:r w:rsidRPr="002A2C56">
        <w:rPr>
          <w:sz w:val="24"/>
          <w:szCs w:val="24"/>
        </w:rPr>
        <w:t>)</w:t>
      </w:r>
    </w:p>
    <w:p w14:paraId="089D2A5E" w14:textId="77777777" w:rsidR="003822C5" w:rsidRDefault="003822C5" w:rsidP="003822C5">
      <w:pPr>
        <w:spacing w:after="0" w:line="240" w:lineRule="auto"/>
        <w:rPr>
          <w:sz w:val="24"/>
          <w:szCs w:val="24"/>
        </w:rPr>
      </w:pPr>
      <w:r>
        <w:rPr>
          <w:sz w:val="24"/>
          <w:szCs w:val="24"/>
        </w:rPr>
        <w:t>- A false view of Christ destroys the revealed truth in the person and ______________ of Christ (cf. Heb. 2:17)</w:t>
      </w:r>
    </w:p>
    <w:p w14:paraId="106F11FF" w14:textId="77777777" w:rsidR="003822C5" w:rsidRDefault="003822C5" w:rsidP="003822C5">
      <w:pPr>
        <w:spacing w:after="0" w:line="240" w:lineRule="auto"/>
        <w:rPr>
          <w:sz w:val="24"/>
          <w:szCs w:val="24"/>
        </w:rPr>
      </w:pPr>
    </w:p>
    <w:p w14:paraId="10121FCF" w14:textId="5A36213E" w:rsidR="003822C5" w:rsidRDefault="003822C5" w:rsidP="003822C5">
      <w:pPr>
        <w:spacing w:after="0" w:line="240" w:lineRule="auto"/>
        <w:rPr>
          <w:i/>
          <w:sz w:val="24"/>
          <w:szCs w:val="24"/>
        </w:rPr>
      </w:pPr>
      <w:r>
        <w:rPr>
          <w:i/>
          <w:sz w:val="24"/>
          <w:szCs w:val="24"/>
        </w:rPr>
        <w:t xml:space="preserve">Believing in Jesus according to divine revelation </w:t>
      </w:r>
      <w:r w:rsidRPr="004D71BD">
        <w:rPr>
          <w:i/>
          <w:sz w:val="24"/>
          <w:szCs w:val="24"/>
        </w:rPr>
        <w:t xml:space="preserve">makes all the difference in knowing </w:t>
      </w:r>
      <w:r>
        <w:rPr>
          <w:i/>
          <w:sz w:val="24"/>
          <w:szCs w:val="24"/>
        </w:rPr>
        <w:t>if</w:t>
      </w:r>
      <w:r w:rsidRPr="004D71BD">
        <w:rPr>
          <w:i/>
          <w:sz w:val="24"/>
          <w:szCs w:val="24"/>
        </w:rPr>
        <w:t xml:space="preserve"> you have genuine faith, eternal life, fellowship with other believers</w:t>
      </w:r>
      <w:r w:rsidR="00E35E1C">
        <w:rPr>
          <w:i/>
          <w:sz w:val="24"/>
          <w:szCs w:val="24"/>
        </w:rPr>
        <w:t>,</w:t>
      </w:r>
      <w:r w:rsidRPr="004D71BD">
        <w:rPr>
          <w:i/>
          <w:sz w:val="24"/>
          <w:szCs w:val="24"/>
        </w:rPr>
        <w:t xml:space="preserve"> and fellowship with the Father and with the Son, Jesus Christ. So, what about you? Who do you say Jesus is? (cf. Mt. 16:1</w:t>
      </w:r>
      <w:r>
        <w:rPr>
          <w:i/>
          <w:sz w:val="24"/>
          <w:szCs w:val="24"/>
        </w:rPr>
        <w:t>5 ff</w:t>
      </w:r>
      <w:r w:rsidRPr="004D71BD">
        <w:rPr>
          <w:i/>
          <w:sz w:val="24"/>
          <w:szCs w:val="24"/>
        </w:rPr>
        <w:t>)</w:t>
      </w:r>
    </w:p>
    <w:p w14:paraId="225AF635" w14:textId="77777777" w:rsidR="003822C5" w:rsidRPr="004D71BD" w:rsidRDefault="003822C5" w:rsidP="003822C5">
      <w:pPr>
        <w:spacing w:after="0" w:line="240" w:lineRule="auto"/>
        <w:rPr>
          <w:rFonts w:cstheme="minorHAnsi"/>
          <w:b/>
          <w:i/>
          <w:color w:val="081C2A"/>
          <w:sz w:val="24"/>
          <w:szCs w:val="24"/>
          <w:shd w:val="clear" w:color="auto" w:fill="FFFFFF"/>
        </w:rPr>
      </w:pPr>
      <w:r w:rsidRPr="004D71BD">
        <w:rPr>
          <w:i/>
          <w:sz w:val="24"/>
          <w:szCs w:val="24"/>
        </w:rPr>
        <w:br/>
      </w:r>
    </w:p>
    <w:p w14:paraId="16A416F7" w14:textId="77777777" w:rsidR="003822C5" w:rsidRPr="00F30263" w:rsidRDefault="003822C5" w:rsidP="003822C5">
      <w:pPr>
        <w:spacing w:after="0" w:line="240" w:lineRule="auto"/>
        <w:rPr>
          <w:sz w:val="24"/>
          <w:szCs w:val="24"/>
        </w:rPr>
      </w:pPr>
      <w:r w:rsidRPr="00FD348C">
        <w:rPr>
          <w:b/>
          <w:sz w:val="24"/>
          <w:szCs w:val="24"/>
          <w:u w:val="single"/>
        </w:rPr>
        <w:t xml:space="preserve">2. A </w:t>
      </w:r>
      <w:r>
        <w:rPr>
          <w:b/>
          <w:sz w:val="24"/>
          <w:szCs w:val="24"/>
          <w:u w:val="single"/>
        </w:rPr>
        <w:t>right (biblical)</w:t>
      </w:r>
      <w:r w:rsidRPr="00FD348C">
        <w:rPr>
          <w:b/>
          <w:sz w:val="24"/>
          <w:szCs w:val="24"/>
          <w:u w:val="single"/>
        </w:rPr>
        <w:t xml:space="preserve"> view of </w:t>
      </w:r>
      <w:r>
        <w:rPr>
          <w:b/>
          <w:sz w:val="24"/>
          <w:szCs w:val="24"/>
        </w:rPr>
        <w:t xml:space="preserve"> _______________</w:t>
      </w:r>
      <w:r w:rsidRPr="00AB639D">
        <w:rPr>
          <w:sz w:val="24"/>
          <w:szCs w:val="24"/>
        </w:rPr>
        <w:t xml:space="preserve"> </w:t>
      </w:r>
      <w:r w:rsidRPr="00FD348C">
        <w:rPr>
          <w:sz w:val="24"/>
          <w:szCs w:val="24"/>
          <w:u w:val="single"/>
        </w:rPr>
        <w:t>(vs.</w:t>
      </w:r>
      <w:r>
        <w:rPr>
          <w:sz w:val="24"/>
          <w:szCs w:val="24"/>
          <w:u w:val="single"/>
        </w:rPr>
        <w:t xml:space="preserve"> 1:</w:t>
      </w:r>
      <w:r w:rsidRPr="00FD348C">
        <w:rPr>
          <w:sz w:val="24"/>
          <w:szCs w:val="24"/>
          <w:u w:val="single"/>
        </w:rPr>
        <w:t>5-2:2)</w:t>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Pr>
          <w:rFonts w:cstheme="minorHAnsi"/>
          <w:color w:val="081C2A"/>
          <w:sz w:val="24"/>
          <w:szCs w:val="24"/>
          <w:shd w:val="clear" w:color="auto" w:fill="FFFFFF"/>
        </w:rPr>
        <w:t xml:space="preserve">“Do not be deceived: God cannot be _______________. A man reaps what he sows…” </w:t>
      </w:r>
      <w:r>
        <w:rPr>
          <w:rFonts w:cstheme="minorHAnsi"/>
          <w:color w:val="081C2A"/>
          <w:sz w:val="24"/>
          <w:szCs w:val="24"/>
          <w:shd w:val="clear" w:color="auto" w:fill="FFFFFF"/>
        </w:rPr>
        <w:br/>
        <w:t>(cf. Gal. 6:7-8)</w:t>
      </w:r>
    </w:p>
    <w:p w14:paraId="3011AEB0" w14:textId="32F4D8F3" w:rsidR="003822C5" w:rsidRPr="00F30263" w:rsidRDefault="003822C5" w:rsidP="003822C5">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 xml:space="preserve">- </w:t>
      </w:r>
      <w:r>
        <w:rPr>
          <w:sz w:val="24"/>
          <w:szCs w:val="24"/>
        </w:rPr>
        <w:t>Divine revelation (Scripture, the written word</w:t>
      </w:r>
      <w:r w:rsidR="004756D5">
        <w:rPr>
          <w:sz w:val="24"/>
          <w:szCs w:val="24"/>
        </w:rPr>
        <w:t>,</w:t>
      </w:r>
      <w:r>
        <w:rPr>
          <w:sz w:val="24"/>
          <w:szCs w:val="24"/>
        </w:rPr>
        <w:t xml:space="preserve"> and Jesus, the living Word) is _______________ </w:t>
      </w:r>
      <w:r>
        <w:rPr>
          <w:sz w:val="24"/>
          <w:szCs w:val="24"/>
        </w:rPr>
        <w:br/>
        <w:t>(cf. Jn. 17:17; Jn. 14:6)</w:t>
      </w:r>
    </w:p>
    <w:p w14:paraId="31676F2E" w14:textId="77777777" w:rsidR="003822C5" w:rsidRDefault="003822C5" w:rsidP="003822C5">
      <w:pPr>
        <w:spacing w:after="0" w:line="240" w:lineRule="auto"/>
        <w:rPr>
          <w:sz w:val="24"/>
          <w:szCs w:val="24"/>
        </w:rPr>
      </w:pPr>
      <w:r w:rsidRPr="00F30263">
        <w:rPr>
          <w:rFonts w:cstheme="minorHAnsi"/>
          <w:color w:val="081C2A"/>
          <w:sz w:val="24"/>
          <w:szCs w:val="24"/>
          <w:shd w:val="clear" w:color="auto" w:fill="FFFFFF"/>
        </w:rPr>
        <w:t xml:space="preserve">- </w:t>
      </w:r>
      <w:r>
        <w:rPr>
          <w:sz w:val="24"/>
          <w:szCs w:val="24"/>
        </w:rPr>
        <w:t xml:space="preserve">An _______________ pattern of walking in “darkness” is a big </w:t>
      </w:r>
      <w:r w:rsidRPr="003B1DA5">
        <w:rPr>
          <w:i/>
          <w:iCs/>
          <w:sz w:val="24"/>
          <w:szCs w:val="24"/>
        </w:rPr>
        <w:t>red flag</w:t>
      </w:r>
      <w:r>
        <w:rPr>
          <w:sz w:val="24"/>
          <w:szCs w:val="24"/>
        </w:rPr>
        <w:t xml:space="preserve"> when it comes to passing the test to see if you are in the faith (cf. 1 Jn. 3:6)</w:t>
      </w:r>
      <w:r>
        <w:rPr>
          <w:sz w:val="24"/>
          <w:szCs w:val="24"/>
        </w:rPr>
        <w:br/>
        <w:t xml:space="preserve">- _______________ walking in the light and living by the truth is a big </w:t>
      </w:r>
      <w:r w:rsidRPr="003B1DA5">
        <w:rPr>
          <w:i/>
          <w:iCs/>
          <w:sz w:val="24"/>
          <w:szCs w:val="24"/>
        </w:rPr>
        <w:t>green flag</w:t>
      </w:r>
      <w:r>
        <w:rPr>
          <w:sz w:val="24"/>
          <w:szCs w:val="24"/>
        </w:rPr>
        <w:t xml:space="preserve"> indicating genuine, saving faith</w:t>
      </w:r>
    </w:p>
    <w:p w14:paraId="6820F7FF" w14:textId="77777777" w:rsidR="003822C5" w:rsidRDefault="003822C5" w:rsidP="003822C5">
      <w:pPr>
        <w:spacing w:after="0" w:line="240" w:lineRule="auto"/>
        <w:rPr>
          <w:sz w:val="24"/>
          <w:szCs w:val="24"/>
        </w:rPr>
      </w:pPr>
    </w:p>
    <w:p w14:paraId="53D6EBFE" w14:textId="175DD337" w:rsidR="003822C5" w:rsidRDefault="003822C5" w:rsidP="003822C5">
      <w:pPr>
        <w:spacing w:after="0" w:line="240" w:lineRule="auto"/>
        <w:rPr>
          <w:i/>
          <w:sz w:val="24"/>
          <w:szCs w:val="24"/>
        </w:rPr>
      </w:pPr>
      <w:r w:rsidRPr="007D070C">
        <w:rPr>
          <w:i/>
          <w:sz w:val="24"/>
          <w:szCs w:val="24"/>
        </w:rPr>
        <w:t xml:space="preserve">Truth </w:t>
      </w:r>
      <w:r>
        <w:rPr>
          <w:i/>
          <w:sz w:val="24"/>
          <w:szCs w:val="24"/>
        </w:rPr>
        <w:t>is</w:t>
      </w:r>
      <w:r w:rsidRPr="007D070C">
        <w:rPr>
          <w:i/>
          <w:sz w:val="24"/>
          <w:szCs w:val="24"/>
        </w:rPr>
        <w:t xml:space="preserve"> something </w:t>
      </w:r>
      <w:r>
        <w:rPr>
          <w:i/>
          <w:sz w:val="24"/>
          <w:szCs w:val="24"/>
        </w:rPr>
        <w:t xml:space="preserve">that is </w:t>
      </w:r>
      <w:r w:rsidRPr="003E0A0F">
        <w:rPr>
          <w:i/>
          <w:sz w:val="24"/>
          <w:szCs w:val="24"/>
          <w:u w:val="single"/>
        </w:rPr>
        <w:t>both</w:t>
      </w:r>
      <w:r>
        <w:rPr>
          <w:i/>
          <w:sz w:val="24"/>
          <w:szCs w:val="24"/>
        </w:rPr>
        <w:t xml:space="preserve"> believed and </w:t>
      </w:r>
      <w:r w:rsidRPr="007D070C">
        <w:rPr>
          <w:i/>
          <w:sz w:val="24"/>
          <w:szCs w:val="24"/>
        </w:rPr>
        <w:t xml:space="preserve">lived out. </w:t>
      </w:r>
      <w:r w:rsidRPr="006261F9">
        <w:rPr>
          <w:i/>
          <w:sz w:val="24"/>
          <w:szCs w:val="24"/>
        </w:rPr>
        <w:t xml:space="preserve">If what you claim </w:t>
      </w:r>
      <w:r>
        <w:rPr>
          <w:i/>
          <w:sz w:val="24"/>
          <w:szCs w:val="24"/>
        </w:rPr>
        <w:t xml:space="preserve">to believe </w:t>
      </w:r>
      <w:r w:rsidRPr="006261F9">
        <w:rPr>
          <w:i/>
          <w:sz w:val="24"/>
          <w:szCs w:val="24"/>
        </w:rPr>
        <w:t xml:space="preserve">about Jesus </w:t>
      </w:r>
      <w:r>
        <w:rPr>
          <w:i/>
          <w:sz w:val="24"/>
          <w:szCs w:val="24"/>
        </w:rPr>
        <w:t xml:space="preserve">and about sin </w:t>
      </w:r>
      <w:r w:rsidRPr="006261F9">
        <w:rPr>
          <w:i/>
          <w:sz w:val="24"/>
          <w:szCs w:val="24"/>
        </w:rPr>
        <w:t>match up with how you live (follow Him)</w:t>
      </w:r>
      <w:r>
        <w:rPr>
          <w:i/>
          <w:sz w:val="24"/>
          <w:szCs w:val="24"/>
        </w:rPr>
        <w:t>,</w:t>
      </w:r>
      <w:r w:rsidRPr="006261F9">
        <w:rPr>
          <w:i/>
          <w:sz w:val="24"/>
          <w:szCs w:val="24"/>
        </w:rPr>
        <w:t xml:space="preserve"> then rejoice that by His grace, mercy</w:t>
      </w:r>
      <w:r w:rsidR="004756D5">
        <w:rPr>
          <w:i/>
          <w:sz w:val="24"/>
          <w:szCs w:val="24"/>
        </w:rPr>
        <w:t>,</w:t>
      </w:r>
      <w:r w:rsidRPr="006261F9">
        <w:rPr>
          <w:i/>
          <w:sz w:val="24"/>
          <w:szCs w:val="24"/>
        </w:rPr>
        <w:t xml:space="preserve"> and power</w:t>
      </w:r>
      <w:r>
        <w:rPr>
          <w:i/>
          <w:sz w:val="24"/>
          <w:szCs w:val="24"/>
        </w:rPr>
        <w:t>,</w:t>
      </w:r>
      <w:r w:rsidRPr="006261F9">
        <w:rPr>
          <w:i/>
          <w:sz w:val="24"/>
          <w:szCs w:val="24"/>
        </w:rPr>
        <w:t xml:space="preserve"> you live with the joy of knowing that you have genuine fellowship!</w:t>
      </w:r>
      <w:r>
        <w:rPr>
          <w:i/>
          <w:sz w:val="24"/>
          <w:szCs w:val="24"/>
        </w:rPr>
        <w:t xml:space="preserve"> But, if what you claim to believe about Jesus and sin does not match with how you live (follow Him), then stop lying, confess your sins, receive His forgiveness</w:t>
      </w:r>
      <w:r w:rsidR="004756D5">
        <w:rPr>
          <w:i/>
          <w:sz w:val="24"/>
          <w:szCs w:val="24"/>
        </w:rPr>
        <w:t>,</w:t>
      </w:r>
      <w:r>
        <w:rPr>
          <w:i/>
          <w:sz w:val="24"/>
          <w:szCs w:val="24"/>
        </w:rPr>
        <w:t xml:space="preserve"> and start living by the truth.</w:t>
      </w:r>
      <w:r w:rsidRPr="006261F9">
        <w:rPr>
          <w:i/>
          <w:sz w:val="24"/>
          <w:szCs w:val="24"/>
        </w:rPr>
        <w:t xml:space="preserve">  </w:t>
      </w:r>
    </w:p>
    <w:p w14:paraId="772860DD" w14:textId="77777777" w:rsidR="003822C5" w:rsidRDefault="003822C5" w:rsidP="003822C5">
      <w:pPr>
        <w:spacing w:after="0" w:line="240" w:lineRule="auto"/>
        <w:rPr>
          <w:i/>
          <w:sz w:val="24"/>
          <w:szCs w:val="24"/>
        </w:rPr>
      </w:pPr>
    </w:p>
    <w:p w14:paraId="6318E635" w14:textId="77777777" w:rsidR="003822C5" w:rsidRDefault="003822C5" w:rsidP="003822C5">
      <w:pPr>
        <w:spacing w:after="0" w:line="240" w:lineRule="auto"/>
        <w:rPr>
          <w:i/>
          <w:sz w:val="24"/>
          <w:szCs w:val="24"/>
        </w:rPr>
      </w:pPr>
    </w:p>
    <w:p w14:paraId="4D447D0F" w14:textId="77777777" w:rsidR="003822C5" w:rsidRPr="006261F9" w:rsidRDefault="003822C5" w:rsidP="003822C5">
      <w:pPr>
        <w:spacing w:after="0" w:line="240" w:lineRule="auto"/>
        <w:jc w:val="center"/>
        <w:rPr>
          <w:i/>
          <w:sz w:val="24"/>
          <w:szCs w:val="24"/>
        </w:rPr>
      </w:pPr>
      <w:r>
        <w:rPr>
          <w:i/>
          <w:sz w:val="24"/>
          <w:szCs w:val="24"/>
        </w:rPr>
        <w:t>Keep Walking in the Light – Living by the Truth.</w:t>
      </w:r>
    </w:p>
    <w:p w14:paraId="577E8150" w14:textId="77777777" w:rsidR="003822C5" w:rsidRPr="00F30263" w:rsidRDefault="003822C5" w:rsidP="003822C5">
      <w:pPr>
        <w:spacing w:after="0" w:line="240" w:lineRule="auto"/>
        <w:rPr>
          <w:rFonts w:cstheme="minorHAnsi"/>
          <w:color w:val="081C2A"/>
          <w:sz w:val="24"/>
          <w:szCs w:val="24"/>
          <w:shd w:val="clear" w:color="auto" w:fill="FFFFFF"/>
        </w:rPr>
      </w:pPr>
    </w:p>
    <w:p w14:paraId="2B33C43D" w14:textId="77777777" w:rsidR="003822C5" w:rsidRPr="00F30263" w:rsidRDefault="003822C5" w:rsidP="003822C5">
      <w:pPr>
        <w:spacing w:after="0" w:line="240" w:lineRule="auto"/>
        <w:rPr>
          <w:rFonts w:cstheme="minorHAnsi"/>
          <w:color w:val="081C2A"/>
          <w:sz w:val="24"/>
          <w:szCs w:val="24"/>
          <w:shd w:val="clear" w:color="auto" w:fill="FFFFFF"/>
        </w:rPr>
      </w:pPr>
    </w:p>
    <w:bookmarkEnd w:id="0"/>
    <w:p w14:paraId="7BFC1A65" w14:textId="77777777" w:rsidR="003822C5" w:rsidRDefault="003822C5" w:rsidP="003822C5"/>
    <w:p w14:paraId="118D846A" w14:textId="77777777" w:rsidR="00D24F84" w:rsidRDefault="00D24F84"/>
    <w:sectPr w:rsidR="00D24F84" w:rsidSect="007D10EA">
      <w:pgSz w:w="12240" w:h="15840"/>
      <w:pgMar w:top="36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C5"/>
    <w:rsid w:val="003822C5"/>
    <w:rsid w:val="003A0A03"/>
    <w:rsid w:val="004756D5"/>
    <w:rsid w:val="006700C6"/>
    <w:rsid w:val="006C3745"/>
    <w:rsid w:val="00AB639D"/>
    <w:rsid w:val="00D24F84"/>
    <w:rsid w:val="00E35E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12D6D"/>
  <w15:chartTrackingRefBased/>
  <w15:docId w15:val="{065E567A-15DE-487E-B435-6EC0964A3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2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4</cp:revision>
  <dcterms:created xsi:type="dcterms:W3CDTF">2026-09-18T15:47:00Z</dcterms:created>
  <dcterms:modified xsi:type="dcterms:W3CDTF">2026-09-18T18:08:00Z</dcterms:modified>
</cp:coreProperties>
</file>