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EC5" w:rsidRPr="002E22F0" w:rsidRDefault="00036EC5" w:rsidP="00036EC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  <w:bookmarkStart w:id="0" w:name="_Hlk187394385"/>
    </w:p>
    <w:p w:rsidR="00036EC5" w:rsidRPr="002E22F0" w:rsidRDefault="00036EC5" w:rsidP="00036EC5">
      <w:pPr>
        <w:spacing w:after="0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>Walk the Talk #5</w:t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 xml:space="preserve">         </w:t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>Pastor Kelvin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 xml:space="preserve"> </w:t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>Kauffeldt</w:t>
      </w:r>
    </w:p>
    <w:p w:rsidR="00036EC5" w:rsidRPr="002E22F0" w:rsidRDefault="00036EC5" w:rsidP="00036EC5">
      <w:pPr>
        <w:spacing w:after="0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2E22F0">
        <w:rPr>
          <w:rFonts w:eastAsia="Times New Roman" w:cstheme="minorHAnsi"/>
          <w:i/>
          <w:iCs/>
          <w:color w:val="000000"/>
          <w:sz w:val="24"/>
          <w:szCs w:val="24"/>
          <w:lang w:eastAsia="en-CA"/>
        </w:rPr>
        <w:t>The Epistle of James</w:t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 xml:space="preserve">         </w:t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>February 9, 2025</w:t>
      </w:r>
    </w:p>
    <w:p w:rsidR="00036EC5" w:rsidRPr="002E22F0" w:rsidRDefault="00036EC5" w:rsidP="00036EC5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</w:pPr>
      <w:r w:rsidRPr="002E22F0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>Walk the Talk</w:t>
      </w:r>
    </w:p>
    <w:p w:rsidR="00036EC5" w:rsidRPr="002E22F0" w:rsidRDefault="00036EC5" w:rsidP="00036EC5">
      <w:pPr>
        <w:spacing w:after="0" w:line="240" w:lineRule="auto"/>
        <w:jc w:val="center"/>
        <w:rPr>
          <w:rFonts w:eastAsia="Times New Roman" w:cstheme="minorHAnsi"/>
          <w:i/>
          <w:sz w:val="24"/>
          <w:szCs w:val="24"/>
          <w:lang w:eastAsia="en-CA"/>
        </w:rPr>
      </w:pPr>
      <w:r w:rsidRPr="002E22F0">
        <w:rPr>
          <w:rFonts w:eastAsia="Times New Roman" w:cstheme="minorHAnsi"/>
          <w:i/>
          <w:sz w:val="24"/>
          <w:szCs w:val="24"/>
          <w:lang w:eastAsia="en-CA"/>
        </w:rPr>
        <w:t>-The Proof of Saving Faith-</w:t>
      </w:r>
    </w:p>
    <w:p w:rsidR="00036EC5" w:rsidRPr="002E22F0" w:rsidRDefault="00036EC5" w:rsidP="00036EC5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>James 2:14-26</w:t>
      </w:r>
    </w:p>
    <w:p w:rsidR="00036EC5" w:rsidRPr="002E22F0" w:rsidRDefault="00036EC5" w:rsidP="00036EC5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:rsidR="00036EC5" w:rsidRPr="002E22F0" w:rsidRDefault="00036EC5" w:rsidP="00036EC5">
      <w:pPr>
        <w:spacing w:after="0"/>
        <w:rPr>
          <w:sz w:val="24"/>
          <w:szCs w:val="24"/>
        </w:rPr>
      </w:pPr>
      <w:r w:rsidRPr="002E22F0">
        <w:rPr>
          <w:sz w:val="24"/>
          <w:szCs w:val="24"/>
        </w:rPr>
        <w:t>Faith is a key doctrine in the Christian life. For</w:t>
      </w:r>
      <w:r>
        <w:rPr>
          <w:sz w:val="24"/>
          <w:szCs w:val="24"/>
        </w:rPr>
        <w:t xml:space="preserve"> example,</w:t>
      </w:r>
      <w:r w:rsidRPr="002E22F0">
        <w:rPr>
          <w:sz w:val="24"/>
          <w:szCs w:val="24"/>
        </w:rPr>
        <w:t xml:space="preserve"> every sinner is saved by faith </w:t>
      </w:r>
      <w:r>
        <w:rPr>
          <w:sz w:val="24"/>
          <w:szCs w:val="24"/>
        </w:rPr>
        <w:br/>
      </w:r>
      <w:r w:rsidRPr="002E22F0">
        <w:rPr>
          <w:sz w:val="24"/>
          <w:szCs w:val="24"/>
        </w:rPr>
        <w:t>(cf. Eph. 2:8-9)</w:t>
      </w:r>
      <w:r>
        <w:rPr>
          <w:sz w:val="24"/>
          <w:szCs w:val="24"/>
        </w:rPr>
        <w:t>, e</w:t>
      </w:r>
      <w:r w:rsidRPr="002E22F0">
        <w:rPr>
          <w:sz w:val="24"/>
          <w:szCs w:val="24"/>
        </w:rPr>
        <w:t>very follower of Christ must walk by faith (2 Cor. 5:7)</w:t>
      </w:r>
      <w:r>
        <w:rPr>
          <w:sz w:val="24"/>
          <w:szCs w:val="24"/>
        </w:rPr>
        <w:t>, w</w:t>
      </w:r>
      <w:r w:rsidRPr="002E22F0">
        <w:rPr>
          <w:sz w:val="24"/>
          <w:szCs w:val="24"/>
        </w:rPr>
        <w:t>ithout faith it is impossible to please God (Heb. 11:6)</w:t>
      </w:r>
      <w:r>
        <w:rPr>
          <w:sz w:val="24"/>
          <w:szCs w:val="24"/>
        </w:rPr>
        <w:t>,</w:t>
      </w:r>
      <w:r w:rsidRPr="002E22F0">
        <w:rPr>
          <w:sz w:val="24"/>
          <w:szCs w:val="24"/>
        </w:rPr>
        <w:t xml:space="preserve"> and whatever we do apart from faith is sin (Rom. 14:23). Th</w:t>
      </w:r>
      <w:r>
        <w:rPr>
          <w:sz w:val="24"/>
          <w:szCs w:val="24"/>
        </w:rPr>
        <w:t>is</w:t>
      </w:r>
      <w:r w:rsidRPr="002E22F0">
        <w:rPr>
          <w:sz w:val="24"/>
          <w:szCs w:val="24"/>
        </w:rPr>
        <w:t xml:space="preserve"> is why it is critical for every professing believer to make sure they possess </w:t>
      </w:r>
      <w:r w:rsidRPr="00E26A35">
        <w:rPr>
          <w:i/>
          <w:iCs/>
          <w:sz w:val="24"/>
          <w:szCs w:val="24"/>
        </w:rPr>
        <w:t>saving faith</w:t>
      </w:r>
      <w:r w:rsidRPr="002E22F0">
        <w:rPr>
          <w:sz w:val="24"/>
          <w:szCs w:val="24"/>
        </w:rPr>
        <w:t>. What is the proof of saving faith?</w:t>
      </w:r>
    </w:p>
    <w:p w:rsidR="00036EC5" w:rsidRPr="002E22F0" w:rsidRDefault="00036EC5" w:rsidP="00036EC5">
      <w:pPr>
        <w:spacing w:after="0" w:line="240" w:lineRule="auto"/>
        <w:rPr>
          <w:b/>
          <w:sz w:val="24"/>
          <w:szCs w:val="24"/>
          <w:u w:val="single"/>
        </w:rPr>
      </w:pPr>
    </w:p>
    <w:p w:rsidR="00036EC5" w:rsidRPr="002E22F0" w:rsidRDefault="00036EC5" w:rsidP="00036EC5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CA"/>
        </w:rPr>
      </w:pPr>
      <w:r w:rsidRPr="002E22F0">
        <w:rPr>
          <w:b/>
          <w:sz w:val="24"/>
          <w:szCs w:val="24"/>
        </w:rPr>
        <w:t>Three kinds of faith:</w:t>
      </w:r>
    </w:p>
    <w:p w:rsidR="00036EC5" w:rsidRPr="002E22F0" w:rsidRDefault="00036EC5" w:rsidP="00036EC5">
      <w:pPr>
        <w:spacing w:after="0" w:line="240" w:lineRule="auto"/>
        <w:rPr>
          <w:rFonts w:eastAsia="Times New Roman" w:cstheme="minorHAnsi"/>
          <w:sz w:val="24"/>
          <w:szCs w:val="24"/>
          <w:lang w:eastAsia="en-CA"/>
        </w:rPr>
      </w:pPr>
    </w:p>
    <w:p w:rsidR="00036EC5" w:rsidRPr="002E22F0" w:rsidRDefault="00036EC5" w:rsidP="00036EC5">
      <w:pPr>
        <w:spacing w:after="0"/>
        <w:rPr>
          <w:sz w:val="24"/>
          <w:szCs w:val="24"/>
        </w:rPr>
      </w:pPr>
      <w:r w:rsidRPr="002E22F0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CA"/>
        </w:rPr>
        <w:t>1.</w:t>
      </w:r>
      <w:r w:rsidRPr="002E22F0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 _______________ </w:t>
      </w:r>
      <w:r w:rsidRPr="002E22F0">
        <w:rPr>
          <w:b/>
          <w:sz w:val="24"/>
          <w:szCs w:val="24"/>
          <w:u w:val="single"/>
        </w:rPr>
        <w:t>Faith</w:t>
      </w:r>
      <w:r w:rsidRPr="002E22F0">
        <w:rPr>
          <w:sz w:val="24"/>
          <w:szCs w:val="24"/>
          <w:u w:val="single"/>
        </w:rPr>
        <w:t xml:space="preserve"> (vs. 14-17)</w:t>
      </w:r>
      <w:r w:rsidRPr="002E22F0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CA"/>
        </w:rPr>
        <w:t xml:space="preserve"> </w:t>
      </w:r>
    </w:p>
    <w:p w:rsidR="00036EC5" w:rsidRPr="002E22F0" w:rsidRDefault="00036EC5" w:rsidP="00036EC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 xml:space="preserve">-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C</w:t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 xml:space="preserve">annot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______________</w:t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you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 xml:space="preserve"> from the wrath of God</w:t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(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cf. Jn. 3:36</w:t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>)</w:t>
      </w:r>
    </w:p>
    <w:p w:rsidR="00036EC5" w:rsidRPr="002E22F0" w:rsidRDefault="00036EC5" w:rsidP="00036EC5">
      <w:pPr>
        <w:spacing w:after="0" w:line="240" w:lineRule="auto"/>
        <w:rPr>
          <w:rFonts w:cstheme="minorHAnsi"/>
          <w:sz w:val="24"/>
          <w:szCs w:val="24"/>
        </w:rPr>
      </w:pPr>
      <w:r w:rsidRPr="002E22F0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S</w:t>
      </w:r>
      <w:r w:rsidRPr="002E22F0">
        <w:rPr>
          <w:rFonts w:cstheme="minorHAnsi"/>
          <w:sz w:val="24"/>
          <w:szCs w:val="24"/>
        </w:rPr>
        <w:t xml:space="preserve">ettles for words without any </w:t>
      </w:r>
      <w:r>
        <w:rPr>
          <w:rFonts w:cstheme="minorHAnsi"/>
          <w:sz w:val="24"/>
          <w:szCs w:val="24"/>
        </w:rPr>
        <w:t>_______________</w:t>
      </w:r>
      <w:r>
        <w:rPr>
          <w:rFonts w:cstheme="minorHAnsi"/>
          <w:sz w:val="24"/>
          <w:szCs w:val="24"/>
        </w:rPr>
        <w:t xml:space="preserve"> (cf. Mt. 15:8-9)</w:t>
      </w:r>
      <w:r w:rsidRPr="002E22F0">
        <w:rPr>
          <w:rFonts w:cstheme="minorHAnsi"/>
          <w:sz w:val="24"/>
          <w:szCs w:val="24"/>
        </w:rPr>
        <w:t xml:space="preserve"> </w:t>
      </w:r>
    </w:p>
    <w:p w:rsidR="00036EC5" w:rsidRDefault="00036EC5" w:rsidP="00036EC5">
      <w:pPr>
        <w:spacing w:after="0" w:line="240" w:lineRule="auto"/>
        <w:rPr>
          <w:sz w:val="24"/>
          <w:szCs w:val="24"/>
        </w:rPr>
      </w:pPr>
      <w:r w:rsidRPr="002E22F0">
        <w:rPr>
          <w:sz w:val="24"/>
          <w:szCs w:val="24"/>
        </w:rPr>
        <w:t>- Any claim of saving faith that does not result in a changed life</w:t>
      </w:r>
      <w:r>
        <w:rPr>
          <w:sz w:val="24"/>
          <w:szCs w:val="24"/>
        </w:rPr>
        <w:t>,</w:t>
      </w:r>
      <w:r w:rsidRPr="002E22F0">
        <w:rPr>
          <w:sz w:val="24"/>
          <w:szCs w:val="24"/>
        </w:rPr>
        <w:t xml:space="preserve"> evidenced by good works</w:t>
      </w:r>
      <w:r>
        <w:rPr>
          <w:sz w:val="24"/>
          <w:szCs w:val="24"/>
        </w:rPr>
        <w:t>,</w:t>
      </w:r>
      <w:r w:rsidRPr="002E22F0">
        <w:rPr>
          <w:sz w:val="24"/>
          <w:szCs w:val="24"/>
        </w:rPr>
        <w:t xml:space="preserve"> is a </w:t>
      </w:r>
      <w:r>
        <w:rPr>
          <w:sz w:val="24"/>
          <w:szCs w:val="24"/>
        </w:rPr>
        <w:t>_______________</w:t>
      </w:r>
      <w:r w:rsidRPr="002E22F0">
        <w:rPr>
          <w:sz w:val="24"/>
          <w:szCs w:val="24"/>
        </w:rPr>
        <w:t xml:space="preserve"> declaration (cf. Mt. </w:t>
      </w:r>
      <w:r>
        <w:rPr>
          <w:sz w:val="24"/>
          <w:szCs w:val="24"/>
        </w:rPr>
        <w:t>7:15-20; 1 Jn. 3:17-18</w:t>
      </w:r>
      <w:r w:rsidRPr="002E22F0">
        <w:rPr>
          <w:sz w:val="24"/>
          <w:szCs w:val="24"/>
        </w:rPr>
        <w:t>)</w:t>
      </w:r>
    </w:p>
    <w:p w:rsidR="00036EC5" w:rsidRPr="002E22F0" w:rsidRDefault="00036EC5" w:rsidP="00036EC5">
      <w:pPr>
        <w:spacing w:after="0" w:line="240" w:lineRule="auto"/>
        <w:rPr>
          <w:sz w:val="24"/>
          <w:szCs w:val="24"/>
        </w:rPr>
      </w:pPr>
    </w:p>
    <w:p w:rsidR="00036EC5" w:rsidRPr="002E22F0" w:rsidRDefault="00036EC5" w:rsidP="00036EC5">
      <w:pPr>
        <w:spacing w:after="0" w:line="240" w:lineRule="auto"/>
        <w:rPr>
          <w:rFonts w:cstheme="minorHAnsi"/>
          <w:i/>
          <w:sz w:val="24"/>
          <w:szCs w:val="24"/>
        </w:rPr>
      </w:pPr>
      <w:r w:rsidRPr="002E22F0">
        <w:rPr>
          <w:sz w:val="24"/>
          <w:szCs w:val="24"/>
        </w:rPr>
        <w:t>*</w:t>
      </w:r>
      <w:r w:rsidRPr="002E22F0">
        <w:rPr>
          <w:i/>
          <w:sz w:val="24"/>
          <w:szCs w:val="24"/>
        </w:rPr>
        <w:t xml:space="preserve">The proof </w:t>
      </w:r>
      <w:r>
        <w:rPr>
          <w:i/>
          <w:sz w:val="24"/>
          <w:szCs w:val="24"/>
        </w:rPr>
        <w:t>of</w:t>
      </w:r>
      <w:r w:rsidRPr="002E22F0">
        <w:rPr>
          <w:i/>
          <w:sz w:val="24"/>
          <w:szCs w:val="24"/>
        </w:rPr>
        <w:t xml:space="preserve"> saving faith will be seen in how you walk the talk. If you don’t walk the talk</w:t>
      </w:r>
      <w:r>
        <w:rPr>
          <w:i/>
          <w:sz w:val="24"/>
          <w:szCs w:val="24"/>
        </w:rPr>
        <w:t>,</w:t>
      </w:r>
      <w:r w:rsidRPr="002E22F0">
        <w:rPr>
          <w:i/>
          <w:sz w:val="24"/>
          <w:szCs w:val="24"/>
        </w:rPr>
        <w:t xml:space="preserve"> your faith may be dead</w:t>
      </w:r>
      <w:r>
        <w:rPr>
          <w:i/>
          <w:sz w:val="24"/>
          <w:szCs w:val="24"/>
        </w:rPr>
        <w:t xml:space="preserve"> and worthless</w:t>
      </w:r>
      <w:r w:rsidRPr="002E22F0">
        <w:rPr>
          <w:i/>
          <w:sz w:val="24"/>
          <w:szCs w:val="24"/>
        </w:rPr>
        <w:t>.</w:t>
      </w:r>
    </w:p>
    <w:p w:rsidR="00036EC5" w:rsidRPr="002E22F0" w:rsidRDefault="00036EC5" w:rsidP="00036EC5">
      <w:pPr>
        <w:spacing w:after="0" w:line="240" w:lineRule="auto"/>
        <w:rPr>
          <w:rFonts w:eastAsia="Times New Roman" w:cstheme="minorHAnsi"/>
          <w:i/>
          <w:sz w:val="24"/>
          <w:szCs w:val="24"/>
          <w:lang w:eastAsia="en-CA"/>
        </w:rPr>
      </w:pPr>
      <w:r w:rsidRPr="002E22F0">
        <w:rPr>
          <w:rFonts w:eastAsia="Times New Roman" w:cstheme="minorHAnsi"/>
          <w:i/>
          <w:sz w:val="24"/>
          <w:szCs w:val="24"/>
          <w:lang w:eastAsia="en-CA"/>
        </w:rPr>
        <w:t xml:space="preserve"> </w:t>
      </w:r>
    </w:p>
    <w:p w:rsidR="00036EC5" w:rsidRPr="002E22F0" w:rsidRDefault="00036EC5" w:rsidP="00036EC5">
      <w:pPr>
        <w:spacing w:after="0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2E22F0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CA"/>
        </w:rPr>
        <w:t xml:space="preserve">2. </w:t>
      </w:r>
      <w:r>
        <w:rPr>
          <w:b/>
          <w:sz w:val="24"/>
          <w:szCs w:val="24"/>
        </w:rPr>
        <w:t xml:space="preserve"> _______________ </w:t>
      </w:r>
      <w:r w:rsidRPr="002E22F0">
        <w:rPr>
          <w:b/>
          <w:sz w:val="24"/>
          <w:szCs w:val="24"/>
          <w:u w:val="single"/>
        </w:rPr>
        <w:t>Faith</w:t>
      </w:r>
      <w:r w:rsidRPr="002E22F0">
        <w:rPr>
          <w:sz w:val="24"/>
          <w:szCs w:val="24"/>
          <w:u w:val="single"/>
        </w:rPr>
        <w:t xml:space="preserve"> (vs. 18-19)</w:t>
      </w:r>
    </w:p>
    <w:p w:rsidR="00036EC5" w:rsidRPr="002E22F0" w:rsidRDefault="00036EC5" w:rsidP="00036EC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 xml:space="preserve">-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C</w:t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>annot save you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 xml:space="preserve"> from the wrath of God, which by nature, we all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_______________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br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(cf. Eph. 2:3;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 xml:space="preserve">1 Thess. 5:9) </w:t>
      </w:r>
    </w:p>
    <w:p w:rsidR="00036EC5" w:rsidRPr="002E22F0" w:rsidRDefault="00036EC5" w:rsidP="00036EC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 xml:space="preserve">-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I</w:t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 xml:space="preserve">ntellectual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acceptance of</w:t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truth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, but has no</w:t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impact on how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 xml:space="preserve">you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___________</w:t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(cf. Mk. 4:16-17)</w:t>
      </w:r>
    </w:p>
    <w:p w:rsidR="00036EC5" w:rsidRDefault="00036EC5" w:rsidP="00036EC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 xml:space="preserve">-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It is impossible t</w:t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 xml:space="preserve">o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_______________</w:t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saving faith and deeds (cf. Jn. 13:34-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3</w:t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>5)</w:t>
      </w:r>
    </w:p>
    <w:p w:rsidR="00036EC5" w:rsidRPr="002E22F0" w:rsidRDefault="00036EC5" w:rsidP="00036EC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:rsidR="00036EC5" w:rsidRPr="00E26A35" w:rsidRDefault="00036EC5" w:rsidP="00036EC5">
      <w:pPr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i/>
          <w:iCs/>
          <w:color w:val="000000"/>
          <w:sz w:val="24"/>
          <w:szCs w:val="24"/>
          <w:lang w:eastAsia="en-CA"/>
        </w:rPr>
        <w:t>*The proof of saving faith is in our actions, which reflects our minds and hearts. I</w:t>
      </w:r>
      <w:r w:rsidRPr="00E26A35">
        <w:rPr>
          <w:rFonts w:eastAsia="Times New Roman" w:cstheme="minorHAnsi"/>
          <w:i/>
          <w:iCs/>
          <w:color w:val="000000"/>
          <w:sz w:val="24"/>
          <w:szCs w:val="24"/>
          <w:lang w:eastAsia="en-CA"/>
        </w:rPr>
        <w:t>f you only define your faith based on what you know and feel</w:t>
      </w:r>
      <w:r>
        <w:rPr>
          <w:rFonts w:eastAsia="Times New Roman" w:cstheme="minorHAnsi"/>
          <w:i/>
          <w:iCs/>
          <w:color w:val="000000"/>
          <w:sz w:val="24"/>
          <w:szCs w:val="24"/>
          <w:lang w:eastAsia="en-CA"/>
        </w:rPr>
        <w:t>,</w:t>
      </w:r>
      <w:r w:rsidRPr="00E26A35">
        <w:rPr>
          <w:rFonts w:eastAsia="Times New Roman" w:cstheme="minorHAnsi"/>
          <w:i/>
          <w:iCs/>
          <w:color w:val="000000"/>
          <w:sz w:val="24"/>
          <w:szCs w:val="24"/>
          <w:lang w:eastAsia="en-CA"/>
        </w:rPr>
        <w:t xml:space="preserve"> without consistently demonstrating any good works, you may not have saving faith. </w:t>
      </w:r>
    </w:p>
    <w:p w:rsidR="00036EC5" w:rsidRPr="002E22F0" w:rsidRDefault="00036EC5" w:rsidP="00036EC5">
      <w:pPr>
        <w:spacing w:after="0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2E22F0">
        <w:rPr>
          <w:rFonts w:eastAsia="Times New Roman" w:cstheme="minorHAnsi"/>
          <w:sz w:val="24"/>
          <w:szCs w:val="24"/>
          <w:lang w:eastAsia="en-CA"/>
        </w:rPr>
        <w:t xml:space="preserve"> </w:t>
      </w:r>
    </w:p>
    <w:p w:rsidR="00036EC5" w:rsidRPr="002E22F0" w:rsidRDefault="00036EC5" w:rsidP="00036EC5">
      <w:pPr>
        <w:spacing w:after="0"/>
        <w:rPr>
          <w:sz w:val="24"/>
          <w:szCs w:val="24"/>
        </w:rPr>
      </w:pPr>
      <w:r w:rsidRPr="002E22F0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CA"/>
        </w:rPr>
        <w:t xml:space="preserve">3. </w:t>
      </w:r>
      <w:r>
        <w:rPr>
          <w:b/>
          <w:sz w:val="24"/>
          <w:szCs w:val="24"/>
        </w:rPr>
        <w:t xml:space="preserve"> _______________ </w:t>
      </w:r>
      <w:r w:rsidRPr="002E22F0">
        <w:rPr>
          <w:b/>
          <w:sz w:val="24"/>
          <w:szCs w:val="24"/>
          <w:u w:val="single"/>
        </w:rPr>
        <w:t>Faith</w:t>
      </w:r>
      <w:r w:rsidRPr="00E055F4">
        <w:rPr>
          <w:sz w:val="24"/>
          <w:szCs w:val="24"/>
          <w:u w:val="single"/>
        </w:rPr>
        <w:t xml:space="preserve"> (vs. 20-26)</w:t>
      </w:r>
    </w:p>
    <w:p w:rsidR="00036EC5" w:rsidRPr="002E22F0" w:rsidRDefault="00036EC5" w:rsidP="00036EC5">
      <w:pPr>
        <w:spacing w:after="0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2E22F0">
        <w:rPr>
          <w:rFonts w:eastAsia="Times New Roman" w:cstheme="minorHAnsi"/>
          <w:sz w:val="24"/>
          <w:szCs w:val="24"/>
          <w:lang w:eastAsia="en-CA"/>
        </w:rPr>
        <w:t xml:space="preserve">- Faith that </w:t>
      </w:r>
      <w:r>
        <w:rPr>
          <w:rFonts w:eastAsia="Times New Roman" w:cstheme="minorHAnsi"/>
          <w:sz w:val="24"/>
          <w:szCs w:val="24"/>
          <w:lang w:eastAsia="en-CA"/>
        </w:rPr>
        <w:t>_______________</w:t>
      </w:r>
      <w:r w:rsidRPr="002E22F0">
        <w:rPr>
          <w:rFonts w:eastAsia="Times New Roman" w:cstheme="minorHAnsi"/>
          <w:sz w:val="24"/>
          <w:szCs w:val="24"/>
          <w:lang w:eastAsia="en-CA"/>
        </w:rPr>
        <w:t xml:space="preserve"> save you</w:t>
      </w:r>
      <w:r>
        <w:rPr>
          <w:rFonts w:eastAsia="Times New Roman" w:cstheme="minorHAnsi"/>
          <w:sz w:val="24"/>
          <w:szCs w:val="24"/>
          <w:lang w:eastAsia="en-CA"/>
        </w:rPr>
        <w:t xml:space="preserve"> (Eph. 2:8-10) </w:t>
      </w:r>
    </w:p>
    <w:p w:rsidR="00036EC5" w:rsidRPr="002E22F0" w:rsidRDefault="00036EC5" w:rsidP="00036EC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 xml:space="preserve">-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Strengthened</w:t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from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perseverance</w:t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 xml:space="preserve">through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_______________</w:t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(cf. 1:3)</w:t>
      </w:r>
    </w:p>
    <w:p w:rsidR="00036EC5" w:rsidRDefault="00036EC5" w:rsidP="00036EC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 xml:space="preserve">- Faith and deeds work together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and result in</w:t>
      </w: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spiritual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_______________</w:t>
      </w:r>
      <w:bookmarkStart w:id="1" w:name="_GoBack"/>
      <w:bookmarkEnd w:id="1"/>
      <w:r>
        <w:rPr>
          <w:rFonts w:eastAsia="Times New Roman" w:cstheme="minorHAnsi"/>
          <w:color w:val="000000"/>
          <w:sz w:val="24"/>
          <w:szCs w:val="24"/>
          <w:lang w:eastAsia="en-CA"/>
        </w:rPr>
        <w:t xml:space="preserve"> (cf. vs. 22-23)</w:t>
      </w:r>
    </w:p>
    <w:p w:rsidR="00036EC5" w:rsidRPr="002E22F0" w:rsidRDefault="00036EC5" w:rsidP="00036EC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:rsidR="00036EC5" w:rsidRDefault="00036EC5" w:rsidP="00036EC5">
      <w:pPr>
        <w:spacing w:after="0" w:line="240" w:lineRule="auto"/>
        <w:rPr>
          <w:rFonts w:eastAsia="Times New Roman" w:cstheme="minorHAnsi"/>
          <w:i/>
          <w:color w:val="000000"/>
          <w:sz w:val="24"/>
          <w:szCs w:val="24"/>
          <w:lang w:eastAsia="en-CA"/>
        </w:rPr>
      </w:pPr>
      <w:r w:rsidRPr="002E22F0">
        <w:rPr>
          <w:rFonts w:eastAsia="Times New Roman" w:cstheme="minorHAnsi"/>
          <w:color w:val="000000"/>
          <w:sz w:val="24"/>
          <w:szCs w:val="24"/>
          <w:lang w:eastAsia="en-CA"/>
        </w:rPr>
        <w:t>*</w:t>
      </w:r>
      <w:r w:rsidRPr="007F6AF5">
        <w:rPr>
          <w:rFonts w:eastAsia="Times New Roman" w:cstheme="minorHAnsi"/>
          <w:i/>
          <w:iCs/>
          <w:color w:val="000000"/>
          <w:sz w:val="24"/>
          <w:szCs w:val="24"/>
          <w:lang w:eastAsia="en-CA"/>
        </w:rPr>
        <w:t xml:space="preserve">The proof of saving faith is </w:t>
      </w:r>
      <w:r>
        <w:rPr>
          <w:rFonts w:eastAsia="Times New Roman" w:cstheme="minorHAnsi"/>
          <w:i/>
          <w:iCs/>
          <w:color w:val="000000"/>
          <w:sz w:val="24"/>
          <w:szCs w:val="24"/>
          <w:lang w:eastAsia="en-CA"/>
        </w:rPr>
        <w:t>o</w:t>
      </w:r>
      <w:r w:rsidRPr="007F6AF5">
        <w:rPr>
          <w:rFonts w:eastAsia="Times New Roman" w:cstheme="minorHAnsi"/>
          <w:i/>
          <w:iCs/>
          <w:color w:val="000000"/>
          <w:sz w:val="24"/>
          <w:szCs w:val="24"/>
          <w:lang w:eastAsia="en-CA"/>
        </w:rPr>
        <w:t>bedience</w:t>
      </w:r>
      <w:r>
        <w:rPr>
          <w:rFonts w:eastAsia="Times New Roman" w:cstheme="minorHAnsi"/>
          <w:i/>
          <w:color w:val="000000"/>
          <w:sz w:val="24"/>
          <w:szCs w:val="24"/>
          <w:lang w:eastAsia="en-CA"/>
        </w:rPr>
        <w:t xml:space="preserve"> that is not just an occasional occurrence but continues throughout our whole lives. Complete, saving faith results in a transformed life lived in obedience to God’s Word. </w:t>
      </w:r>
      <w:r w:rsidRPr="002E22F0">
        <w:rPr>
          <w:rFonts w:eastAsia="Times New Roman" w:cstheme="minorHAnsi"/>
          <w:i/>
          <w:color w:val="000000"/>
          <w:sz w:val="24"/>
          <w:szCs w:val="24"/>
          <w:lang w:eastAsia="en-CA"/>
        </w:rPr>
        <w:t>Do</w:t>
      </w:r>
      <w:r>
        <w:rPr>
          <w:rFonts w:eastAsia="Times New Roman" w:cstheme="minorHAnsi"/>
          <w:i/>
          <w:color w:val="000000"/>
          <w:sz w:val="24"/>
          <w:szCs w:val="24"/>
          <w:lang w:eastAsia="en-CA"/>
        </w:rPr>
        <w:t>es</w:t>
      </w:r>
      <w:r w:rsidRPr="002E22F0">
        <w:rPr>
          <w:rFonts w:eastAsia="Times New Roman" w:cstheme="minorHAnsi"/>
          <w:i/>
          <w:color w:val="000000"/>
          <w:sz w:val="24"/>
          <w:szCs w:val="24"/>
          <w:lang w:eastAsia="en-CA"/>
        </w:rPr>
        <w:t xml:space="preserve"> your</w:t>
      </w:r>
      <w:r>
        <w:rPr>
          <w:rFonts w:eastAsia="Times New Roman" w:cstheme="minorHAnsi"/>
          <w:i/>
          <w:color w:val="000000"/>
          <w:sz w:val="24"/>
          <w:szCs w:val="24"/>
          <w:lang w:eastAsia="en-CA"/>
        </w:rPr>
        <w:t xml:space="preserve"> faith, demonstrated through your </w:t>
      </w:r>
      <w:r w:rsidRPr="002E22F0">
        <w:rPr>
          <w:rFonts w:eastAsia="Times New Roman" w:cstheme="minorHAnsi"/>
          <w:i/>
          <w:color w:val="000000"/>
          <w:sz w:val="24"/>
          <w:szCs w:val="24"/>
          <w:lang w:eastAsia="en-CA"/>
        </w:rPr>
        <w:t>deeds</w:t>
      </w:r>
      <w:r>
        <w:rPr>
          <w:rFonts w:eastAsia="Times New Roman" w:cstheme="minorHAnsi"/>
          <w:i/>
          <w:color w:val="000000"/>
          <w:sz w:val="24"/>
          <w:szCs w:val="24"/>
          <w:lang w:eastAsia="en-CA"/>
        </w:rPr>
        <w:t>,</w:t>
      </w:r>
      <w:r w:rsidRPr="002E22F0">
        <w:rPr>
          <w:rFonts w:eastAsia="Times New Roman" w:cstheme="minorHAnsi"/>
          <w:i/>
          <w:color w:val="000000"/>
          <w:sz w:val="24"/>
          <w:szCs w:val="24"/>
          <w:lang w:eastAsia="en-CA"/>
        </w:rPr>
        <w:t xml:space="preserve"> prove you have saving faith?</w:t>
      </w:r>
    </w:p>
    <w:p w:rsidR="00036EC5" w:rsidRDefault="00036EC5" w:rsidP="00036EC5">
      <w:pPr>
        <w:spacing w:after="0" w:line="240" w:lineRule="auto"/>
        <w:rPr>
          <w:rFonts w:eastAsia="Times New Roman" w:cstheme="minorHAnsi"/>
          <w:i/>
          <w:color w:val="000000"/>
          <w:sz w:val="24"/>
          <w:szCs w:val="24"/>
          <w:lang w:eastAsia="en-CA"/>
        </w:rPr>
      </w:pPr>
    </w:p>
    <w:p w:rsidR="00036EC5" w:rsidRDefault="00036EC5" w:rsidP="00036EC5">
      <w:pPr>
        <w:spacing w:after="0" w:line="240" w:lineRule="auto"/>
        <w:rPr>
          <w:rFonts w:eastAsia="Times New Roman" w:cstheme="minorHAnsi"/>
          <w:i/>
          <w:color w:val="000000"/>
          <w:sz w:val="24"/>
          <w:szCs w:val="24"/>
          <w:lang w:eastAsia="en-CA"/>
        </w:rPr>
      </w:pPr>
    </w:p>
    <w:p w:rsidR="00036EC5" w:rsidRPr="002E22F0" w:rsidRDefault="00036EC5" w:rsidP="00036EC5">
      <w:pPr>
        <w:spacing w:after="0" w:line="240" w:lineRule="auto"/>
        <w:jc w:val="center"/>
        <w:rPr>
          <w:rFonts w:eastAsia="Times New Roman" w:cstheme="minorHAnsi"/>
          <w:i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i/>
          <w:color w:val="000000"/>
          <w:sz w:val="24"/>
          <w:szCs w:val="24"/>
          <w:lang w:eastAsia="en-CA"/>
        </w:rPr>
        <w:t>“What good is it, my brothers and sisters, if someone claims to have faith but has no deeds? Can such faith save them? NO!”</w:t>
      </w:r>
    </w:p>
    <w:p w:rsidR="00036EC5" w:rsidRPr="002E22F0" w:rsidRDefault="00036EC5" w:rsidP="00036EC5">
      <w:pPr>
        <w:spacing w:after="0" w:line="240" w:lineRule="auto"/>
        <w:rPr>
          <w:rFonts w:eastAsia="Times New Roman" w:cstheme="minorHAnsi"/>
          <w:i/>
          <w:sz w:val="24"/>
          <w:szCs w:val="24"/>
          <w:lang w:eastAsia="en-CA"/>
        </w:rPr>
      </w:pPr>
    </w:p>
    <w:p w:rsidR="00036EC5" w:rsidRPr="002E22F0" w:rsidRDefault="00036EC5" w:rsidP="00036EC5">
      <w:pPr>
        <w:spacing w:after="0" w:line="240" w:lineRule="auto"/>
        <w:rPr>
          <w:rFonts w:eastAsia="Times New Roman" w:cstheme="minorHAnsi"/>
          <w:i/>
          <w:sz w:val="24"/>
          <w:szCs w:val="24"/>
          <w:lang w:eastAsia="en-CA"/>
        </w:rPr>
      </w:pPr>
      <w:r w:rsidRPr="002E22F0">
        <w:rPr>
          <w:rFonts w:eastAsia="Times New Roman" w:cstheme="minorHAnsi"/>
          <w:i/>
          <w:sz w:val="24"/>
          <w:szCs w:val="24"/>
          <w:lang w:eastAsia="en-CA"/>
        </w:rPr>
        <w:t xml:space="preserve"> </w:t>
      </w:r>
    </w:p>
    <w:bookmarkEnd w:id="0"/>
    <w:p w:rsidR="00A25256" w:rsidRDefault="00A25256"/>
    <w:sectPr w:rsidR="00A25256" w:rsidSect="005C3ED6">
      <w:pgSz w:w="12240" w:h="15840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C5"/>
    <w:rsid w:val="00036EC5"/>
    <w:rsid w:val="00A2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DA8B"/>
  <w15:chartTrackingRefBased/>
  <w15:docId w15:val="{4A60B944-4F39-4909-BF11-80D36549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6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Kelvin Kauffeldt</cp:lastModifiedBy>
  <cp:revision>1</cp:revision>
  <dcterms:created xsi:type="dcterms:W3CDTF">2025-02-07T17:05:00Z</dcterms:created>
  <dcterms:modified xsi:type="dcterms:W3CDTF">2025-02-07T17:09:00Z</dcterms:modified>
</cp:coreProperties>
</file>