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CF7E" w14:textId="702AC315" w:rsidR="00B82945" w:rsidRDefault="00786F55" w:rsidP="00786F55">
      <w:pPr>
        <w:ind w:firstLine="0"/>
        <w:rPr>
          <w:rFonts w:ascii="Calibri" w:hAnsi="Calibri" w:cs="Calibri"/>
          <w:lang w:val="en-US"/>
        </w:rPr>
      </w:pPr>
      <w:r>
        <w:rPr>
          <w:rFonts w:ascii="Calibri" w:eastAsia="Times New Roman" w:hAnsi="Calibri" w:cs="Calibri"/>
          <w:color w:val="000000"/>
          <w:lang w:eastAsia="en-CA"/>
        </w:rPr>
        <w:t>Sermon Notes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 xml:space="preserve">                                                 </w:t>
      </w:r>
      <w:r w:rsidR="00B82945" w:rsidRPr="00786F55">
        <w:rPr>
          <w:rFonts w:ascii="Calibri" w:hAnsi="Calibri" w:cs="Calibri"/>
          <w:lang w:val="en-US"/>
        </w:rPr>
        <w:t>Rev. Nick Doyle</w:t>
      </w:r>
    </w:p>
    <w:p w14:paraId="7CA73A75" w14:textId="73E58726" w:rsidR="00786F55" w:rsidRPr="00786F55" w:rsidRDefault="00786F55" w:rsidP="00786F55">
      <w:pPr>
        <w:ind w:left="7200" w:firstLine="0"/>
        <w:rPr>
          <w:rFonts w:ascii="Calibri" w:hAnsi="Calibri" w:cs="Calibri"/>
          <w:lang w:val="en-US"/>
        </w:rPr>
      </w:pPr>
      <w:r>
        <w:rPr>
          <w:rFonts w:ascii="Calibri" w:eastAsia="Times New Roman" w:hAnsi="Calibri" w:cs="Calibri"/>
          <w:color w:val="000000"/>
          <w:lang w:eastAsia="en-CA"/>
        </w:rPr>
        <w:t xml:space="preserve">         </w:t>
      </w:r>
      <w:r w:rsidRPr="00786F55">
        <w:rPr>
          <w:rFonts w:ascii="Calibri" w:eastAsia="Times New Roman" w:hAnsi="Calibri" w:cs="Calibri"/>
          <w:color w:val="000000"/>
          <w:lang w:eastAsia="en-CA"/>
        </w:rPr>
        <w:t xml:space="preserve">January </w:t>
      </w:r>
      <w:r w:rsidRPr="00786F55">
        <w:rPr>
          <w:rFonts w:ascii="Calibri" w:eastAsia="Times New Roman" w:hAnsi="Calibri" w:cs="Calibri"/>
          <w:color w:val="000000"/>
          <w:lang w:eastAsia="en-CA"/>
        </w:rPr>
        <w:t>25</w:t>
      </w:r>
      <w:r w:rsidRPr="00786F55">
        <w:rPr>
          <w:rFonts w:ascii="Calibri" w:eastAsia="Times New Roman" w:hAnsi="Calibri" w:cs="Calibri"/>
          <w:color w:val="000000"/>
          <w:lang w:eastAsia="en-CA"/>
        </w:rPr>
        <w:t>, 2026</w:t>
      </w:r>
    </w:p>
    <w:p w14:paraId="717DEB40" w14:textId="77777777" w:rsidR="00786F55" w:rsidRDefault="00786F55" w:rsidP="00B82945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ascii="Calibri" w:hAnsi="Calibri" w:cs="Calibri"/>
          <w:lang w:val="en-US"/>
        </w:rPr>
      </w:pPr>
    </w:p>
    <w:p w14:paraId="3F2BCD47" w14:textId="60C7F138" w:rsidR="00B82945" w:rsidRPr="00786F55" w:rsidRDefault="00B82945" w:rsidP="00B82945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</w:pPr>
      <w:r w:rsidRPr="00786F55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Building on God’s Faithfulness:</w:t>
      </w:r>
    </w:p>
    <w:p w14:paraId="0E6EFB0E" w14:textId="61C61227" w:rsidR="00B82945" w:rsidRPr="00786F55" w:rsidRDefault="00B82945" w:rsidP="00B82945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</w:pPr>
      <w:r w:rsidRPr="00786F55"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  <w:t xml:space="preserve">It </w:t>
      </w:r>
      <w:r w:rsidR="00786F55"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  <w:t>B</w:t>
      </w:r>
      <w:r w:rsidRPr="00786F55"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  <w:t xml:space="preserve">egins </w:t>
      </w:r>
      <w:r w:rsidR="00786F55"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  <w:t>with</w:t>
      </w:r>
      <w:r w:rsidRPr="00786F55"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  <w:t xml:space="preserve"> Worship</w:t>
      </w:r>
    </w:p>
    <w:p w14:paraId="52A20EE4" w14:textId="15578A1A" w:rsidR="00B82945" w:rsidRPr="00786F55" w:rsidRDefault="00B82945" w:rsidP="00B82945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i/>
          <w:iCs/>
          <w:color w:val="000000"/>
          <w:kern w:val="36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Ezra 3</w:t>
      </w:r>
    </w:p>
    <w:p w14:paraId="6F2B3498" w14:textId="77777777" w:rsidR="003F3236" w:rsidRPr="00786F55" w:rsidRDefault="003F3236" w:rsidP="003F3236">
      <w:pPr>
        <w:ind w:firstLine="0"/>
        <w:rPr>
          <w:rFonts w:ascii="Calibri" w:hAnsi="Calibri" w:cs="Calibri"/>
          <w:color w:val="000000"/>
        </w:rPr>
      </w:pPr>
    </w:p>
    <w:p w14:paraId="1F03F7E1" w14:textId="570CF8A5" w:rsidR="003F3236" w:rsidRPr="00786F55" w:rsidRDefault="003F3236" w:rsidP="003F3236">
      <w:pPr>
        <w:ind w:firstLine="0"/>
        <w:rPr>
          <w:rFonts w:ascii="Calibri" w:hAnsi="Calibri" w:cs="Calibri"/>
          <w:b/>
          <w:bCs/>
          <w:color w:val="000000"/>
        </w:rPr>
      </w:pPr>
      <w:r w:rsidRPr="00786F55">
        <w:rPr>
          <w:rFonts w:ascii="Calibri" w:hAnsi="Calibri" w:cs="Calibri"/>
          <w:color w:val="000000"/>
        </w:rPr>
        <w:t>Ezra 3 records the</w:t>
      </w:r>
      <w:r w:rsidRPr="00786F55">
        <w:rPr>
          <w:rStyle w:val="apple-converted-space"/>
          <w:rFonts w:ascii="Calibri" w:hAnsi="Calibri" w:cs="Calibri"/>
          <w:color w:val="000000"/>
        </w:rPr>
        <w:t> 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spiritual recentering</w:t>
      </w:r>
      <w:r w:rsidRPr="00786F55">
        <w:rPr>
          <w:rStyle w:val="apple-converted-space"/>
          <w:rFonts w:ascii="Calibri" w:hAnsi="Calibri" w:cs="Calibri"/>
          <w:color w:val="000000"/>
        </w:rPr>
        <w:t> </w:t>
      </w:r>
      <w:r w:rsidRPr="00786F55">
        <w:rPr>
          <w:rFonts w:ascii="Calibri" w:hAnsi="Calibri" w:cs="Calibri"/>
          <w:color w:val="000000"/>
        </w:rPr>
        <w:t>of God’s people after exile. Before walls are raised, before the temple stands, before safety is secured,</w:t>
      </w:r>
      <w:r w:rsidRPr="00786F55">
        <w:rPr>
          <w:rStyle w:val="apple-converted-space"/>
          <w:rFonts w:ascii="Calibri" w:hAnsi="Calibri" w:cs="Calibri"/>
          <w:color w:val="000000"/>
        </w:rPr>
        <w:t> 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worship is restored</w:t>
      </w:r>
      <w:r w:rsidRPr="00786F55">
        <w:rPr>
          <w:rFonts w:ascii="Calibri" w:hAnsi="Calibri" w:cs="Calibri"/>
          <w:color w:val="000000"/>
        </w:rPr>
        <w:t>. The chapter teaches that restoration begins not with rebuilding structures but with</w:t>
      </w:r>
      <w:r w:rsidRPr="00786F55">
        <w:rPr>
          <w:rStyle w:val="apple-converted-space"/>
          <w:rFonts w:ascii="Calibri" w:hAnsi="Calibri" w:cs="Calibri"/>
          <w:color w:val="000000"/>
        </w:rPr>
        <w:t> 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re</w:t>
      </w:r>
      <w:r w:rsidRPr="00786F55">
        <w:rPr>
          <w:rStyle w:val="Strong"/>
          <w:rFonts w:ascii="Calibri" w:hAnsi="Calibri" w:cs="Calibri"/>
          <w:color w:val="000000"/>
        </w:rPr>
        <w:t>-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establishing</w:t>
      </w:r>
      <w:r w:rsidR="00DA5E1F">
        <w:rPr>
          <w:rStyle w:val="Strong"/>
          <w:rFonts w:ascii="Calibri" w:hAnsi="Calibri" w:cs="Calibri"/>
          <w:b w:val="0"/>
          <w:bCs w:val="0"/>
          <w:color w:val="000000"/>
        </w:rPr>
        <w:t xml:space="preserve"> 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right</w:t>
      </w:r>
      <w:r w:rsidR="00DA5E1F">
        <w:rPr>
          <w:rStyle w:val="Strong"/>
          <w:rFonts w:ascii="Calibri" w:hAnsi="Calibri" w:cs="Calibri"/>
          <w:b w:val="0"/>
          <w:bCs w:val="0"/>
          <w:color w:val="000000"/>
        </w:rPr>
        <w:t xml:space="preserve"> </w:t>
      </w:r>
      <w:r w:rsidRPr="00786F55">
        <w:rPr>
          <w:rStyle w:val="Strong"/>
          <w:rFonts w:ascii="Calibri" w:hAnsi="Calibri" w:cs="Calibri"/>
          <w:b w:val="0"/>
          <w:bCs w:val="0"/>
          <w:color w:val="000000"/>
        </w:rPr>
        <w:t>relationship with God</w:t>
      </w:r>
      <w:r w:rsidRPr="00786F55">
        <w:rPr>
          <w:rFonts w:ascii="Calibri" w:hAnsi="Calibri" w:cs="Calibri"/>
          <w:b/>
          <w:bCs/>
          <w:color w:val="000000"/>
        </w:rPr>
        <w:t>.</w:t>
      </w:r>
    </w:p>
    <w:p w14:paraId="453232FE" w14:textId="114FDA2B" w:rsidR="003F3236" w:rsidRPr="00786F55" w:rsidRDefault="003F3236" w:rsidP="003F3236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Ezra 3 shows us something deeply countercultural and profoundly theological: </w:t>
      </w: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God does not begin with rebuilding circumstances—He begins with restoring worship.</w:t>
      </w:r>
    </w:p>
    <w:p w14:paraId="6EE89C88" w14:textId="4E3A92D5" w:rsidR="003F3236" w:rsidRPr="00786F55" w:rsidRDefault="003F3236" w:rsidP="005F00B4">
      <w:pPr>
        <w:spacing w:before="100" w:beforeAutospacing="1" w:after="100" w:afterAutospacing="1"/>
        <w:ind w:firstLine="0"/>
        <w:contextualSpacing/>
        <w:outlineLvl w:val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Truth #1: When Everything Is Broken, We Begin by Coming Back to God</w:t>
      </w:r>
      <w:r w:rsidR="007240AF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</w:t>
      </w:r>
      <w:r w:rsidR="007240AF" w:rsidRPr="003F452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</w:t>
      </w:r>
      <w:r w:rsidRPr="003F452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Ezra 3:1–3</w:t>
      </w:r>
      <w:r w:rsidR="007240AF" w:rsidRPr="003F452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)</w:t>
      </w:r>
    </w:p>
    <w:p w14:paraId="208D7362" w14:textId="44606EA6" w:rsidR="003F3236" w:rsidRPr="00786F55" w:rsidRDefault="003F3236" w:rsidP="003F323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Ezra tells us that the people gathered </w:t>
      </w: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“as on</w:t>
      </w:r>
      <w:r w:rsidR="00CE5028"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</w:t>
      </w: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”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 and rebuilt the altar.</w:t>
      </w:r>
    </w:p>
    <w:p w14:paraId="7C977573" w14:textId="77777777" w:rsidR="003F3236" w:rsidRPr="00786F55" w:rsidRDefault="003F3236" w:rsidP="003F3236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The altar was the place of:</w:t>
      </w:r>
    </w:p>
    <w:p w14:paraId="5981B2A3" w14:textId="77777777" w:rsidR="003F3236" w:rsidRPr="00786F55" w:rsidRDefault="003F3236" w:rsidP="003F323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Sacrifice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 – where sin was acknowledged</w:t>
      </w:r>
    </w:p>
    <w:p w14:paraId="5FAF0CC7" w14:textId="77777777" w:rsidR="003F3236" w:rsidRPr="00786F55" w:rsidRDefault="003F3236" w:rsidP="003F323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Atonement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 – where guilt was covered</w:t>
      </w:r>
    </w:p>
    <w:p w14:paraId="598A07E8" w14:textId="77777777" w:rsidR="003F3236" w:rsidRPr="00786F55" w:rsidRDefault="003F3236" w:rsidP="003F323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Confession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 – where hearts were humbled</w:t>
      </w:r>
    </w:p>
    <w:p w14:paraId="1F5E326A" w14:textId="77777777" w:rsidR="003F3236" w:rsidRPr="00786F55" w:rsidRDefault="003F3236" w:rsidP="003F323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Access to God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 – where relationship was restored</w:t>
      </w:r>
    </w:p>
    <w:p w14:paraId="7BC0CBE5" w14:textId="77777777" w:rsidR="003F3236" w:rsidRPr="00786F55" w:rsidRDefault="003F3236" w:rsidP="003F3236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Before anything else could be rebuilt, the relationship between God and His people had to be restored.</w:t>
      </w:r>
    </w:p>
    <w:p w14:paraId="293C2F97" w14:textId="77777777" w:rsidR="003F3236" w:rsidRPr="00786F55" w:rsidRDefault="003F3236" w:rsidP="003F3236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When God is missing, nothing else works.</w:t>
      </w: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br/>
        <w:t>But when God is restored, everything else has a future.</w:t>
      </w:r>
    </w:p>
    <w:p w14:paraId="04FA8229" w14:textId="77777777" w:rsidR="003F3236" w:rsidRPr="00786F55" w:rsidRDefault="003F3236" w:rsidP="003F3236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Returning to God means more than showing up.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br/>
        <w:t>It means </w:t>
      </w:r>
      <w:r w:rsidRPr="00786F55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reorienting the heart.</w:t>
      </w:r>
    </w:p>
    <w:p w14:paraId="19600B41" w14:textId="77777777" w:rsidR="003F3236" w:rsidRPr="00786F55" w:rsidRDefault="003F3236" w:rsidP="003F3236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It means:</w:t>
      </w:r>
    </w:p>
    <w:p w14:paraId="149C8479" w14:textId="77777777" w:rsidR="003F3236" w:rsidRPr="00786F55" w:rsidRDefault="003F3236" w:rsidP="003F323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Repentance before progress</w:t>
      </w:r>
    </w:p>
    <w:p w14:paraId="5392D0DA" w14:textId="77777777" w:rsidR="003F3236" w:rsidRPr="00786F55" w:rsidRDefault="003F3236" w:rsidP="003F323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Worship before work</w:t>
      </w:r>
    </w:p>
    <w:p w14:paraId="42630C31" w14:textId="77777777" w:rsidR="003F3236" w:rsidRPr="00786F55" w:rsidRDefault="003F3236" w:rsidP="003F323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Surrender before strategy</w:t>
      </w:r>
    </w:p>
    <w:p w14:paraId="26751188" w14:textId="77777777" w:rsidR="002A0749" w:rsidRDefault="002A0749" w:rsidP="003F3236">
      <w:pPr>
        <w:spacing w:before="100" w:beforeAutospacing="1" w:after="100" w:afterAutospacing="1"/>
        <w:ind w:firstLine="0"/>
        <w:outlineLvl w:val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</w:p>
    <w:p w14:paraId="30992AA2" w14:textId="77777777" w:rsidR="002A0749" w:rsidRDefault="002A0749" w:rsidP="003F3236">
      <w:pPr>
        <w:spacing w:before="100" w:beforeAutospacing="1" w:after="100" w:afterAutospacing="1"/>
        <w:ind w:firstLine="0"/>
        <w:outlineLvl w:val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</w:p>
    <w:p w14:paraId="3DD1E173" w14:textId="742E55A9" w:rsidR="003F3236" w:rsidRPr="00786F55" w:rsidRDefault="003F3236" w:rsidP="003F3236">
      <w:pPr>
        <w:spacing w:before="100" w:beforeAutospacing="1" w:after="100" w:afterAutospacing="1"/>
        <w:ind w:firstLine="0"/>
        <w:outlineLvl w:val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lastRenderedPageBreak/>
        <w:t xml:space="preserve">Truth #2: Worship Reorders Our Hearts and Calls for Surrender </w:t>
      </w:r>
      <w:r w:rsidR="007240AF" w:rsidRPr="003F452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</w:t>
      </w:r>
      <w:r w:rsidRPr="003F452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Ezra 3:3–6</w:t>
      </w:r>
      <w:r w:rsidR="007240AF" w:rsidRPr="003F452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)</w:t>
      </w:r>
    </w:p>
    <w:p w14:paraId="20621565" w14:textId="5DE86864" w:rsidR="003F3236" w:rsidRPr="002A0749" w:rsidRDefault="003F3236" w:rsidP="003F3236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Before Israel could rebuild anything else, worship had to be </w:t>
      </w: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recentered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—because worship had been displaced.</w:t>
      </w:r>
    </w:p>
    <w:p w14:paraId="000AFF67" w14:textId="6565A6D8" w:rsidR="003F3236" w:rsidRPr="00786F55" w:rsidRDefault="003F3236" w:rsidP="003F3236">
      <w:pPr>
        <w:spacing w:before="100" w:beforeAutospacing="1" w:after="100" w:afterAutospacing="1"/>
        <w:ind w:firstLine="0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“They offered burnt offerings on it to the LORD…” 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The burnt offering was not casual worship.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br/>
        <w:t>It was total surrender.</w:t>
      </w:r>
    </w:p>
    <w:p w14:paraId="0FF9BBBF" w14:textId="38EA748C" w:rsidR="003F3236" w:rsidRPr="00786F55" w:rsidRDefault="003F3236" w:rsidP="003F3236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This was Israel declaring once again: </w:t>
      </w: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“We belong to the Lord.”</w:t>
      </w:r>
    </w:p>
    <w:p w14:paraId="58178DCF" w14:textId="77777777" w:rsidR="00511EF7" w:rsidRPr="00786F55" w:rsidRDefault="00511EF7" w:rsidP="00511EF7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Worship is not the absence of fear—</w:t>
      </w: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br/>
        <w:t>it is the right ordering of fear.</w:t>
      </w:r>
    </w:p>
    <w:p w14:paraId="1AA8150B" w14:textId="01768EC8" w:rsidR="00511EF7" w:rsidRPr="00786F55" w:rsidRDefault="00511EF7" w:rsidP="00511EF7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Fear does not disappear when we worship.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br/>
        <w:t>Fear is repositioned when we worship. Fear is driven down when we lift our eyes up, our hearts up</w:t>
      </w:r>
      <w:r w:rsidR="003F452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our praises heavenward.</w:t>
      </w:r>
    </w:p>
    <w:p w14:paraId="2960E0B1" w14:textId="77777777" w:rsidR="00511EF7" w:rsidRPr="00786F55" w:rsidRDefault="00511EF7" w:rsidP="00511EF7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Worship isn’t the result of peace—it’s the declaration of trust in the middle of uncertainty.</w:t>
      </w:r>
    </w:p>
    <w:p w14:paraId="496623BB" w14:textId="48AAC7D5" w:rsidR="00511EF7" w:rsidRPr="003F4528" w:rsidRDefault="00511EF7" w:rsidP="00511EF7">
      <w:pPr>
        <w:spacing w:before="100" w:beforeAutospacing="1" w:after="100" w:afterAutospacing="1"/>
        <w:ind w:firstLine="0"/>
        <w:outlineLvl w:val="1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3F452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Truth</w:t>
      </w:r>
      <w:r w:rsidR="00AA23FD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</w:t>
      </w:r>
      <w:r w:rsidRPr="003F452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#3: God Rebuilds Through a Worship</w:t>
      </w:r>
      <w:r w:rsidR="002A0749" w:rsidRPr="003F452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p</w:t>
      </w:r>
      <w:r w:rsidRPr="003F452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ing People Who Give Together</w:t>
      </w:r>
      <w:r w:rsidR="007240AF" w:rsidRPr="003F452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</w:t>
      </w:r>
      <w:r w:rsidRPr="003F452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(Ezra 3:7–13)</w:t>
      </w:r>
    </w:p>
    <w:p w14:paraId="00431A72" w14:textId="77777777" w:rsidR="00511EF7" w:rsidRPr="00786F55" w:rsidRDefault="00511EF7" w:rsidP="00511EF7">
      <w:pPr>
        <w:pStyle w:val="NormalWeb"/>
        <w:rPr>
          <w:rFonts w:ascii="Calibri" w:hAnsi="Calibri" w:cs="Calibri"/>
          <w:color w:val="000000"/>
        </w:rPr>
      </w:pPr>
      <w:r w:rsidRPr="00786F55">
        <w:rPr>
          <w:rFonts w:ascii="Calibri" w:hAnsi="Calibri" w:cs="Calibri"/>
          <w:color w:val="000000"/>
        </w:rPr>
        <w:t>This isn’t the work of a gifted few—it is the</w:t>
      </w:r>
      <w:r w:rsidRPr="00786F55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786F55">
        <w:rPr>
          <w:rStyle w:val="Strong"/>
          <w:rFonts w:ascii="Calibri" w:eastAsiaTheme="majorEastAsia" w:hAnsi="Calibri" w:cs="Calibri"/>
          <w:color w:val="000000"/>
        </w:rPr>
        <w:t>faithful obedience of the whole people of God</w:t>
      </w:r>
      <w:r w:rsidRPr="00786F55">
        <w:rPr>
          <w:rFonts w:ascii="Calibri" w:hAnsi="Calibri" w:cs="Calibri"/>
          <w:color w:val="000000"/>
        </w:rPr>
        <w:t>.</w:t>
      </w:r>
    </w:p>
    <w:p w14:paraId="295A4ADA" w14:textId="77777777" w:rsidR="00511EF7" w:rsidRPr="00786F55" w:rsidRDefault="00511EF7" w:rsidP="00511EF7">
      <w:pPr>
        <w:pStyle w:val="NormalWeb"/>
        <w:rPr>
          <w:rFonts w:ascii="Calibri" w:hAnsi="Calibri" w:cs="Calibri"/>
          <w:color w:val="000000"/>
        </w:rPr>
      </w:pPr>
      <w:r w:rsidRPr="00786F55">
        <w:rPr>
          <w:rFonts w:ascii="Calibri" w:hAnsi="Calibri" w:cs="Calibri"/>
          <w:color w:val="000000"/>
        </w:rPr>
        <w:t>Ezra wants us to notice something vital: “True worship never stays contained—it moves outward.”</w:t>
      </w:r>
    </w:p>
    <w:p w14:paraId="23A540B9" w14:textId="77777777" w:rsidR="00CE5028" w:rsidRPr="00786F55" w:rsidRDefault="00CE5028" w:rsidP="00CE5028">
      <w:pPr>
        <w:pStyle w:val="NormalWeb"/>
        <w:rPr>
          <w:rFonts w:ascii="Calibri" w:hAnsi="Calibri" w:cs="Calibri"/>
          <w:color w:val="000000"/>
        </w:rPr>
      </w:pPr>
      <w:r w:rsidRPr="00786F55">
        <w:rPr>
          <w:rStyle w:val="Strong"/>
          <w:rFonts w:ascii="Calibri" w:eastAsiaTheme="majorEastAsia" w:hAnsi="Calibri" w:cs="Calibri"/>
          <w:color w:val="000000"/>
        </w:rPr>
        <w:t>Worship that is real always produces action.</w:t>
      </w:r>
    </w:p>
    <w:p w14:paraId="15B0BCCC" w14:textId="77777777" w:rsidR="00CE5028" w:rsidRPr="00786F55" w:rsidRDefault="00CE5028" w:rsidP="00CE5028">
      <w:pPr>
        <w:pStyle w:val="NormalWeb"/>
        <w:rPr>
          <w:rStyle w:val="Strong"/>
          <w:rFonts w:ascii="Calibri" w:hAnsi="Calibri" w:cs="Calibri"/>
          <w:b w:val="0"/>
          <w:bCs w:val="0"/>
          <w:color w:val="000000"/>
        </w:rPr>
      </w:pPr>
      <w:r w:rsidRPr="00786F55">
        <w:rPr>
          <w:rFonts w:ascii="Calibri" w:hAnsi="Calibri" w:cs="Calibri"/>
          <w:color w:val="000000"/>
        </w:rPr>
        <w:t>That’s the connection Ezra is quietly but clearly making:</w:t>
      </w:r>
    </w:p>
    <w:p w14:paraId="2A80A0CA" w14:textId="7DCC869D" w:rsidR="00CE5028" w:rsidRPr="00786F55" w:rsidRDefault="00CE5028" w:rsidP="00CE5028">
      <w:pPr>
        <w:pStyle w:val="NormalWeb"/>
        <w:rPr>
          <w:rFonts w:ascii="Calibri" w:hAnsi="Calibri" w:cs="Calibri"/>
          <w:b/>
          <w:bCs/>
          <w:color w:val="000000"/>
        </w:rPr>
      </w:pPr>
      <w:r w:rsidRPr="00786F55">
        <w:rPr>
          <w:rStyle w:val="Strong"/>
          <w:rFonts w:ascii="Calibri" w:eastAsiaTheme="majorEastAsia" w:hAnsi="Calibri" w:cs="Calibri"/>
          <w:b w:val="0"/>
          <w:bCs w:val="0"/>
          <w:color w:val="000000"/>
        </w:rPr>
        <w:t>Worship leads to generosity.</w:t>
      </w:r>
      <w:r w:rsidRPr="00786F55">
        <w:rPr>
          <w:rFonts w:ascii="Calibri" w:hAnsi="Calibri" w:cs="Calibri"/>
          <w:b/>
          <w:bCs/>
          <w:color w:val="000000"/>
        </w:rPr>
        <w:br/>
      </w:r>
      <w:r w:rsidRPr="00786F55">
        <w:rPr>
          <w:rStyle w:val="Strong"/>
          <w:rFonts w:ascii="Calibri" w:eastAsiaTheme="majorEastAsia" w:hAnsi="Calibri" w:cs="Calibri"/>
          <w:b w:val="0"/>
          <w:bCs w:val="0"/>
          <w:color w:val="000000"/>
        </w:rPr>
        <w:t>Generosity fuels God’s work.</w:t>
      </w:r>
      <w:r w:rsidRPr="00786F55">
        <w:rPr>
          <w:rFonts w:ascii="Calibri" w:hAnsi="Calibri" w:cs="Calibri"/>
          <w:b/>
          <w:bCs/>
          <w:color w:val="000000"/>
        </w:rPr>
        <w:br/>
      </w:r>
      <w:r w:rsidRPr="00786F55">
        <w:rPr>
          <w:rStyle w:val="Strong"/>
          <w:rFonts w:ascii="Calibri" w:eastAsiaTheme="majorEastAsia" w:hAnsi="Calibri" w:cs="Calibri"/>
          <w:b w:val="0"/>
          <w:bCs w:val="0"/>
          <w:color w:val="000000"/>
        </w:rPr>
        <w:t>God’s work blesses God’s people.</w:t>
      </w:r>
    </w:p>
    <w:p w14:paraId="7667229B" w14:textId="194295FC" w:rsidR="00511EF7" w:rsidRPr="00786F55" w:rsidRDefault="00511EF7" w:rsidP="00511EF7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Ezra 3 leaves us with a simple but searching invitation.</w:t>
      </w:r>
    </w:p>
    <w:p w14:paraId="27E44C8B" w14:textId="77777777" w:rsidR="00511EF7" w:rsidRPr="00786F55" w:rsidRDefault="00511EF7" w:rsidP="00511EF7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When God’s people worship together, they build more than buildings—they build faith.</w:t>
      </w:r>
    </w:p>
    <w:p w14:paraId="6DA790B0" w14:textId="0ED63A7B" w:rsidR="00511EF7" w:rsidRPr="00786F55" w:rsidRDefault="00511EF7" w:rsidP="00511EF7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When life is broken…</w:t>
      </w:r>
    </w:p>
    <w:p w14:paraId="50669DDB" w14:textId="77777777" w:rsidR="00511EF7" w:rsidRPr="00786F55" w:rsidRDefault="00511EF7" w:rsidP="00511EF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Start with worship</w:t>
      </w:r>
    </w:p>
    <w:p w14:paraId="0BC2C662" w14:textId="77777777" w:rsidR="00511EF7" w:rsidRPr="00786F55" w:rsidRDefault="00511EF7" w:rsidP="00511EF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Start with surrender</w:t>
      </w:r>
    </w:p>
    <w:p w14:paraId="4A415FB0" w14:textId="77777777" w:rsidR="00511EF7" w:rsidRPr="00786F55" w:rsidRDefault="00511EF7" w:rsidP="00511EF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Start with obedience</w:t>
      </w:r>
    </w:p>
    <w:p w14:paraId="724106F0" w14:textId="11B7C6C7" w:rsidR="003F3236" w:rsidRPr="00786F55" w:rsidRDefault="00511EF7" w:rsidP="00786F5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86F55">
        <w:rPr>
          <w:rFonts w:ascii="Calibri" w:eastAsia="Times New Roman" w:hAnsi="Calibri" w:cs="Calibri"/>
          <w:color w:val="000000"/>
          <w:kern w:val="0"/>
          <w14:ligatures w14:val="none"/>
        </w:rPr>
        <w:t>Start together</w:t>
      </w:r>
    </w:p>
    <w:sectPr w:rsidR="003F3236" w:rsidRPr="00786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EB7"/>
    <w:multiLevelType w:val="multilevel"/>
    <w:tmpl w:val="604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96429"/>
    <w:multiLevelType w:val="multilevel"/>
    <w:tmpl w:val="80A4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42F9E"/>
    <w:multiLevelType w:val="hybridMultilevel"/>
    <w:tmpl w:val="09B0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55D0A"/>
    <w:multiLevelType w:val="multilevel"/>
    <w:tmpl w:val="2DFA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992147">
    <w:abstractNumId w:val="2"/>
  </w:num>
  <w:num w:numId="2" w16cid:durableId="1163471128">
    <w:abstractNumId w:val="1"/>
  </w:num>
  <w:num w:numId="3" w16cid:durableId="589391766">
    <w:abstractNumId w:val="0"/>
  </w:num>
  <w:num w:numId="4" w16cid:durableId="691153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45"/>
    <w:rsid w:val="0028795B"/>
    <w:rsid w:val="002A0749"/>
    <w:rsid w:val="003F3236"/>
    <w:rsid w:val="003F4528"/>
    <w:rsid w:val="00463E72"/>
    <w:rsid w:val="004B297F"/>
    <w:rsid w:val="00511EF7"/>
    <w:rsid w:val="005F00B4"/>
    <w:rsid w:val="006D7BAB"/>
    <w:rsid w:val="007240AF"/>
    <w:rsid w:val="00786F55"/>
    <w:rsid w:val="008963C1"/>
    <w:rsid w:val="00A36949"/>
    <w:rsid w:val="00AA23FD"/>
    <w:rsid w:val="00B82945"/>
    <w:rsid w:val="00C7144B"/>
    <w:rsid w:val="00CE5028"/>
    <w:rsid w:val="00DA5E1F"/>
    <w:rsid w:val="00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266F"/>
  <w15:chartTrackingRefBased/>
  <w15:docId w15:val="{3362936A-AE61-E745-8913-9179C125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284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9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9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9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9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9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945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9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94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F3236"/>
  </w:style>
  <w:style w:type="character" w:styleId="Strong">
    <w:name w:val="Strong"/>
    <w:basedOn w:val="DefaultParagraphFont"/>
    <w:uiPriority w:val="22"/>
    <w:qFormat/>
    <w:rsid w:val="003F3236"/>
    <w:rPr>
      <w:b/>
      <w:bCs/>
    </w:rPr>
  </w:style>
  <w:style w:type="paragraph" w:styleId="NormalWeb">
    <w:name w:val="Normal (Web)"/>
    <w:basedOn w:val="Normal"/>
    <w:uiPriority w:val="99"/>
    <w:unhideWhenUsed/>
    <w:rsid w:val="00511EF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Vanderknokke</cp:lastModifiedBy>
  <cp:revision>6</cp:revision>
  <dcterms:created xsi:type="dcterms:W3CDTF">2026-01-15T21:08:00Z</dcterms:created>
  <dcterms:modified xsi:type="dcterms:W3CDTF">2026-01-23T15:12:00Z</dcterms:modified>
</cp:coreProperties>
</file>