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4FC1" w:rsidRDefault="00574055">
      <w:pPr>
        <w:rPr>
          <w:sz w:val="20"/>
        </w:rPr>
      </w:pPr>
      <w:r>
        <w:rPr>
          <w:sz w:val="20"/>
        </w:rPr>
        <w:t>Experiencing Life #6                                                                                                                                            Pastor Rick Baker</w:t>
      </w:r>
    </w:p>
    <w:p w:rsidR="003F1F2C" w:rsidRDefault="003F1F2C" w:rsidP="003F1F2C">
      <w:pPr>
        <w:jc w:val="right"/>
        <w:rPr>
          <w:sz w:val="20"/>
        </w:rPr>
      </w:pPr>
      <w:r>
        <w:rPr>
          <w:sz w:val="20"/>
        </w:rPr>
        <w:t>February 19 2023</w:t>
      </w:r>
    </w:p>
    <w:p w:rsidR="003F1F2C" w:rsidRPr="003F1F2C" w:rsidRDefault="003F1F2C" w:rsidP="003F1F2C">
      <w:pPr>
        <w:jc w:val="center"/>
        <w:rPr>
          <w:b/>
        </w:rPr>
      </w:pPr>
      <w:r w:rsidRPr="003F1F2C">
        <w:rPr>
          <w:b/>
        </w:rPr>
        <w:t>Jesus and the Thirsty Good-Bye Girl</w:t>
      </w:r>
    </w:p>
    <w:p w:rsidR="003F1F2C" w:rsidRPr="003F1F2C" w:rsidRDefault="003F1F2C" w:rsidP="003F1F2C">
      <w:pPr>
        <w:jc w:val="center"/>
        <w:rPr>
          <w:sz w:val="20"/>
        </w:rPr>
      </w:pPr>
      <w:r w:rsidRPr="003F1F2C">
        <w:rPr>
          <w:sz w:val="20"/>
        </w:rPr>
        <w:t xml:space="preserve">John </w:t>
      </w:r>
      <w:r>
        <w:rPr>
          <w:sz w:val="20"/>
        </w:rPr>
        <w:t>4</w:t>
      </w:r>
    </w:p>
    <w:p w:rsidR="003F1F2C" w:rsidRDefault="003F1F2C" w:rsidP="003F1F2C">
      <w:pPr>
        <w:pStyle w:val="ListParagraph"/>
      </w:pPr>
    </w:p>
    <w:p w:rsidR="003F1F2C" w:rsidRDefault="003F1F2C" w:rsidP="003F1F2C">
      <w:pPr>
        <w:pStyle w:val="ListParagraph"/>
      </w:pPr>
    </w:p>
    <w:p w:rsidR="003F1F2C" w:rsidRDefault="00675CB3" w:rsidP="003F1F2C">
      <w:pPr>
        <w:pStyle w:val="ListParagraph"/>
        <w:rPr>
          <w:sz w:val="20"/>
        </w:rPr>
      </w:pPr>
      <w:r w:rsidRPr="0087342D">
        <w:rPr>
          <w:i/>
        </w:rPr>
        <w:t>Whoever believes in the Son has eternal life, but whoever rejects the Son will not see life, for God’s wrath remains on him</w:t>
      </w:r>
      <w:r>
        <w:rPr>
          <w:i/>
          <w:sz w:val="20"/>
        </w:rPr>
        <w:t xml:space="preserve">. </w:t>
      </w:r>
      <w:r w:rsidR="0087342D">
        <w:rPr>
          <w:sz w:val="20"/>
        </w:rPr>
        <w:t>(</w:t>
      </w:r>
      <w:r>
        <w:rPr>
          <w:sz w:val="20"/>
        </w:rPr>
        <w:t>Jn. 3:36</w:t>
      </w:r>
      <w:r w:rsidR="0087342D">
        <w:rPr>
          <w:sz w:val="20"/>
        </w:rPr>
        <w:t>)</w:t>
      </w:r>
    </w:p>
    <w:p w:rsidR="0087342D" w:rsidRDefault="0087342D" w:rsidP="003F1F2C">
      <w:pPr>
        <w:pStyle w:val="ListParagraph"/>
        <w:rPr>
          <w:sz w:val="20"/>
        </w:rPr>
      </w:pPr>
    </w:p>
    <w:p w:rsidR="006B3FFB" w:rsidRDefault="0087342D" w:rsidP="003F1F2C">
      <w:pPr>
        <w:pStyle w:val="ListParagraph"/>
        <w:rPr>
          <w:sz w:val="20"/>
        </w:rPr>
      </w:pPr>
      <w:r>
        <w:rPr>
          <w:i/>
          <w:sz w:val="20"/>
        </w:rPr>
        <w:t xml:space="preserve">Come, eat...drink... </w:t>
      </w:r>
      <w:r>
        <w:rPr>
          <w:sz w:val="20"/>
        </w:rPr>
        <w:t>(Prov. 9:5; Is. 55:1,2; Jn. 6:51,55)</w:t>
      </w:r>
    </w:p>
    <w:p w:rsidR="00BE712D" w:rsidRDefault="00BE712D" w:rsidP="003F1F2C">
      <w:pPr>
        <w:pStyle w:val="ListParagraph"/>
        <w:rPr>
          <w:sz w:val="20"/>
        </w:rPr>
      </w:pPr>
    </w:p>
    <w:p w:rsidR="003F1F2C" w:rsidRDefault="003F1F2C" w:rsidP="003F1F2C">
      <w:pPr>
        <w:pStyle w:val="ListParagraph"/>
      </w:pPr>
    </w:p>
    <w:p w:rsidR="003F1F2C" w:rsidRDefault="003F1F2C" w:rsidP="003F1F2C">
      <w:pPr>
        <w:pStyle w:val="ListParagraph"/>
      </w:pPr>
    </w:p>
    <w:p w:rsidR="003F1F2C" w:rsidRPr="00171EA6" w:rsidRDefault="003F1F2C" w:rsidP="003F1F2C">
      <w:pPr>
        <w:pStyle w:val="ListParagraph"/>
        <w:numPr>
          <w:ilvl w:val="0"/>
          <w:numId w:val="1"/>
        </w:numPr>
      </w:pPr>
      <w:r w:rsidRPr="00E604B8">
        <w:rPr>
          <w:b/>
        </w:rPr>
        <w:t>The “water” everyone needs</w:t>
      </w:r>
      <w:r w:rsidR="006D2F01">
        <w:t xml:space="preserve"> </w:t>
      </w:r>
      <w:r w:rsidR="006D2F01">
        <w:rPr>
          <w:sz w:val="20"/>
        </w:rPr>
        <w:t>(4:7-18)</w:t>
      </w:r>
      <w:r w:rsidR="00E604B8">
        <w:rPr>
          <w:sz w:val="20"/>
        </w:rPr>
        <w:t>.</w:t>
      </w:r>
    </w:p>
    <w:p w:rsidR="00171EA6" w:rsidRPr="006D2F01" w:rsidRDefault="00171EA6" w:rsidP="00171EA6">
      <w:pPr>
        <w:pStyle w:val="ListParagraph"/>
      </w:pPr>
    </w:p>
    <w:p w:rsidR="006D2F01" w:rsidRDefault="006D2F01" w:rsidP="006D2F01">
      <w:pPr>
        <w:pStyle w:val="ListParagraph"/>
        <w:rPr>
          <w:i/>
          <w:sz w:val="20"/>
        </w:rPr>
      </w:pPr>
      <w:r>
        <w:rPr>
          <w:i/>
          <w:sz w:val="20"/>
        </w:rPr>
        <w:t>If you knew the gift of God and who it is that asks you for a drink...</w:t>
      </w:r>
    </w:p>
    <w:p w:rsidR="00171EA6" w:rsidRDefault="00171EA6" w:rsidP="006D2F01">
      <w:pPr>
        <w:pStyle w:val="ListParagraph"/>
        <w:rPr>
          <w:i/>
          <w:sz w:val="20"/>
        </w:rPr>
      </w:pPr>
    </w:p>
    <w:p w:rsidR="006D2F01" w:rsidRDefault="006D2F01" w:rsidP="006D2F01">
      <w:pPr>
        <w:pStyle w:val="ListParagraph"/>
        <w:rPr>
          <w:i/>
          <w:sz w:val="20"/>
        </w:rPr>
      </w:pPr>
      <w:r>
        <w:rPr>
          <w:i/>
          <w:sz w:val="20"/>
        </w:rPr>
        <w:t>Are you greater than OUR father, Jacob (Israel)?</w:t>
      </w:r>
    </w:p>
    <w:p w:rsidR="00171EA6" w:rsidRDefault="00171EA6" w:rsidP="006D2F01">
      <w:pPr>
        <w:pStyle w:val="ListParagraph"/>
        <w:rPr>
          <w:i/>
          <w:sz w:val="20"/>
        </w:rPr>
      </w:pPr>
    </w:p>
    <w:p w:rsidR="006D2F01" w:rsidRDefault="00171EA6" w:rsidP="006D2F01">
      <w:pPr>
        <w:pStyle w:val="ListParagraph"/>
        <w:rPr>
          <w:sz w:val="20"/>
        </w:rPr>
      </w:pPr>
      <w:r>
        <w:rPr>
          <w:sz w:val="20"/>
        </w:rPr>
        <w:t>Living water from the eternal life-giving God</w:t>
      </w:r>
    </w:p>
    <w:p w:rsidR="00171EA6" w:rsidRDefault="00171EA6" w:rsidP="006D2F01">
      <w:pPr>
        <w:pStyle w:val="ListParagraph"/>
        <w:rPr>
          <w:sz w:val="20"/>
        </w:rPr>
      </w:pPr>
    </w:p>
    <w:p w:rsidR="00171EA6" w:rsidRDefault="00171EA6" w:rsidP="006D2F01">
      <w:pPr>
        <w:pStyle w:val="ListParagraph"/>
        <w:rPr>
          <w:i/>
          <w:sz w:val="20"/>
        </w:rPr>
      </w:pPr>
      <w:r>
        <w:rPr>
          <w:i/>
          <w:sz w:val="20"/>
        </w:rPr>
        <w:t>Go and call your husband and come back...</w:t>
      </w:r>
    </w:p>
    <w:p w:rsidR="00171EA6" w:rsidRDefault="00171EA6" w:rsidP="006D2F01">
      <w:pPr>
        <w:pStyle w:val="ListParagraph"/>
        <w:rPr>
          <w:i/>
          <w:sz w:val="20"/>
        </w:rPr>
      </w:pPr>
    </w:p>
    <w:p w:rsidR="00171EA6" w:rsidRDefault="00171EA6" w:rsidP="00171EA6">
      <w:pPr>
        <w:pStyle w:val="ListParagraph"/>
        <w:rPr>
          <w:sz w:val="20"/>
        </w:rPr>
      </w:pPr>
      <w:r>
        <w:rPr>
          <w:sz w:val="20"/>
        </w:rPr>
        <w:t>Unless you have a real thirst for it, convinced you really need it, you won’t really want this.</w:t>
      </w:r>
    </w:p>
    <w:p w:rsidR="00171EA6" w:rsidRDefault="00171EA6" w:rsidP="00171EA6">
      <w:pPr>
        <w:pStyle w:val="ListParagraph"/>
        <w:rPr>
          <w:sz w:val="20"/>
        </w:rPr>
      </w:pPr>
    </w:p>
    <w:p w:rsidR="00171EA6" w:rsidRDefault="00171EA6" w:rsidP="00171EA6">
      <w:pPr>
        <w:pStyle w:val="ListParagraph"/>
        <w:rPr>
          <w:sz w:val="20"/>
        </w:rPr>
      </w:pPr>
      <w:r w:rsidRPr="00171EA6">
        <w:rPr>
          <w:i/>
          <w:sz w:val="20"/>
        </w:rPr>
        <w:t xml:space="preserve"> </w:t>
      </w:r>
      <w:r>
        <w:rPr>
          <w:i/>
          <w:sz w:val="20"/>
        </w:rPr>
        <w:t>“Stolen water is sweet;</w:t>
      </w:r>
      <w:r>
        <w:rPr>
          <w:sz w:val="20"/>
        </w:rPr>
        <w:t xml:space="preserve"> </w:t>
      </w:r>
      <w:r>
        <w:rPr>
          <w:i/>
          <w:sz w:val="20"/>
        </w:rPr>
        <w:t xml:space="preserve">and bread eaten in secret is pleasant.” But he does not know that the dead are there, that her guests are in the depths of </w:t>
      </w:r>
      <w:proofErr w:type="spellStart"/>
      <w:r>
        <w:rPr>
          <w:i/>
          <w:sz w:val="20"/>
        </w:rPr>
        <w:t>Sheol</w:t>
      </w:r>
      <w:proofErr w:type="spellEnd"/>
      <w:r>
        <w:rPr>
          <w:i/>
          <w:sz w:val="20"/>
        </w:rPr>
        <w:t xml:space="preserve">. </w:t>
      </w:r>
      <w:r>
        <w:rPr>
          <w:sz w:val="20"/>
        </w:rPr>
        <w:t>(Prov. 9:17-18)</w:t>
      </w:r>
    </w:p>
    <w:p w:rsidR="00171EA6" w:rsidRPr="0087342D" w:rsidRDefault="00171EA6" w:rsidP="00171EA6">
      <w:pPr>
        <w:pStyle w:val="ListParagraph"/>
        <w:rPr>
          <w:i/>
          <w:sz w:val="20"/>
        </w:rPr>
      </w:pPr>
      <w:r>
        <w:rPr>
          <w:i/>
          <w:sz w:val="20"/>
        </w:rPr>
        <w:t>Its (Prov. 9) content corrects the impression that men are saved or lost merely through an isolated, impulsive decision.</w:t>
      </w:r>
      <w:r>
        <w:rPr>
          <w:sz w:val="20"/>
        </w:rPr>
        <w:t xml:space="preserve"> </w:t>
      </w:r>
      <w:r>
        <w:rPr>
          <w:i/>
          <w:sz w:val="20"/>
        </w:rPr>
        <w:t xml:space="preserve">The choice is seen ripening into character and so into destiny. </w:t>
      </w:r>
      <w:r>
        <w:rPr>
          <w:sz w:val="20"/>
        </w:rPr>
        <w:t>(</w:t>
      </w:r>
      <w:proofErr w:type="spellStart"/>
      <w:r>
        <w:rPr>
          <w:sz w:val="20"/>
        </w:rPr>
        <w:t>Kidner</w:t>
      </w:r>
      <w:proofErr w:type="spellEnd"/>
      <w:r>
        <w:rPr>
          <w:sz w:val="20"/>
        </w:rPr>
        <w:t>, Proverbs, 1964)</w:t>
      </w:r>
      <w:r>
        <w:rPr>
          <w:i/>
          <w:sz w:val="20"/>
        </w:rPr>
        <w:t xml:space="preserve"> </w:t>
      </w:r>
    </w:p>
    <w:p w:rsidR="00171EA6" w:rsidRPr="00171EA6" w:rsidRDefault="00171EA6" w:rsidP="006D2F01">
      <w:pPr>
        <w:pStyle w:val="ListParagraph"/>
        <w:rPr>
          <w:sz w:val="20"/>
        </w:rPr>
      </w:pPr>
    </w:p>
    <w:p w:rsidR="003F1F2C" w:rsidRDefault="003F1F2C" w:rsidP="003F1F2C">
      <w:pPr>
        <w:pStyle w:val="ListParagraph"/>
        <w:rPr>
          <w:i/>
          <w:sz w:val="20"/>
        </w:rPr>
      </w:pPr>
      <w:r>
        <w:rPr>
          <w:i/>
          <w:sz w:val="20"/>
        </w:rPr>
        <w:t>Will you drink Jesus’ living water?</w:t>
      </w:r>
    </w:p>
    <w:p w:rsidR="006D2F01" w:rsidRPr="003F1F2C" w:rsidRDefault="006D2F01" w:rsidP="003F1F2C">
      <w:pPr>
        <w:pStyle w:val="ListParagraph"/>
        <w:rPr>
          <w:i/>
          <w:sz w:val="20"/>
        </w:rPr>
      </w:pPr>
    </w:p>
    <w:p w:rsidR="003F1F2C" w:rsidRPr="00171EA6" w:rsidRDefault="003F1F2C" w:rsidP="003F1F2C">
      <w:pPr>
        <w:pStyle w:val="ListParagraph"/>
        <w:numPr>
          <w:ilvl w:val="0"/>
          <w:numId w:val="1"/>
        </w:numPr>
      </w:pPr>
      <w:r w:rsidRPr="00E604B8">
        <w:rPr>
          <w:b/>
        </w:rPr>
        <w:t>The worship everyone must offer</w:t>
      </w:r>
      <w:r w:rsidR="006D2F01">
        <w:t xml:space="preserve"> </w:t>
      </w:r>
      <w:r w:rsidR="006D2F01">
        <w:rPr>
          <w:sz w:val="20"/>
        </w:rPr>
        <w:t>(4:19-26)</w:t>
      </w:r>
      <w:r w:rsidR="00E604B8">
        <w:rPr>
          <w:sz w:val="20"/>
        </w:rPr>
        <w:t>.</w:t>
      </w:r>
    </w:p>
    <w:p w:rsidR="00171EA6" w:rsidRPr="00171EA6" w:rsidRDefault="00171EA6" w:rsidP="00171EA6">
      <w:pPr>
        <w:pStyle w:val="ListParagraph"/>
      </w:pPr>
    </w:p>
    <w:p w:rsidR="00171EA6" w:rsidRDefault="00171EA6" w:rsidP="00171EA6">
      <w:pPr>
        <w:pStyle w:val="ListParagraph"/>
        <w:rPr>
          <w:i/>
          <w:sz w:val="20"/>
        </w:rPr>
      </w:pPr>
      <w:r>
        <w:rPr>
          <w:i/>
          <w:sz w:val="20"/>
        </w:rPr>
        <w:t>Our fathers...</w:t>
      </w:r>
    </w:p>
    <w:p w:rsidR="00171EA6" w:rsidRDefault="00171EA6" w:rsidP="00171EA6">
      <w:pPr>
        <w:pStyle w:val="ListParagraph"/>
        <w:rPr>
          <w:i/>
          <w:sz w:val="20"/>
        </w:rPr>
      </w:pPr>
    </w:p>
    <w:p w:rsidR="00171EA6" w:rsidRDefault="00171EA6" w:rsidP="00171EA6">
      <w:pPr>
        <w:pStyle w:val="ListParagraph"/>
        <w:rPr>
          <w:i/>
          <w:sz w:val="20"/>
        </w:rPr>
      </w:pPr>
      <w:r>
        <w:rPr>
          <w:i/>
          <w:sz w:val="20"/>
        </w:rPr>
        <w:t>THE Father...</w:t>
      </w:r>
    </w:p>
    <w:p w:rsidR="00171EA6" w:rsidRDefault="00171EA6" w:rsidP="00171EA6">
      <w:pPr>
        <w:rPr>
          <w:i/>
          <w:sz w:val="20"/>
        </w:rPr>
      </w:pPr>
    </w:p>
    <w:p w:rsidR="00171EA6" w:rsidRDefault="00171EA6" w:rsidP="00171EA6">
      <w:pPr>
        <w:rPr>
          <w:sz w:val="20"/>
        </w:rPr>
      </w:pPr>
      <w:r>
        <w:rPr>
          <w:i/>
          <w:sz w:val="20"/>
        </w:rPr>
        <w:tab/>
      </w:r>
      <w:r>
        <w:rPr>
          <w:sz w:val="20"/>
        </w:rPr>
        <w:t xml:space="preserve">If your religion is your own version of Scripture </w:t>
      </w:r>
      <w:r w:rsidR="00E604B8">
        <w:rPr>
          <w:sz w:val="20"/>
        </w:rPr>
        <w:t xml:space="preserve">and selected omissions, your religion is ignorance. </w:t>
      </w:r>
    </w:p>
    <w:p w:rsidR="00E604B8" w:rsidRDefault="00E604B8" w:rsidP="00171EA6">
      <w:pPr>
        <w:rPr>
          <w:sz w:val="20"/>
        </w:rPr>
      </w:pPr>
    </w:p>
    <w:p w:rsidR="00E604B8" w:rsidRPr="00E604B8" w:rsidRDefault="00E604B8" w:rsidP="00E604B8">
      <w:pPr>
        <w:jc w:val="center"/>
        <w:rPr>
          <w:sz w:val="20"/>
          <w:u w:val="single"/>
        </w:rPr>
      </w:pPr>
      <w:r w:rsidRPr="00E604B8">
        <w:rPr>
          <w:sz w:val="20"/>
          <w:u w:val="single"/>
        </w:rPr>
        <w:t>True Religion</w:t>
      </w:r>
      <w:r>
        <w:rPr>
          <w:sz w:val="20"/>
          <w:u w:val="single"/>
        </w:rPr>
        <w:t xml:space="preserve"> </w:t>
      </w:r>
      <w:r>
        <w:rPr>
          <w:sz w:val="20"/>
        </w:rPr>
        <w:t xml:space="preserve">                                         </w:t>
      </w:r>
      <w:r w:rsidRPr="00E604B8">
        <w:rPr>
          <w:sz w:val="20"/>
          <w:u w:val="single"/>
        </w:rPr>
        <w:t>False Religion</w:t>
      </w:r>
    </w:p>
    <w:p w:rsidR="00171EA6" w:rsidRDefault="00E604B8" w:rsidP="00E604B8">
      <w:pPr>
        <w:pStyle w:val="ListParagraph"/>
        <w:rPr>
          <w:sz w:val="20"/>
        </w:rPr>
      </w:pPr>
      <w:r>
        <w:rPr>
          <w:sz w:val="20"/>
        </w:rPr>
        <w:t xml:space="preserve">                                                  Truth                                                    Selective</w:t>
      </w:r>
    </w:p>
    <w:p w:rsidR="00E604B8" w:rsidRDefault="00E604B8" w:rsidP="00E604B8">
      <w:pPr>
        <w:pStyle w:val="ListParagraph"/>
        <w:rPr>
          <w:sz w:val="20"/>
        </w:rPr>
      </w:pPr>
      <w:r>
        <w:rPr>
          <w:sz w:val="20"/>
        </w:rPr>
        <w:t xml:space="preserve">                                         Knowledge-based                          Emotional/Experiential-based</w:t>
      </w:r>
    </w:p>
    <w:p w:rsidR="00E604B8" w:rsidRPr="00E604B8" w:rsidRDefault="00E604B8" w:rsidP="00E604B8">
      <w:pPr>
        <w:pStyle w:val="ListParagraph"/>
        <w:rPr>
          <w:sz w:val="20"/>
        </w:rPr>
      </w:pPr>
      <w:r>
        <w:rPr>
          <w:sz w:val="20"/>
        </w:rPr>
        <w:t xml:space="preserve">                                         Spirit-empowered                                    Superstitious</w:t>
      </w:r>
    </w:p>
    <w:p w:rsidR="00171EA6" w:rsidRDefault="00171EA6" w:rsidP="00171EA6">
      <w:pPr>
        <w:pStyle w:val="ListParagraph"/>
        <w:rPr>
          <w:sz w:val="20"/>
        </w:rPr>
      </w:pPr>
    </w:p>
    <w:p w:rsidR="00E604B8" w:rsidRPr="00171EA6" w:rsidRDefault="00E604B8" w:rsidP="00171EA6">
      <w:pPr>
        <w:pStyle w:val="ListParagraph"/>
        <w:rPr>
          <w:sz w:val="20"/>
        </w:rPr>
      </w:pPr>
    </w:p>
    <w:p w:rsidR="003F1F2C" w:rsidRDefault="003F1F2C" w:rsidP="003F1F2C">
      <w:pPr>
        <w:pStyle w:val="ListParagraph"/>
        <w:rPr>
          <w:i/>
          <w:sz w:val="20"/>
        </w:rPr>
      </w:pPr>
      <w:r>
        <w:rPr>
          <w:i/>
          <w:sz w:val="20"/>
        </w:rPr>
        <w:t>Will you worship in Spirit and truth?</w:t>
      </w:r>
    </w:p>
    <w:p w:rsidR="006D2F01" w:rsidRDefault="006D2F01" w:rsidP="003F1F2C">
      <w:pPr>
        <w:pStyle w:val="ListParagraph"/>
        <w:rPr>
          <w:i/>
          <w:sz w:val="20"/>
        </w:rPr>
      </w:pPr>
    </w:p>
    <w:p w:rsidR="00E604B8" w:rsidRPr="009710EF" w:rsidRDefault="00E604B8" w:rsidP="003F1F2C">
      <w:pPr>
        <w:pStyle w:val="ListParagraph"/>
      </w:pPr>
      <w:r>
        <w:rPr>
          <w:i/>
        </w:rPr>
        <w:lastRenderedPageBreak/>
        <w:t>“</w:t>
      </w:r>
      <w:r w:rsidRPr="00E604B8">
        <w:rPr>
          <w:i/>
        </w:rPr>
        <w:t>I who speak to you am He.</w:t>
      </w:r>
      <w:r>
        <w:rPr>
          <w:i/>
        </w:rPr>
        <w:t xml:space="preserve">” </w:t>
      </w:r>
      <w:r w:rsidR="009710EF">
        <w:t xml:space="preserve">  Messiah!</w:t>
      </w:r>
      <w:bookmarkStart w:id="0" w:name="_GoBack"/>
      <w:bookmarkEnd w:id="0"/>
    </w:p>
    <w:p w:rsidR="00E604B8" w:rsidRDefault="00E604B8" w:rsidP="003F1F2C">
      <w:pPr>
        <w:pStyle w:val="ListParagraph"/>
        <w:rPr>
          <w:i/>
          <w:sz w:val="20"/>
        </w:rPr>
      </w:pPr>
    </w:p>
    <w:p w:rsidR="00E604B8" w:rsidRDefault="00E604B8" w:rsidP="003F1F2C">
      <w:pPr>
        <w:pStyle w:val="ListParagraph"/>
        <w:rPr>
          <w:i/>
          <w:sz w:val="20"/>
        </w:rPr>
      </w:pPr>
    </w:p>
    <w:p w:rsidR="00E604B8" w:rsidRPr="003F1F2C" w:rsidRDefault="00E604B8" w:rsidP="003F1F2C">
      <w:pPr>
        <w:pStyle w:val="ListParagraph"/>
        <w:rPr>
          <w:i/>
          <w:sz w:val="20"/>
        </w:rPr>
      </w:pPr>
    </w:p>
    <w:p w:rsidR="003F1F2C" w:rsidRPr="00E604B8" w:rsidRDefault="003F1F2C" w:rsidP="00E604B8">
      <w:pPr>
        <w:pStyle w:val="ListParagraph"/>
        <w:numPr>
          <w:ilvl w:val="0"/>
          <w:numId w:val="1"/>
        </w:numPr>
      </w:pPr>
      <w:r>
        <w:t>The work every believer is called to engage</w:t>
      </w:r>
      <w:r w:rsidR="006D2F01">
        <w:t xml:space="preserve"> </w:t>
      </w:r>
      <w:r w:rsidR="006D2F01" w:rsidRPr="00E604B8">
        <w:rPr>
          <w:sz w:val="20"/>
        </w:rPr>
        <w:t>(4:34-42)</w:t>
      </w:r>
      <w:r w:rsidR="00E604B8">
        <w:rPr>
          <w:sz w:val="20"/>
        </w:rPr>
        <w:t>.</w:t>
      </w:r>
    </w:p>
    <w:p w:rsidR="00E604B8" w:rsidRDefault="00E604B8" w:rsidP="00E604B8">
      <w:pPr>
        <w:pStyle w:val="ListParagraph"/>
      </w:pPr>
    </w:p>
    <w:p w:rsidR="00965173" w:rsidRPr="00965173" w:rsidRDefault="00965173" w:rsidP="00E604B8">
      <w:pPr>
        <w:pStyle w:val="ListParagraph"/>
        <w:rPr>
          <w:sz w:val="20"/>
        </w:rPr>
      </w:pPr>
      <w:r>
        <w:rPr>
          <w:sz w:val="20"/>
        </w:rPr>
        <w:t xml:space="preserve">The mission of harvest has begun and </w:t>
      </w:r>
      <w:r w:rsidRPr="00965173">
        <w:rPr>
          <w:sz w:val="20"/>
        </w:rPr>
        <w:t>All believers are called to rejoice together over the fruit of sowing and reaping</w:t>
      </w:r>
      <w:r>
        <w:rPr>
          <w:sz w:val="20"/>
        </w:rPr>
        <w:t>,</w:t>
      </w:r>
      <w:r w:rsidRPr="00965173">
        <w:rPr>
          <w:sz w:val="20"/>
        </w:rPr>
        <w:t xml:space="preserve"> </w:t>
      </w:r>
      <w:r>
        <w:rPr>
          <w:sz w:val="20"/>
        </w:rPr>
        <w:t xml:space="preserve">in </w:t>
      </w:r>
      <w:r w:rsidRPr="00965173">
        <w:rPr>
          <w:sz w:val="20"/>
        </w:rPr>
        <w:t>whichever one is involved and thereby accomplish HIS work.</w:t>
      </w:r>
    </w:p>
    <w:p w:rsidR="00965173" w:rsidRDefault="00965173" w:rsidP="00E604B8">
      <w:pPr>
        <w:pStyle w:val="ListParagraph"/>
      </w:pPr>
    </w:p>
    <w:p w:rsidR="003F1F2C" w:rsidRDefault="003F1F2C" w:rsidP="003F1F2C">
      <w:pPr>
        <w:pStyle w:val="ListParagraph"/>
        <w:rPr>
          <w:sz w:val="20"/>
        </w:rPr>
      </w:pPr>
      <w:r>
        <w:rPr>
          <w:i/>
          <w:sz w:val="20"/>
        </w:rPr>
        <w:t>Will you sow and reap?</w:t>
      </w:r>
      <w:r w:rsidR="00965173">
        <w:rPr>
          <w:i/>
          <w:sz w:val="20"/>
        </w:rPr>
        <w:t xml:space="preserve"> </w:t>
      </w:r>
      <w:r w:rsidR="00965173">
        <w:rPr>
          <w:sz w:val="20"/>
        </w:rPr>
        <w:t>Reaping requires sowing, so, SOW.</w:t>
      </w:r>
    </w:p>
    <w:p w:rsidR="00965173" w:rsidRDefault="00965173" w:rsidP="003F1F2C">
      <w:pPr>
        <w:pStyle w:val="ListParagraph"/>
        <w:rPr>
          <w:sz w:val="20"/>
        </w:rPr>
      </w:pPr>
    </w:p>
    <w:p w:rsidR="00965173" w:rsidRDefault="00965173" w:rsidP="003F1F2C">
      <w:pPr>
        <w:pStyle w:val="ListParagraph"/>
        <w:rPr>
          <w:sz w:val="20"/>
        </w:rPr>
      </w:pPr>
      <w:r>
        <w:rPr>
          <w:sz w:val="20"/>
        </w:rPr>
        <w:t>Many through the word of her testimony...</w:t>
      </w:r>
    </w:p>
    <w:p w:rsidR="00965173" w:rsidRDefault="00965173" w:rsidP="003F1F2C">
      <w:pPr>
        <w:pStyle w:val="ListParagraph"/>
        <w:rPr>
          <w:sz w:val="20"/>
        </w:rPr>
      </w:pPr>
    </w:p>
    <w:p w:rsidR="00965173" w:rsidRDefault="00965173" w:rsidP="003F1F2C">
      <w:pPr>
        <w:pStyle w:val="ListParagraph"/>
        <w:rPr>
          <w:sz w:val="20"/>
        </w:rPr>
      </w:pPr>
      <w:r>
        <w:rPr>
          <w:sz w:val="20"/>
        </w:rPr>
        <w:t>Others through His words...</w:t>
      </w:r>
    </w:p>
    <w:p w:rsidR="00965173" w:rsidRDefault="00965173" w:rsidP="003F1F2C">
      <w:pPr>
        <w:pStyle w:val="ListParagraph"/>
        <w:rPr>
          <w:sz w:val="20"/>
        </w:rPr>
      </w:pPr>
    </w:p>
    <w:p w:rsidR="00965173" w:rsidRDefault="00965173" w:rsidP="003F1F2C">
      <w:pPr>
        <w:pStyle w:val="ListParagraph"/>
        <w:rPr>
          <w:sz w:val="20"/>
        </w:rPr>
      </w:pPr>
      <w:r>
        <w:rPr>
          <w:i/>
          <w:sz w:val="20"/>
        </w:rPr>
        <w:t xml:space="preserve">Some, received Him, having seen all the things He did... </w:t>
      </w:r>
      <w:r>
        <w:rPr>
          <w:sz w:val="20"/>
        </w:rPr>
        <w:t>(4:45)</w:t>
      </w:r>
      <w:r w:rsidR="009710EF">
        <w:rPr>
          <w:sz w:val="20"/>
        </w:rPr>
        <w:t>—don’t usually stick it out (6:61,65,66).</w:t>
      </w:r>
    </w:p>
    <w:p w:rsidR="009710EF" w:rsidRDefault="009710EF" w:rsidP="009710EF">
      <w:pPr>
        <w:rPr>
          <w:sz w:val="20"/>
        </w:rPr>
      </w:pPr>
    </w:p>
    <w:p w:rsidR="009710EF" w:rsidRDefault="009710EF" w:rsidP="009710EF">
      <w:pPr>
        <w:rPr>
          <w:sz w:val="20"/>
        </w:rPr>
      </w:pPr>
    </w:p>
    <w:p w:rsidR="009710EF" w:rsidRDefault="009710EF" w:rsidP="009710EF">
      <w:r>
        <w:t>Do you know the gift of God and Who gives it?</w:t>
      </w:r>
    </w:p>
    <w:p w:rsidR="009710EF" w:rsidRDefault="009710EF" w:rsidP="009710EF"/>
    <w:p w:rsidR="009710EF" w:rsidRPr="009710EF" w:rsidRDefault="009710EF" w:rsidP="009710EF">
      <w:r>
        <w:t>Do you have it?</w:t>
      </w:r>
    </w:p>
    <w:sectPr w:rsidR="009710EF" w:rsidRPr="009710E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CD322E"/>
    <w:multiLevelType w:val="hybridMultilevel"/>
    <w:tmpl w:val="9BA2402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055"/>
    <w:rsid w:val="00171EA6"/>
    <w:rsid w:val="003E4811"/>
    <w:rsid w:val="003F1F2C"/>
    <w:rsid w:val="00427C6B"/>
    <w:rsid w:val="00574055"/>
    <w:rsid w:val="00675CB3"/>
    <w:rsid w:val="006B3FFB"/>
    <w:rsid w:val="006D2F01"/>
    <w:rsid w:val="0087342D"/>
    <w:rsid w:val="008E75F1"/>
    <w:rsid w:val="0095009E"/>
    <w:rsid w:val="00965173"/>
    <w:rsid w:val="009710EF"/>
    <w:rsid w:val="00BE712D"/>
    <w:rsid w:val="00D7593B"/>
    <w:rsid w:val="00DC41EF"/>
    <w:rsid w:val="00E60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9B9F6E"/>
  <w15:chartTrackingRefBased/>
  <w15:docId w15:val="{69ED7085-3E8A-4B7F-B91E-8E04BB439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1F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 Baker</dc:creator>
  <cp:keywords/>
  <dc:description/>
  <cp:lastModifiedBy>Rick Baker</cp:lastModifiedBy>
  <cp:revision>3</cp:revision>
  <dcterms:created xsi:type="dcterms:W3CDTF">2023-02-09T17:05:00Z</dcterms:created>
  <dcterms:modified xsi:type="dcterms:W3CDTF">2023-02-09T21:13:00Z</dcterms:modified>
</cp:coreProperties>
</file>