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EC7" w:rsidRDefault="00095EC7">
      <w:pPr>
        <w:pStyle w:val="BodyText"/>
        <w:rPr>
          <w:rFonts w:ascii="Times New Roman" w:hAnsi="Times New Roman" w:cs="Times New Roman"/>
          <w:spacing w:val="-2"/>
          <w:sz w:val="20"/>
          <w:szCs w:val="20"/>
        </w:rPr>
      </w:pPr>
      <w:bookmarkStart w:id="0" w:name="_GoBack"/>
      <w:bookmarkEnd w:id="0"/>
      <w:r>
        <w:rPr>
          <w:rFonts w:ascii="Times New Roman" w:hAnsi="Times New Roman" w:cs="Times New Roman"/>
          <w:spacing w:val="-2"/>
          <w:sz w:val="20"/>
          <w:szCs w:val="20"/>
        </w:rPr>
        <w:t>CONCEPTUAL DESIGN ALTERNATIVES</w:t>
      </w:r>
      <w:r>
        <w:rPr>
          <w:rFonts w:ascii="Times New Roman" w:hAnsi="Times New Roman" w:cs="Times New Roman"/>
          <w:spacing w:val="-2"/>
          <w:sz w:val="20"/>
          <w:szCs w:val="20"/>
        </w:rPr>
        <w:fldChar w:fldCharType="begin"/>
      </w:r>
      <w:r>
        <w:rPr>
          <w:rFonts w:ascii="Times New Roman" w:hAnsi="Times New Roman" w:cs="Times New Roman"/>
          <w:spacing w:val="-2"/>
          <w:sz w:val="20"/>
          <w:szCs w:val="20"/>
        </w:rPr>
        <w:instrText xml:space="preserve">PRIVATE </w:instrText>
      </w:r>
      <w:r>
        <w:rPr>
          <w:rFonts w:ascii="Times New Roman" w:hAnsi="Times New Roman" w:cs="Times New Roman"/>
          <w:spacing w:val="-2"/>
          <w:sz w:val="20"/>
          <w:szCs w:val="20"/>
        </w:rPr>
      </w:r>
      <w:r>
        <w:rPr>
          <w:rFonts w:ascii="Times New Roman" w:hAnsi="Times New Roman" w:cs="Times New Roman"/>
          <w:spacing w:val="-2"/>
          <w:sz w:val="20"/>
          <w:szCs w:val="20"/>
        </w:rPr>
        <w:fldChar w:fldCharType="end"/>
      </w:r>
    </w:p>
    <w:p w:rsidR="00095EC7" w:rsidRDefault="00095EC7">
      <w:pPr>
        <w:pStyle w:val="BodyText"/>
        <w:rPr>
          <w:rFonts w:ascii="Times New Roman" w:hAnsi="Times New Roman" w:cs="Times New Roman"/>
          <w:spacing w:val="-2"/>
          <w:sz w:val="20"/>
          <w:szCs w:val="20"/>
        </w:rPr>
      </w:pPr>
    </w:p>
    <w:p w:rsidR="00095EC7" w:rsidRDefault="00095EC7">
      <w:pPr>
        <w:pStyle w:val="BodyText"/>
        <w:rPr>
          <w:rFonts w:ascii="Times New Roman" w:hAnsi="Times New Roman" w:cs="Times New Roman"/>
          <w:b w:val="0"/>
          <w:bCs w:val="0"/>
          <w:spacing w:val="-2"/>
          <w:sz w:val="20"/>
          <w:szCs w:val="20"/>
        </w:rPr>
      </w:pPr>
      <w:r>
        <w:rPr>
          <w:rFonts w:ascii="Times New Roman" w:hAnsi="Times New Roman" w:cs="Times New Roman"/>
          <w:spacing w:val="-2"/>
          <w:sz w:val="20"/>
          <w:szCs w:val="20"/>
        </w:rPr>
        <w:t>Design Alternatives</w:t>
      </w:r>
    </w:p>
    <w:p w:rsidR="00095EC7" w:rsidRDefault="00095EC7">
      <w:pPr>
        <w:pStyle w:val="BodyText"/>
        <w:rPr>
          <w:rFonts w:ascii="Times New Roman" w:hAnsi="Times New Roman" w:cs="Times New Roman"/>
          <w:b w:val="0"/>
          <w:bCs w:val="0"/>
          <w:spacing w:val="-2"/>
          <w:sz w:val="20"/>
          <w:szCs w:val="20"/>
        </w:rPr>
      </w:pPr>
    </w:p>
    <w:p w:rsidR="00095EC7" w:rsidRDefault="00095EC7">
      <w:pPr>
        <w:pStyle w:val="BodyText"/>
        <w:jc w:val="left"/>
        <w:rPr>
          <w:rFonts w:ascii="Times New Roman" w:hAnsi="Times New Roman" w:cs="Times New Roman"/>
          <w:b w:val="0"/>
          <w:bCs w:val="0"/>
          <w:spacing w:val="0"/>
          <w:sz w:val="20"/>
          <w:szCs w:val="20"/>
        </w:rPr>
      </w:pPr>
      <w:r>
        <w:rPr>
          <w:rFonts w:ascii="Times New Roman" w:hAnsi="Times New Roman" w:cs="Times New Roman"/>
          <w:b w:val="0"/>
          <w:bCs w:val="0"/>
          <w:spacing w:val="0"/>
          <w:sz w:val="20"/>
          <w:szCs w:val="20"/>
        </w:rPr>
        <w:t>This study requires the evaluation of two alternatives as follows:</w:t>
      </w:r>
    </w:p>
    <w:p w:rsidR="00095EC7" w:rsidRDefault="00095EC7">
      <w:pPr>
        <w:pStyle w:val="BodyText"/>
        <w:jc w:val="left"/>
        <w:rPr>
          <w:rFonts w:ascii="Times New Roman" w:hAnsi="Times New Roman" w:cs="Times New Roman"/>
          <w:b w:val="0"/>
          <w:bCs w:val="0"/>
          <w:spacing w:val="0"/>
          <w:sz w:val="20"/>
          <w:szCs w:val="20"/>
        </w:rPr>
      </w:pPr>
    </w:p>
    <w:p w:rsidR="00095EC7" w:rsidRDefault="00095EC7">
      <w:pPr>
        <w:pStyle w:val="BodyText"/>
        <w:tabs>
          <w:tab w:val="left" w:pos="720"/>
          <w:tab w:val="left" w:pos="1440"/>
          <w:tab w:val="left" w:pos="2160"/>
        </w:tabs>
        <w:ind w:left="2880" w:hanging="2880"/>
        <w:jc w:val="left"/>
        <w:rPr>
          <w:rFonts w:ascii="Times New Roman" w:hAnsi="Times New Roman" w:cs="Times New Roman"/>
          <w:b w:val="0"/>
          <w:bCs w:val="0"/>
          <w:spacing w:val="0"/>
          <w:sz w:val="20"/>
          <w:szCs w:val="20"/>
        </w:rPr>
      </w:pPr>
      <w:r>
        <w:rPr>
          <w:rFonts w:ascii="Times New Roman" w:hAnsi="Times New Roman" w:cs="Times New Roman"/>
          <w:b w:val="0"/>
          <w:bCs w:val="0"/>
          <w:i/>
          <w:iCs/>
          <w:spacing w:val="0"/>
          <w:sz w:val="20"/>
          <w:szCs w:val="20"/>
        </w:rPr>
        <w:t xml:space="preserve">Alternative 1 - </w:t>
      </w:r>
      <w:r>
        <w:rPr>
          <w:rFonts w:ascii="Times New Roman" w:hAnsi="Times New Roman" w:cs="Times New Roman"/>
          <w:b w:val="0"/>
          <w:bCs w:val="0"/>
          <w:spacing w:val="0"/>
          <w:sz w:val="20"/>
          <w:szCs w:val="20"/>
        </w:rPr>
        <w:t>Stabilize the aqueduct without removing the existing steel banding.</w:t>
      </w:r>
    </w:p>
    <w:p w:rsidR="00095EC7" w:rsidRDefault="00095EC7">
      <w:pPr>
        <w:pStyle w:val="BodyText"/>
        <w:ind w:left="720" w:hanging="720"/>
        <w:jc w:val="left"/>
        <w:rPr>
          <w:rFonts w:ascii="Times New Roman" w:hAnsi="Times New Roman" w:cs="Times New Roman"/>
          <w:b w:val="0"/>
          <w:bCs w:val="0"/>
          <w:spacing w:val="0"/>
          <w:sz w:val="20"/>
          <w:szCs w:val="20"/>
        </w:rPr>
      </w:pPr>
    </w:p>
    <w:p w:rsidR="00095EC7" w:rsidRDefault="00095EC7">
      <w:pPr>
        <w:pStyle w:val="BodyText"/>
        <w:tabs>
          <w:tab w:val="left" w:pos="720"/>
          <w:tab w:val="left" w:pos="1440"/>
          <w:tab w:val="left" w:pos="2160"/>
        </w:tabs>
        <w:ind w:left="2880" w:hanging="2880"/>
        <w:jc w:val="left"/>
        <w:rPr>
          <w:rFonts w:ascii="Times New Roman" w:hAnsi="Times New Roman" w:cs="Times New Roman"/>
          <w:b w:val="0"/>
          <w:bCs w:val="0"/>
          <w:spacing w:val="0"/>
          <w:sz w:val="20"/>
          <w:szCs w:val="20"/>
        </w:rPr>
      </w:pPr>
      <w:r>
        <w:rPr>
          <w:rFonts w:ascii="Times New Roman" w:hAnsi="Times New Roman" w:cs="Times New Roman"/>
          <w:b w:val="0"/>
          <w:bCs w:val="0"/>
          <w:i/>
          <w:iCs/>
          <w:spacing w:val="0"/>
          <w:sz w:val="20"/>
          <w:szCs w:val="20"/>
        </w:rPr>
        <w:t xml:space="preserve">Alternative 2 - </w:t>
      </w:r>
      <w:r>
        <w:rPr>
          <w:rFonts w:ascii="Times New Roman" w:hAnsi="Times New Roman" w:cs="Times New Roman"/>
          <w:b w:val="0"/>
          <w:bCs w:val="0"/>
          <w:spacing w:val="0"/>
          <w:sz w:val="20"/>
          <w:szCs w:val="20"/>
        </w:rPr>
        <w:t xml:space="preserve">Rehabilitate the aqueduct including removing the steel banding.  </w:t>
      </w:r>
    </w:p>
    <w:p w:rsidR="00095EC7" w:rsidRDefault="00095EC7">
      <w:pPr>
        <w:pStyle w:val="BodyText"/>
        <w:tabs>
          <w:tab w:val="left" w:pos="720"/>
          <w:tab w:val="left" w:pos="1440"/>
          <w:tab w:val="left" w:pos="2160"/>
        </w:tabs>
        <w:ind w:left="2880" w:hanging="2880"/>
        <w:jc w:val="left"/>
        <w:rPr>
          <w:rFonts w:ascii="Times New Roman" w:hAnsi="Times New Roman" w:cs="Times New Roman"/>
          <w:b w:val="0"/>
          <w:bCs w:val="0"/>
          <w:spacing w:val="0"/>
          <w:sz w:val="20"/>
          <w:szCs w:val="20"/>
        </w:rPr>
      </w:pPr>
    </w:p>
    <w:p w:rsidR="00095EC7" w:rsidRDefault="00095EC7">
      <w:pPr>
        <w:pStyle w:val="BodyText"/>
        <w:ind w:left="720" w:hanging="720"/>
        <w:jc w:val="left"/>
        <w:rPr>
          <w:rFonts w:ascii="Times New Roman" w:hAnsi="Times New Roman" w:cs="Times New Roman"/>
          <w:b w:val="0"/>
          <w:bCs w:val="0"/>
          <w:spacing w:val="0"/>
          <w:sz w:val="20"/>
          <w:szCs w:val="20"/>
        </w:rPr>
      </w:pPr>
      <w:r>
        <w:rPr>
          <w:rFonts w:ascii="Times New Roman" w:hAnsi="Times New Roman" w:cs="Times New Roman"/>
          <w:b w:val="0"/>
          <w:bCs w:val="0"/>
          <w:spacing w:val="0"/>
          <w:sz w:val="20"/>
          <w:szCs w:val="20"/>
        </w:rPr>
        <w:t>The rehabilitation in Alternative 2, of the aqueduct will include items that alter, add, or restore, part of the historic fabric of the structure that are not considered essential to the structural stabilization of the aqueduct.  These items have been identified both in the text and in the cost estimate.  Alternative 1 also includes items that are not considered essential to the structural stabilization of the aqueduct.</w:t>
      </w:r>
    </w:p>
    <w:p w:rsidR="00095EC7" w:rsidRDefault="00095EC7">
      <w:pPr>
        <w:pStyle w:val="BodyText"/>
        <w:jc w:val="left"/>
        <w:rPr>
          <w:rFonts w:ascii="Times New Roman" w:hAnsi="Times New Roman" w:cs="Times New Roman"/>
          <w:spacing w:val="0"/>
          <w:sz w:val="20"/>
          <w:szCs w:val="20"/>
        </w:rPr>
      </w:pPr>
    </w:p>
    <w:p w:rsidR="00095EC7" w:rsidRDefault="00095EC7">
      <w:pPr>
        <w:pStyle w:val="BodyText"/>
        <w:jc w:val="left"/>
        <w:rPr>
          <w:rFonts w:ascii="Times New Roman" w:hAnsi="Times New Roman" w:cs="Times New Roman"/>
          <w:spacing w:val="0"/>
          <w:sz w:val="20"/>
          <w:szCs w:val="20"/>
        </w:rPr>
      </w:pPr>
      <w:r>
        <w:rPr>
          <w:rFonts w:ascii="Times New Roman" w:hAnsi="Times New Roman" w:cs="Times New Roman"/>
          <w:spacing w:val="0"/>
          <w:sz w:val="20"/>
          <w:szCs w:val="20"/>
        </w:rPr>
        <w:t>Alternative 1 – Preservation through Stabilization of Existing Structure with the Steel Banding</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purpose of this alternative is to determine the engineering feasibility and cost of stabilizing the aqueduct without removing the steel banding, and other related existing conditions.</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It is feasible to stabilize the Monocacy Aqueduct without removing the steel banding providing the following critical elements are repaired:  </w:t>
      </w:r>
    </w:p>
    <w:p w:rsidR="00095EC7" w:rsidRDefault="00095EC7">
      <w:pPr>
        <w:pStyle w:val="EndnoteText"/>
        <w:rPr>
          <w:rFonts w:ascii="Times New Roman" w:hAnsi="Times New Roman" w:cs="Times New Roman"/>
          <w:spacing w:val="-2"/>
          <w:sz w:val="20"/>
          <w:szCs w:val="20"/>
        </w:rPr>
      </w:pPr>
    </w:p>
    <w:p w:rsidR="00095EC7" w:rsidRDefault="00095EC7">
      <w:pPr>
        <w:tabs>
          <w:tab w:val="left" w:pos="0"/>
          <w:tab w:val="left" w:pos="720"/>
          <w:tab w:val="left" w:pos="1440"/>
        </w:tabs>
        <w:suppressAutoHyphens/>
        <w:spacing w:line="240" w:lineRule="atLeast"/>
        <w:ind w:left="2160" w:hanging="2160"/>
        <w:rPr>
          <w:rFonts w:ascii="Times New Roman" w:hAnsi="Times New Roman" w:cs="Times New Roman"/>
          <w:sz w:val="20"/>
          <w:szCs w:val="20"/>
        </w:rPr>
      </w:pPr>
      <w:r>
        <w:rPr>
          <w:rFonts w:ascii="Times New Roman" w:hAnsi="Times New Roman" w:cs="Times New Roman"/>
          <w:sz w:val="20"/>
          <w:szCs w:val="20"/>
        </w:rPr>
        <w:t>•Deteriorated mortar joints on all faces of the aqueduct should be raked out and pointed.</w:t>
      </w:r>
    </w:p>
    <w:p w:rsidR="00095EC7" w:rsidRDefault="00095EC7">
      <w:pPr>
        <w:tabs>
          <w:tab w:val="left" w:pos="0"/>
          <w:tab w:val="left" w:pos="720"/>
          <w:tab w:val="left" w:pos="1440"/>
        </w:tabs>
        <w:suppressAutoHyphens/>
        <w:spacing w:line="240" w:lineRule="atLeast"/>
        <w:ind w:left="2160" w:hanging="2160"/>
        <w:rPr>
          <w:rFonts w:ascii="Times New Roman" w:hAnsi="Times New Roman" w:cs="Times New Roman"/>
          <w:sz w:val="20"/>
          <w:szCs w:val="20"/>
        </w:rPr>
      </w:pPr>
      <w:r>
        <w:rPr>
          <w:rFonts w:ascii="Times New Roman" w:hAnsi="Times New Roman" w:cs="Times New Roman"/>
          <w:sz w:val="20"/>
          <w:szCs w:val="20"/>
        </w:rPr>
        <w:t>•Cracked stones on the underside of the arches should be injected with grout.</w:t>
      </w:r>
    </w:p>
    <w:p w:rsidR="00095EC7" w:rsidRDefault="00095EC7">
      <w:pPr>
        <w:tabs>
          <w:tab w:val="left" w:pos="0"/>
          <w:tab w:val="left" w:pos="720"/>
          <w:tab w:val="left" w:pos="1440"/>
        </w:tabs>
        <w:suppressAutoHyphens/>
        <w:spacing w:line="240" w:lineRule="atLeast"/>
        <w:ind w:left="2160" w:hanging="2160"/>
        <w:rPr>
          <w:rFonts w:ascii="Times New Roman" w:hAnsi="Times New Roman" w:cs="Times New Roman"/>
          <w:sz w:val="20"/>
          <w:szCs w:val="20"/>
        </w:rPr>
      </w:pPr>
      <w:r>
        <w:rPr>
          <w:rFonts w:ascii="Times New Roman" w:hAnsi="Times New Roman" w:cs="Times New Roman"/>
          <w:sz w:val="20"/>
          <w:szCs w:val="20"/>
        </w:rPr>
        <w:t>•Voids and large cracks in the underside of the arches should be filled with grout.</w:t>
      </w:r>
    </w:p>
    <w:p w:rsidR="00095EC7" w:rsidRDefault="00095EC7">
      <w:pPr>
        <w:tabs>
          <w:tab w:val="left" w:pos="0"/>
          <w:tab w:val="left" w:pos="720"/>
          <w:tab w:val="left" w:pos="1440"/>
        </w:tabs>
        <w:suppressAutoHyphens/>
        <w:spacing w:line="240" w:lineRule="atLeast"/>
        <w:ind w:left="2160" w:hanging="2160"/>
        <w:rPr>
          <w:rFonts w:ascii="Times New Roman" w:hAnsi="Times New Roman" w:cs="Times New Roman"/>
          <w:sz w:val="20"/>
          <w:szCs w:val="20"/>
        </w:rPr>
      </w:pPr>
      <w:r>
        <w:rPr>
          <w:rFonts w:ascii="Times New Roman" w:hAnsi="Times New Roman" w:cs="Times New Roman"/>
          <w:sz w:val="20"/>
          <w:szCs w:val="20"/>
        </w:rPr>
        <w:t>•Missing displaced and deteriorated stones in the underside of the arches and in spandrel and parapet walls should be replaced.</w:t>
      </w:r>
    </w:p>
    <w:p w:rsidR="00095EC7" w:rsidRDefault="00095EC7">
      <w:pPr>
        <w:tabs>
          <w:tab w:val="left" w:pos="0"/>
          <w:tab w:val="left" w:pos="720"/>
          <w:tab w:val="left" w:pos="1440"/>
        </w:tabs>
        <w:suppressAutoHyphens/>
        <w:spacing w:line="240" w:lineRule="atLeast"/>
        <w:ind w:left="2160" w:hanging="2160"/>
        <w:rPr>
          <w:rFonts w:ascii="Times New Roman" w:hAnsi="Times New Roman" w:cs="Times New Roman"/>
          <w:sz w:val="20"/>
          <w:szCs w:val="20"/>
        </w:rPr>
      </w:pPr>
      <w:r>
        <w:rPr>
          <w:rFonts w:ascii="Times New Roman" w:hAnsi="Times New Roman" w:cs="Times New Roman"/>
          <w:sz w:val="20"/>
          <w:szCs w:val="20"/>
        </w:rPr>
        <w:t>•Voids and large cracks in the parapet walls should be filled with grout.</w:t>
      </w:r>
    </w:p>
    <w:p w:rsidR="00095EC7" w:rsidRDefault="00095EC7">
      <w:pPr>
        <w:tabs>
          <w:tab w:val="left" w:pos="0"/>
          <w:tab w:val="left" w:pos="720"/>
          <w:tab w:val="left" w:pos="1440"/>
        </w:tabs>
        <w:suppressAutoHyphens/>
        <w:spacing w:line="240" w:lineRule="atLeast"/>
        <w:ind w:left="2160" w:hanging="2160"/>
        <w:rPr>
          <w:rFonts w:ascii="Times New Roman" w:hAnsi="Times New Roman" w:cs="Times New Roman"/>
          <w:sz w:val="20"/>
          <w:szCs w:val="20"/>
        </w:rPr>
      </w:pPr>
      <w:r>
        <w:rPr>
          <w:rFonts w:ascii="Times New Roman" w:hAnsi="Times New Roman" w:cs="Times New Roman"/>
          <w:sz w:val="20"/>
          <w:szCs w:val="20"/>
        </w:rPr>
        <w:t>•Voids in the pier foundations should be repaired in accordance with the Bureau of Reclamation inspection report and cost estimate (Part VII).</w:t>
      </w:r>
    </w:p>
    <w:p w:rsidR="00095EC7" w:rsidRDefault="00095EC7">
      <w:pPr>
        <w:tabs>
          <w:tab w:val="left" w:pos="0"/>
          <w:tab w:val="left" w:pos="720"/>
          <w:tab w:val="left" w:pos="1440"/>
        </w:tabs>
        <w:suppressAutoHyphens/>
        <w:spacing w:line="240" w:lineRule="atLeast"/>
        <w:ind w:left="2160" w:hanging="2160"/>
        <w:rPr>
          <w:rFonts w:ascii="Times New Roman" w:hAnsi="Times New Roman" w:cs="Times New Roman"/>
          <w:sz w:val="20"/>
          <w:szCs w:val="20"/>
        </w:rPr>
      </w:pPr>
      <w:r>
        <w:rPr>
          <w:rFonts w:ascii="Times New Roman" w:hAnsi="Times New Roman" w:cs="Times New Roman"/>
          <w:sz w:val="20"/>
          <w:szCs w:val="20"/>
        </w:rPr>
        <w:t>•Deteriorated, cracked, loose and missing wood blocking between the steel banding and the stone aqueduct should be replaced with new pressure treated wood.</w:t>
      </w:r>
    </w:p>
    <w:p w:rsidR="00095EC7" w:rsidRDefault="00095EC7">
      <w:pPr>
        <w:tabs>
          <w:tab w:val="left" w:pos="0"/>
          <w:tab w:val="left" w:pos="720"/>
        </w:tabs>
        <w:suppressAutoHyphens/>
        <w:spacing w:line="240" w:lineRule="atLeast"/>
        <w:ind w:left="1440" w:hanging="144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Where elements of the existing steel banding have been damaged they should be repaired or replaced.  The steel banding should be tightened where loose.  Annual maintenance is required.</w:t>
      </w:r>
    </w:p>
    <w:p w:rsidR="00095EC7" w:rsidRDefault="00095EC7">
      <w:pPr>
        <w:tabs>
          <w:tab w:val="left" w:pos="0"/>
          <w:tab w:val="left" w:pos="720"/>
          <w:tab w:val="left" w:pos="1440"/>
        </w:tabs>
        <w:suppressAutoHyphens/>
        <w:spacing w:line="240" w:lineRule="atLeast"/>
        <w:ind w:left="2160" w:hanging="216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RRemove the top layer of earth from the floor of the aqueduct, remove the existing waterproofing membrane and replace with a new membrane.  Cover the membrane with protective material, drainage system, and fill.</w:t>
      </w:r>
    </w:p>
    <w:p w:rsidR="00095EC7" w:rsidRDefault="00095EC7">
      <w:pPr>
        <w:tabs>
          <w:tab w:val="left" w:pos="0"/>
          <w:tab w:val="left" w:pos="720"/>
          <w:tab w:val="left" w:pos="1440"/>
        </w:tabs>
        <w:suppressAutoHyphens/>
        <w:spacing w:line="240" w:lineRule="atLeast"/>
        <w:ind w:left="2160" w:hanging="2160"/>
        <w:rPr>
          <w:rFonts w:ascii="Times New Roman" w:hAnsi="Times New Roman" w:cs="Times New Roman"/>
          <w:sz w:val="20"/>
          <w:szCs w:val="20"/>
        </w:rPr>
      </w:pPr>
      <w:r>
        <w:rPr>
          <w:rFonts w:ascii="Times New Roman" w:hAnsi="Times New Roman" w:cs="Times New Roman"/>
          <w:sz w:val="20"/>
          <w:szCs w:val="20"/>
        </w:rPr>
        <w:t>•Scaffolding and debris nets will be necessary to complete many of the work items.</w:t>
      </w:r>
    </w:p>
    <w:p w:rsidR="00095EC7" w:rsidRDefault="00095EC7">
      <w:pPr>
        <w:tabs>
          <w:tab w:val="left" w:pos="0"/>
          <w:tab w:val="left" w:pos="720"/>
          <w:tab w:val="left" w:pos="1440"/>
        </w:tabs>
        <w:suppressAutoHyphens/>
        <w:spacing w:line="240" w:lineRule="atLeast"/>
        <w:ind w:left="2160" w:hanging="2160"/>
        <w:rPr>
          <w:rFonts w:ascii="Times New Roman" w:hAnsi="Times New Roman" w:cs="Times New Roman"/>
          <w:sz w:val="20"/>
          <w:szCs w:val="20"/>
        </w:rPr>
      </w:pPr>
      <w:r>
        <w:rPr>
          <w:rFonts w:ascii="Times New Roman" w:hAnsi="Times New Roman" w:cs="Times New Roman"/>
          <w:sz w:val="20"/>
          <w:szCs w:val="20"/>
        </w:rPr>
        <w:t>•*An Interpretation Center</w:t>
      </w:r>
    </w:p>
    <w:p w:rsidR="00095EC7" w:rsidRDefault="00095EC7">
      <w:pPr>
        <w:tabs>
          <w:tab w:val="left" w:pos="0"/>
          <w:tab w:val="left" w:pos="720"/>
          <w:tab w:val="left" w:pos="1440"/>
        </w:tabs>
        <w:suppressAutoHyphens/>
        <w:spacing w:line="240" w:lineRule="atLeast"/>
        <w:ind w:left="2160" w:hanging="2160"/>
        <w:rPr>
          <w:rFonts w:ascii="Times New Roman" w:hAnsi="Times New Roman" w:cs="Times New Roman"/>
          <w:sz w:val="20"/>
          <w:szCs w:val="20"/>
        </w:rPr>
      </w:pPr>
      <w:r>
        <w:rPr>
          <w:rFonts w:ascii="Times New Roman" w:hAnsi="Times New Roman" w:cs="Times New Roman"/>
          <w:sz w:val="20"/>
          <w:szCs w:val="20"/>
        </w:rPr>
        <w:t xml:space="preserve">•Removal of accumulated debris to allow access for repairs to piers and foundations. </w:t>
      </w:r>
    </w:p>
    <w:p w:rsidR="00095EC7" w:rsidRDefault="00095EC7">
      <w:pPr>
        <w:tabs>
          <w:tab w:val="left" w:pos="0"/>
        </w:tabs>
        <w:suppressAutoHyphens/>
        <w:spacing w:line="240" w:lineRule="atLeast"/>
        <w:jc w:val="both"/>
        <w:rPr>
          <w:rFonts w:ascii="Times New Roman" w:hAnsi="Times New Roman" w:cs="Times New Roman"/>
          <w:spacing w:val="-2"/>
          <w:sz w:val="20"/>
          <w:szCs w:val="20"/>
        </w:rPr>
      </w:pPr>
    </w:p>
    <w:p w:rsidR="00095EC7" w:rsidRDefault="00095EC7">
      <w:pPr>
        <w:pStyle w:val="BodyText2"/>
        <w:rPr>
          <w:rFonts w:ascii="Times New Roman" w:hAnsi="Times New Roman" w:cs="Times New Roman"/>
          <w:i w:val="0"/>
          <w:iCs w:val="0"/>
          <w:spacing w:val="-2"/>
          <w:sz w:val="20"/>
          <w:szCs w:val="20"/>
        </w:rPr>
      </w:pPr>
      <w:r>
        <w:rPr>
          <w:rFonts w:ascii="Times New Roman" w:hAnsi="Times New Roman" w:cs="Times New Roman"/>
          <w:spacing w:val="-2"/>
          <w:sz w:val="20"/>
          <w:szCs w:val="20"/>
        </w:rPr>
        <w:t>(Items identified with * are not considered essential to the structural stabilization of the aqueduct).</w:t>
      </w:r>
    </w:p>
    <w:p w:rsidR="00095EC7" w:rsidRDefault="00095EC7">
      <w:pPr>
        <w:tabs>
          <w:tab w:val="left" w:pos="0"/>
        </w:tabs>
        <w:suppressAutoHyphens/>
        <w:spacing w:line="240" w:lineRule="atLeast"/>
        <w:ind w:left="720" w:hanging="720"/>
        <w:jc w:val="both"/>
        <w:rPr>
          <w:rFonts w:ascii="Times New Roman" w:hAnsi="Times New Roman" w:cs="Times New Roman"/>
          <w:spacing w:val="-2"/>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This alternative represents a method of stabilizing the aqueduct while providing adequate resistance to the effects of floods and deterioration.  It is a similar approach to methods used in the 1960’s to stabilize the cracked portions of the downstream side of the Conococheague aqueduct that have been reasonable effective.  It also maintains the structural steel banding that has provided assurance that large sections of the aqueduct will not fall into the river.  Inspection of the banding indicated that many of the tie rods are loose and some of the wood blocking has deteriorated (see the Condition Assessment).  Once tightened and repaired the function of the banding will be restored.  Periodic tightening of the tie rods will be required to address volume changes in the wood blocking resulting from creep, shrinkage and temperature.</w:t>
      </w:r>
    </w:p>
    <w:p w:rsidR="00095EC7" w:rsidRDefault="00095EC7">
      <w:pPr>
        <w:tabs>
          <w:tab w:val="left" w:pos="0"/>
        </w:tabs>
        <w:suppressAutoHyphens/>
        <w:spacing w:line="240" w:lineRule="atLeast"/>
        <w:jc w:val="both"/>
        <w:rPr>
          <w:rFonts w:ascii="Times New Roman" w:hAnsi="Times New Roman" w:cs="Times New Roman"/>
          <w:spacing w:val="-2"/>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This alternative improves the structural condition of the arch rings by grout injection of cracks and the filling of voids.  In the calculations, a condition factor based on the current state of the arch rings was used in determination of allowable compressive stresses in the arch stones.  Using these condition factors, it was determined that the actual stress exceeded the allowable stress.  This alternative will allow the use of better condition factors, and therefore show that the actual applied stress is less than the allowable compressive stress  (See Appendix D).</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This alternative addresses the concern that water seepage through the structure will continue to degrade the interior composition of mortar and rubble fill.  As discussed in the Mortar Analysis section of this report, there is evidence that the weathered sand fill found between the rubble stones was a lime mortar at one time.  As discussed in the Condition Assessment, water was observed dripping from the bottom of the arch stones which indicates that a new waterproofing system is probably needed.</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steel banding project by the Federal Highway Administration in 1975 also included the installation of reinforcing rods grouted into drilled holes in the barrel arches.  The replacement of the current waterproofing system will provide protection to the interior of the aqueduct and prevent corrosion of the reinforcing rods in the arch barrels.  Protection of the reinforcing rods is necessary since expansion of the rods resulting from corrosion may crack the stone.</w:t>
      </w:r>
    </w:p>
    <w:p w:rsidR="00095EC7" w:rsidRDefault="00095EC7">
      <w:pPr>
        <w:tabs>
          <w:tab w:val="left" w:pos="0"/>
        </w:tabs>
        <w:suppressAutoHyphens/>
        <w:spacing w:line="240" w:lineRule="atLeast"/>
        <w:jc w:val="both"/>
        <w:rPr>
          <w:rFonts w:ascii="Times New Roman" w:hAnsi="Times New Roman" w:cs="Times New Roman"/>
          <w:spacing w:val="-2"/>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major disadvantage of this alternative is that it leaves the steel banding in place thereby reducing access to the bed of the aqueduct and the towpath.  It also leaves one of the most beautiful and architecturally endowed structures on the canal obscured by the cage of steel banding.</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estimated cost of Alternative 1 is $3,105,000.</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pStyle w:val="BodyText"/>
        <w:rPr>
          <w:rFonts w:ascii="Times New Roman" w:hAnsi="Times New Roman" w:cs="Times New Roman"/>
          <w:b w:val="0"/>
          <w:bCs w:val="0"/>
          <w:spacing w:val="-2"/>
          <w:sz w:val="20"/>
          <w:szCs w:val="20"/>
        </w:rPr>
      </w:pPr>
      <w:r>
        <w:rPr>
          <w:rFonts w:ascii="Times New Roman" w:hAnsi="Times New Roman" w:cs="Times New Roman"/>
          <w:spacing w:val="-2"/>
          <w:sz w:val="20"/>
          <w:szCs w:val="20"/>
        </w:rPr>
        <w:t>Alternative 2 - Preservation through Stabilization of Existing Structure without the Steel Banding</w:t>
      </w:r>
    </w:p>
    <w:p w:rsidR="00095EC7" w:rsidRDefault="00095EC7">
      <w:pPr>
        <w:tabs>
          <w:tab w:val="left" w:pos="0"/>
        </w:tabs>
        <w:suppressAutoHyphens/>
        <w:spacing w:line="240" w:lineRule="atLeast"/>
        <w:jc w:val="both"/>
        <w:rPr>
          <w:rFonts w:ascii="Times New Roman" w:hAnsi="Times New Roman" w:cs="Times New Roman"/>
          <w:spacing w:val="-2"/>
          <w:sz w:val="20"/>
          <w:szCs w:val="20"/>
        </w:rPr>
      </w:pPr>
    </w:p>
    <w:p w:rsidR="00095EC7" w:rsidRDefault="00095EC7">
      <w:pPr>
        <w:tabs>
          <w:tab w:val="left" w:pos="0"/>
        </w:tabs>
        <w:suppressAutoHyphens/>
        <w:spacing w:line="240" w:lineRule="atLeast"/>
        <w:jc w:val="both"/>
        <w:rPr>
          <w:rFonts w:ascii="Times New Roman" w:hAnsi="Times New Roman" w:cs="Times New Roman"/>
          <w:spacing w:val="-2"/>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purpose of this alternative is to determine the engineering feasibility and cost of stabilizing the aqueduct assuming the steel banding will be removed.</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Based on our calculations and the results of testing the stone, it is feasible to stabilize the Monocacy Aqueduct with the steel banding removed.</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Part of the strengthening work done by the Federal Highway Authority in 1974 was to install reinforcing rods into the barrel arches of the aqueduct.  These rods pass through many of separations between arch stones and effectively tie the arch stones together.  The rods should prevent any additional widening of cracks in the arch barrel.  We will consider that these rods provide an effective positive tie for the arch barrel in this alternate.</w:t>
      </w:r>
    </w:p>
    <w:p w:rsidR="00095EC7" w:rsidRDefault="00095EC7">
      <w:pPr>
        <w:tabs>
          <w:tab w:val="left" w:pos="0"/>
        </w:tabs>
        <w:suppressAutoHyphens/>
        <w:spacing w:line="240" w:lineRule="atLeast"/>
        <w:jc w:val="both"/>
        <w:rPr>
          <w:rFonts w:ascii="Times New Roman" w:hAnsi="Times New Roman" w:cs="Times New Roman"/>
          <w:spacing w:val="-2"/>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The tie rods in the arches however, are not adequate to prevent the parapet wall from moving outwards.  This stabilizing force is currently provided by the steel banding.  </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In order to maintain a stabilizing force at the parapets upon removal of the steel banding, it is necessary to introduce another system of tying the parapet and spandrel walls on both faces of the aqueduct together.</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It is proposed to introduce a slab and tie rod system that would not detract from the historic appearance of the aqueduct.  The system that is proposed is the construction of a reinforced concrete slab on top of the original floor of the canal prism that will be anchored into each parapet wall in such a way that the towpath and berm parapets will be tied together.  This system will resist the outward forces discussed above.  </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lastRenderedPageBreak/>
        <w:t>It is interesting to note that in 1873, Engineer T.L. Patterson suggested that the repair of the Evitts Creek Aqueduct should include the addition of concrete crossties to connect the new spandrels.</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It is feasible to stabilize the Monocacy Aqueduct and remove the steel banding providing the following items are done:</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tabs>
          <w:tab w:val="left" w:pos="0"/>
          <w:tab w:val="left" w:pos="720"/>
          <w:tab w:val="left" w:pos="1440"/>
        </w:tabs>
        <w:suppressAutoHyphens/>
        <w:spacing w:line="240" w:lineRule="atLeast"/>
        <w:ind w:left="2160" w:hanging="2160"/>
        <w:rPr>
          <w:rFonts w:ascii="Times New Roman" w:hAnsi="Times New Roman" w:cs="Times New Roman"/>
          <w:sz w:val="20"/>
          <w:szCs w:val="20"/>
        </w:rPr>
      </w:pPr>
      <w:r>
        <w:rPr>
          <w:rFonts w:ascii="Times New Roman" w:hAnsi="Times New Roman" w:cs="Times New Roman"/>
          <w:sz w:val="20"/>
          <w:szCs w:val="20"/>
        </w:rPr>
        <w:t>•Deteriorated mortar joints on all faces of the aqueduct should be raked out and pointed.</w:t>
      </w:r>
    </w:p>
    <w:p w:rsidR="00095EC7" w:rsidRDefault="00095EC7">
      <w:pPr>
        <w:tabs>
          <w:tab w:val="left" w:pos="0"/>
          <w:tab w:val="left" w:pos="720"/>
          <w:tab w:val="left" w:pos="1440"/>
        </w:tabs>
        <w:suppressAutoHyphens/>
        <w:spacing w:line="240" w:lineRule="atLeast"/>
        <w:ind w:left="2160" w:hanging="2160"/>
        <w:rPr>
          <w:rFonts w:ascii="Times New Roman" w:hAnsi="Times New Roman" w:cs="Times New Roman"/>
          <w:sz w:val="20"/>
          <w:szCs w:val="20"/>
        </w:rPr>
      </w:pPr>
      <w:r>
        <w:rPr>
          <w:rFonts w:ascii="Times New Roman" w:hAnsi="Times New Roman" w:cs="Times New Roman"/>
          <w:sz w:val="20"/>
          <w:szCs w:val="20"/>
        </w:rPr>
        <w:t>•Cracked stones on the underside of the arches should be injected with grout.</w:t>
      </w:r>
    </w:p>
    <w:p w:rsidR="00095EC7" w:rsidRDefault="00095EC7">
      <w:pPr>
        <w:tabs>
          <w:tab w:val="left" w:pos="0"/>
          <w:tab w:val="left" w:pos="720"/>
          <w:tab w:val="left" w:pos="1440"/>
        </w:tabs>
        <w:suppressAutoHyphens/>
        <w:spacing w:line="240" w:lineRule="atLeast"/>
        <w:ind w:left="2160" w:hanging="2160"/>
        <w:rPr>
          <w:rFonts w:ascii="Times New Roman" w:hAnsi="Times New Roman" w:cs="Times New Roman"/>
          <w:sz w:val="20"/>
          <w:szCs w:val="20"/>
        </w:rPr>
      </w:pPr>
      <w:r>
        <w:rPr>
          <w:rFonts w:ascii="Times New Roman" w:hAnsi="Times New Roman" w:cs="Times New Roman"/>
          <w:sz w:val="20"/>
          <w:szCs w:val="20"/>
        </w:rPr>
        <w:t>•Voids and large cracks in the underside of the arches should be filled with mortar or grout.</w:t>
      </w:r>
    </w:p>
    <w:p w:rsidR="00095EC7" w:rsidRDefault="00095EC7">
      <w:pPr>
        <w:tabs>
          <w:tab w:val="left" w:pos="0"/>
          <w:tab w:val="left" w:pos="720"/>
          <w:tab w:val="left" w:pos="1440"/>
        </w:tabs>
        <w:suppressAutoHyphens/>
        <w:spacing w:line="240" w:lineRule="atLeast"/>
        <w:ind w:left="2160" w:hanging="2160"/>
        <w:rPr>
          <w:rFonts w:ascii="Times New Roman" w:hAnsi="Times New Roman" w:cs="Times New Roman"/>
          <w:sz w:val="20"/>
          <w:szCs w:val="20"/>
        </w:rPr>
      </w:pPr>
      <w:r>
        <w:rPr>
          <w:rFonts w:ascii="Times New Roman" w:hAnsi="Times New Roman" w:cs="Times New Roman"/>
          <w:sz w:val="20"/>
          <w:szCs w:val="20"/>
        </w:rPr>
        <w:t>•Missing displaced and deteriorated stones on the underside of the arches and in the spandrel and parapet walls should be replaced.</w:t>
      </w:r>
    </w:p>
    <w:p w:rsidR="00095EC7" w:rsidRDefault="00095EC7">
      <w:pPr>
        <w:tabs>
          <w:tab w:val="left" w:pos="0"/>
          <w:tab w:val="left" w:pos="720"/>
          <w:tab w:val="left" w:pos="1440"/>
        </w:tabs>
        <w:suppressAutoHyphens/>
        <w:spacing w:line="240" w:lineRule="atLeast"/>
        <w:ind w:left="2160" w:hanging="2160"/>
        <w:rPr>
          <w:rFonts w:ascii="Times New Roman" w:hAnsi="Times New Roman" w:cs="Times New Roman"/>
          <w:sz w:val="20"/>
          <w:szCs w:val="20"/>
        </w:rPr>
      </w:pPr>
      <w:r>
        <w:rPr>
          <w:rFonts w:ascii="Times New Roman" w:hAnsi="Times New Roman" w:cs="Times New Roman"/>
          <w:sz w:val="20"/>
          <w:szCs w:val="20"/>
        </w:rPr>
        <w:t>•Drill and pump grout into voids in the prism bed (rubble stone fill).</w:t>
      </w:r>
    </w:p>
    <w:p w:rsidR="00095EC7" w:rsidRDefault="00095EC7">
      <w:pPr>
        <w:tabs>
          <w:tab w:val="left" w:pos="0"/>
          <w:tab w:val="left" w:pos="720"/>
          <w:tab w:val="left" w:pos="1440"/>
        </w:tabs>
        <w:suppressAutoHyphens/>
        <w:spacing w:line="240" w:lineRule="atLeast"/>
        <w:ind w:left="2160" w:hanging="2160"/>
        <w:rPr>
          <w:rFonts w:ascii="Times New Roman" w:hAnsi="Times New Roman" w:cs="Times New Roman"/>
          <w:sz w:val="20"/>
          <w:szCs w:val="20"/>
        </w:rPr>
      </w:pPr>
      <w:r>
        <w:rPr>
          <w:rFonts w:ascii="Times New Roman" w:hAnsi="Times New Roman" w:cs="Times New Roman"/>
          <w:sz w:val="20"/>
          <w:szCs w:val="20"/>
        </w:rPr>
        <w:t>•Voids and large cracks in the parapet walls should be filled with grout.</w:t>
      </w:r>
    </w:p>
    <w:p w:rsidR="00095EC7" w:rsidRDefault="00095EC7">
      <w:pPr>
        <w:tabs>
          <w:tab w:val="left" w:pos="0"/>
          <w:tab w:val="left" w:pos="720"/>
          <w:tab w:val="left" w:pos="1440"/>
        </w:tabs>
        <w:suppressAutoHyphens/>
        <w:spacing w:line="240" w:lineRule="atLeast"/>
        <w:ind w:left="2160" w:hanging="2160"/>
        <w:rPr>
          <w:rFonts w:ascii="Times New Roman" w:hAnsi="Times New Roman" w:cs="Times New Roman"/>
          <w:sz w:val="20"/>
          <w:szCs w:val="20"/>
        </w:rPr>
      </w:pPr>
      <w:r>
        <w:rPr>
          <w:rFonts w:ascii="Times New Roman" w:hAnsi="Times New Roman" w:cs="Times New Roman"/>
          <w:sz w:val="20"/>
          <w:szCs w:val="20"/>
        </w:rPr>
        <w:t>•Voids in the pier foundations should be grouted in accordance with the Bureau of Reclamation inspection report.</w:t>
      </w:r>
    </w:p>
    <w:p w:rsidR="00095EC7" w:rsidRDefault="00095EC7">
      <w:pPr>
        <w:tabs>
          <w:tab w:val="left" w:pos="0"/>
          <w:tab w:val="left" w:pos="720"/>
          <w:tab w:val="left" w:pos="1440"/>
        </w:tabs>
        <w:suppressAutoHyphens/>
        <w:spacing w:line="240" w:lineRule="atLeast"/>
        <w:ind w:left="2160" w:hanging="2160"/>
        <w:rPr>
          <w:rFonts w:ascii="Times New Roman" w:hAnsi="Times New Roman" w:cs="Times New Roman"/>
          <w:sz w:val="20"/>
          <w:szCs w:val="20"/>
        </w:rPr>
      </w:pPr>
      <w:r>
        <w:rPr>
          <w:rFonts w:ascii="Times New Roman" w:hAnsi="Times New Roman" w:cs="Times New Roman"/>
          <w:sz w:val="20"/>
          <w:szCs w:val="20"/>
        </w:rPr>
        <w:t xml:space="preserve">•Reconstruct damaged pier walls that have bowed outwards in three locations.  The face stones will need to be tied to the interior stones. </w:t>
      </w:r>
    </w:p>
    <w:p w:rsidR="00095EC7" w:rsidRDefault="00095EC7">
      <w:pPr>
        <w:tabs>
          <w:tab w:val="left" w:pos="0"/>
          <w:tab w:val="left" w:pos="720"/>
          <w:tab w:val="left" w:pos="1440"/>
        </w:tabs>
        <w:suppressAutoHyphens/>
        <w:spacing w:line="240" w:lineRule="atLeast"/>
        <w:ind w:left="2160" w:hanging="2160"/>
        <w:rPr>
          <w:rFonts w:ascii="Times New Roman" w:hAnsi="Times New Roman" w:cs="Times New Roman"/>
          <w:sz w:val="20"/>
          <w:szCs w:val="20"/>
        </w:rPr>
      </w:pPr>
      <w:r>
        <w:rPr>
          <w:rFonts w:ascii="Times New Roman" w:hAnsi="Times New Roman" w:cs="Times New Roman"/>
          <w:sz w:val="20"/>
          <w:szCs w:val="20"/>
        </w:rPr>
        <w:t>•Reconstruct north abutment wall foundation.</w:t>
      </w:r>
    </w:p>
    <w:p w:rsidR="00095EC7" w:rsidRDefault="00095EC7">
      <w:pPr>
        <w:tabs>
          <w:tab w:val="left" w:pos="0"/>
          <w:tab w:val="left" w:pos="720"/>
          <w:tab w:val="left" w:pos="1440"/>
        </w:tabs>
        <w:suppressAutoHyphens/>
        <w:spacing w:line="240" w:lineRule="atLeast"/>
        <w:ind w:left="2160" w:hanging="2160"/>
        <w:rPr>
          <w:rFonts w:ascii="Times New Roman" w:hAnsi="Times New Roman" w:cs="Times New Roman"/>
          <w:sz w:val="20"/>
          <w:szCs w:val="20"/>
        </w:rPr>
      </w:pPr>
      <w:r>
        <w:rPr>
          <w:rFonts w:ascii="Times New Roman" w:hAnsi="Times New Roman" w:cs="Times New Roman"/>
          <w:sz w:val="20"/>
          <w:szCs w:val="20"/>
        </w:rPr>
        <w:t>•Remove all the exterior steel banding in sections in a phased manner.</w:t>
      </w:r>
    </w:p>
    <w:p w:rsidR="00095EC7" w:rsidRDefault="00095EC7">
      <w:pPr>
        <w:tabs>
          <w:tab w:val="left" w:pos="0"/>
          <w:tab w:val="left" w:pos="720"/>
        </w:tabs>
        <w:suppressAutoHyphens/>
        <w:spacing w:line="240" w:lineRule="atLeast"/>
        <w:ind w:left="1440" w:hanging="1440"/>
        <w:rPr>
          <w:rFonts w:ascii="Times New Roman" w:hAnsi="Times New Roman" w:cs="Times New Roman"/>
          <w:sz w:val="20"/>
          <w:szCs w:val="20"/>
        </w:rPr>
      </w:pPr>
      <w:r>
        <w:rPr>
          <w:rFonts w:ascii="Times New Roman" w:hAnsi="Times New Roman" w:cs="Times New Roman"/>
          <w:sz w:val="20"/>
          <w:szCs w:val="20"/>
        </w:rPr>
        <w:t>•Remove fill and drains from the bottom of the channel.</w:t>
      </w:r>
    </w:p>
    <w:p w:rsidR="00095EC7" w:rsidRDefault="00095EC7">
      <w:pPr>
        <w:tabs>
          <w:tab w:val="left" w:pos="0"/>
          <w:tab w:val="left" w:pos="720"/>
        </w:tabs>
        <w:suppressAutoHyphens/>
        <w:spacing w:line="240" w:lineRule="atLeast"/>
        <w:ind w:left="1440" w:hanging="1440"/>
        <w:rPr>
          <w:rFonts w:ascii="Times New Roman" w:hAnsi="Times New Roman" w:cs="Times New Roman"/>
          <w:sz w:val="20"/>
          <w:szCs w:val="20"/>
        </w:rPr>
      </w:pPr>
      <w:r>
        <w:rPr>
          <w:rFonts w:ascii="Times New Roman" w:hAnsi="Times New Roman" w:cs="Times New Roman"/>
          <w:sz w:val="20"/>
          <w:szCs w:val="20"/>
        </w:rPr>
        <w:t xml:space="preserve">•Construct concrete slab on canal floor.  Work to be completed in sections and phased </w:t>
      </w:r>
      <w:r>
        <w:rPr>
          <w:rFonts w:ascii="Times New Roman" w:hAnsi="Times New Roman" w:cs="Times New Roman"/>
          <w:sz w:val="20"/>
          <w:szCs w:val="20"/>
        </w:rPr>
        <w:tab/>
        <w:t>with the removal of the steel banding.</w:t>
      </w:r>
    </w:p>
    <w:p w:rsidR="00095EC7" w:rsidRDefault="00095EC7">
      <w:pPr>
        <w:tabs>
          <w:tab w:val="left" w:pos="0"/>
          <w:tab w:val="left" w:pos="720"/>
        </w:tabs>
        <w:suppressAutoHyphens/>
        <w:spacing w:line="240" w:lineRule="atLeast"/>
        <w:ind w:left="1440" w:hanging="1440"/>
        <w:rPr>
          <w:rFonts w:ascii="Times New Roman" w:hAnsi="Times New Roman" w:cs="Times New Roman"/>
          <w:sz w:val="20"/>
          <w:szCs w:val="20"/>
        </w:rPr>
      </w:pPr>
      <w:r>
        <w:rPr>
          <w:rFonts w:ascii="Times New Roman" w:hAnsi="Times New Roman" w:cs="Times New Roman"/>
          <w:sz w:val="20"/>
          <w:szCs w:val="20"/>
        </w:rPr>
        <w:t xml:space="preserve">•Drill and grout horizontal anchors at 4 feet on center in the parapet walls.  Anchors </w:t>
      </w:r>
      <w:r>
        <w:rPr>
          <w:rFonts w:ascii="Times New Roman" w:hAnsi="Times New Roman" w:cs="Times New Roman"/>
          <w:sz w:val="20"/>
          <w:szCs w:val="20"/>
        </w:rPr>
        <w:tab/>
        <w:t>extend into the concrete slab.</w:t>
      </w:r>
    </w:p>
    <w:p w:rsidR="00095EC7" w:rsidRDefault="00095EC7">
      <w:pPr>
        <w:tabs>
          <w:tab w:val="left" w:pos="0"/>
          <w:tab w:val="left" w:pos="720"/>
        </w:tabs>
        <w:suppressAutoHyphens/>
        <w:spacing w:line="240" w:lineRule="atLeast"/>
        <w:ind w:left="1440" w:hanging="1440"/>
        <w:rPr>
          <w:rFonts w:ascii="Times New Roman" w:hAnsi="Times New Roman" w:cs="Times New Roman"/>
          <w:sz w:val="20"/>
          <w:szCs w:val="20"/>
        </w:rPr>
      </w:pPr>
      <w:r>
        <w:rPr>
          <w:rFonts w:ascii="Times New Roman" w:hAnsi="Times New Roman" w:cs="Times New Roman"/>
          <w:sz w:val="20"/>
          <w:szCs w:val="20"/>
        </w:rPr>
        <w:t>•Provide a waterproof membrane on the bottom of the channel</w:t>
      </w:r>
    </w:p>
    <w:p w:rsidR="00095EC7" w:rsidRDefault="00095EC7">
      <w:pPr>
        <w:tabs>
          <w:tab w:val="left" w:pos="0"/>
          <w:tab w:val="left" w:pos="720"/>
        </w:tabs>
        <w:suppressAutoHyphens/>
        <w:spacing w:line="240" w:lineRule="atLeast"/>
        <w:ind w:left="1440" w:hanging="1440"/>
        <w:rPr>
          <w:rFonts w:ascii="Times New Roman" w:hAnsi="Times New Roman" w:cs="Times New Roman"/>
          <w:sz w:val="20"/>
          <w:szCs w:val="20"/>
        </w:rPr>
      </w:pPr>
      <w:r>
        <w:rPr>
          <w:rFonts w:ascii="Times New Roman" w:hAnsi="Times New Roman" w:cs="Times New Roman"/>
          <w:sz w:val="20"/>
          <w:szCs w:val="20"/>
        </w:rPr>
        <w:t>•Remove the existing concrete slab on the towpath and upstream parapet.</w:t>
      </w:r>
    </w:p>
    <w:p w:rsidR="00095EC7" w:rsidRDefault="00095EC7">
      <w:pPr>
        <w:tabs>
          <w:tab w:val="left" w:pos="0"/>
          <w:tab w:val="left" w:pos="720"/>
        </w:tabs>
        <w:suppressAutoHyphens/>
        <w:spacing w:line="240" w:lineRule="atLeast"/>
        <w:ind w:left="1440" w:hanging="1440"/>
        <w:rPr>
          <w:rFonts w:ascii="Times New Roman" w:hAnsi="Times New Roman" w:cs="Times New Roman"/>
          <w:sz w:val="20"/>
          <w:szCs w:val="20"/>
        </w:rPr>
      </w:pPr>
      <w:r>
        <w:rPr>
          <w:rFonts w:ascii="Times New Roman" w:hAnsi="Times New Roman" w:cs="Times New Roman"/>
          <w:sz w:val="20"/>
          <w:szCs w:val="20"/>
        </w:rPr>
        <w:t>•*Reset coping stones on towpath parapet using the stones stored on site.</w:t>
      </w:r>
    </w:p>
    <w:p w:rsidR="00095EC7" w:rsidRDefault="00095EC7">
      <w:pPr>
        <w:tabs>
          <w:tab w:val="left" w:pos="0"/>
          <w:tab w:val="left" w:pos="720"/>
        </w:tabs>
        <w:suppressAutoHyphens/>
        <w:spacing w:line="240" w:lineRule="atLeast"/>
        <w:ind w:left="1440" w:hanging="1440"/>
        <w:rPr>
          <w:rFonts w:ascii="Times New Roman" w:hAnsi="Times New Roman" w:cs="Times New Roman"/>
          <w:sz w:val="20"/>
          <w:szCs w:val="20"/>
        </w:rPr>
      </w:pPr>
      <w:r>
        <w:rPr>
          <w:rFonts w:ascii="Times New Roman" w:hAnsi="Times New Roman" w:cs="Times New Roman"/>
          <w:sz w:val="20"/>
          <w:szCs w:val="20"/>
        </w:rPr>
        <w:t>•*Construct towpath railing.</w:t>
      </w:r>
    </w:p>
    <w:p w:rsidR="00095EC7" w:rsidRDefault="00095EC7">
      <w:pPr>
        <w:tabs>
          <w:tab w:val="left" w:pos="0"/>
          <w:tab w:val="left" w:pos="720"/>
        </w:tabs>
        <w:suppressAutoHyphens/>
        <w:spacing w:line="240" w:lineRule="atLeast"/>
        <w:ind w:left="1440" w:hanging="1440"/>
        <w:rPr>
          <w:rFonts w:ascii="Times New Roman" w:hAnsi="Times New Roman" w:cs="Times New Roman"/>
          <w:sz w:val="20"/>
          <w:szCs w:val="20"/>
        </w:rPr>
      </w:pPr>
      <w:r>
        <w:rPr>
          <w:rFonts w:ascii="Times New Roman" w:hAnsi="Times New Roman" w:cs="Times New Roman"/>
          <w:sz w:val="20"/>
          <w:szCs w:val="20"/>
        </w:rPr>
        <w:t xml:space="preserve">•Remove and reset coping stones on berm parapet to allow access for drilling vertical </w:t>
      </w:r>
      <w:r>
        <w:rPr>
          <w:rFonts w:ascii="Times New Roman" w:hAnsi="Times New Roman" w:cs="Times New Roman"/>
          <w:sz w:val="20"/>
          <w:szCs w:val="20"/>
        </w:rPr>
        <w:tab/>
        <w:t>rods.</w:t>
      </w:r>
    </w:p>
    <w:p w:rsidR="00095EC7" w:rsidRDefault="00095EC7">
      <w:pPr>
        <w:tabs>
          <w:tab w:val="left" w:pos="0"/>
          <w:tab w:val="left" w:pos="720"/>
        </w:tabs>
        <w:suppressAutoHyphens/>
        <w:spacing w:line="240" w:lineRule="atLeast"/>
        <w:ind w:left="1440" w:hanging="1440"/>
        <w:rPr>
          <w:rFonts w:ascii="Times New Roman" w:hAnsi="Times New Roman" w:cs="Times New Roman"/>
          <w:sz w:val="20"/>
          <w:szCs w:val="20"/>
        </w:rPr>
      </w:pPr>
      <w:r>
        <w:rPr>
          <w:rFonts w:ascii="Times New Roman" w:hAnsi="Times New Roman" w:cs="Times New Roman"/>
          <w:sz w:val="20"/>
          <w:szCs w:val="20"/>
        </w:rPr>
        <w:t>•Drill and grout vertical bars into the berm parapet.</w:t>
      </w:r>
    </w:p>
    <w:p w:rsidR="00095EC7" w:rsidRDefault="00095EC7">
      <w:pPr>
        <w:tabs>
          <w:tab w:val="left" w:pos="0"/>
          <w:tab w:val="left" w:pos="720"/>
        </w:tabs>
        <w:suppressAutoHyphens/>
        <w:spacing w:line="240" w:lineRule="atLeast"/>
        <w:ind w:left="1440" w:hanging="1440"/>
        <w:rPr>
          <w:rFonts w:ascii="Times New Roman" w:hAnsi="Times New Roman" w:cs="Times New Roman"/>
          <w:sz w:val="20"/>
          <w:szCs w:val="20"/>
        </w:rPr>
      </w:pPr>
      <w:r>
        <w:rPr>
          <w:rFonts w:ascii="Times New Roman" w:hAnsi="Times New Roman" w:cs="Times New Roman"/>
          <w:sz w:val="20"/>
          <w:szCs w:val="20"/>
        </w:rPr>
        <w:t xml:space="preserve">•Regrade transition to lowered level of aqueduct bed (top of concrete slab).  Provide </w:t>
      </w:r>
      <w:r>
        <w:rPr>
          <w:rFonts w:ascii="Times New Roman" w:hAnsi="Times New Roman" w:cs="Times New Roman"/>
          <w:sz w:val="20"/>
          <w:szCs w:val="20"/>
        </w:rPr>
        <w:tab/>
        <w:t>gravel to facilitate drainage.</w:t>
      </w:r>
    </w:p>
    <w:p w:rsidR="00095EC7" w:rsidRDefault="00095EC7">
      <w:pPr>
        <w:tabs>
          <w:tab w:val="left" w:pos="0"/>
          <w:tab w:val="left" w:pos="720"/>
        </w:tabs>
        <w:suppressAutoHyphens/>
        <w:spacing w:line="240" w:lineRule="atLeast"/>
        <w:ind w:left="1440" w:hanging="1440"/>
        <w:rPr>
          <w:rFonts w:ascii="Times New Roman" w:hAnsi="Times New Roman" w:cs="Times New Roman"/>
          <w:sz w:val="20"/>
          <w:szCs w:val="20"/>
        </w:rPr>
      </w:pPr>
      <w:r>
        <w:rPr>
          <w:rFonts w:ascii="Times New Roman" w:hAnsi="Times New Roman" w:cs="Times New Roman"/>
          <w:sz w:val="20"/>
          <w:szCs w:val="20"/>
        </w:rPr>
        <w:t>•Inventory stones which are being removed and reset.</w:t>
      </w:r>
    </w:p>
    <w:p w:rsidR="00095EC7" w:rsidRDefault="00095EC7">
      <w:pPr>
        <w:tabs>
          <w:tab w:val="left" w:pos="0"/>
          <w:tab w:val="left" w:pos="720"/>
        </w:tabs>
        <w:suppressAutoHyphens/>
        <w:spacing w:line="240" w:lineRule="atLeast"/>
        <w:ind w:left="1440" w:hanging="1440"/>
        <w:rPr>
          <w:rFonts w:ascii="Times New Roman" w:hAnsi="Times New Roman" w:cs="Times New Roman"/>
          <w:sz w:val="20"/>
          <w:szCs w:val="20"/>
        </w:rPr>
      </w:pPr>
      <w:r>
        <w:rPr>
          <w:rFonts w:ascii="Times New Roman" w:hAnsi="Times New Roman" w:cs="Times New Roman"/>
          <w:sz w:val="20"/>
          <w:szCs w:val="20"/>
        </w:rPr>
        <w:t>•*Provide earthen ramp for transition of bike path to the aqueduct bed.</w:t>
      </w:r>
    </w:p>
    <w:p w:rsidR="00095EC7" w:rsidRDefault="00095EC7">
      <w:pPr>
        <w:tabs>
          <w:tab w:val="left" w:pos="0"/>
          <w:tab w:val="left" w:pos="720"/>
        </w:tabs>
        <w:suppressAutoHyphens/>
        <w:spacing w:line="240" w:lineRule="atLeast"/>
        <w:ind w:left="1440" w:hanging="1440"/>
        <w:rPr>
          <w:rFonts w:ascii="Times New Roman" w:hAnsi="Times New Roman" w:cs="Times New Roman"/>
          <w:sz w:val="20"/>
          <w:szCs w:val="20"/>
        </w:rPr>
      </w:pPr>
      <w:r>
        <w:rPr>
          <w:rFonts w:ascii="Times New Roman" w:hAnsi="Times New Roman" w:cs="Times New Roman"/>
          <w:sz w:val="20"/>
          <w:szCs w:val="20"/>
        </w:rPr>
        <w:t>•Scaffolding and debris nets will be required to complete many of the work items.</w:t>
      </w:r>
    </w:p>
    <w:p w:rsidR="00095EC7" w:rsidRDefault="00095EC7">
      <w:pPr>
        <w:tabs>
          <w:tab w:val="left" w:pos="0"/>
          <w:tab w:val="left" w:pos="720"/>
        </w:tabs>
        <w:suppressAutoHyphens/>
        <w:spacing w:line="240" w:lineRule="atLeast"/>
        <w:ind w:left="1440" w:hanging="1440"/>
        <w:rPr>
          <w:rFonts w:ascii="Times New Roman" w:hAnsi="Times New Roman" w:cs="Times New Roman"/>
          <w:sz w:val="20"/>
          <w:szCs w:val="20"/>
        </w:rPr>
      </w:pPr>
      <w:r>
        <w:rPr>
          <w:rFonts w:ascii="Times New Roman" w:hAnsi="Times New Roman" w:cs="Times New Roman"/>
          <w:sz w:val="20"/>
          <w:szCs w:val="20"/>
        </w:rPr>
        <w:t>•*An Interpretation Center</w:t>
      </w:r>
    </w:p>
    <w:p w:rsidR="00095EC7" w:rsidRDefault="00095EC7">
      <w:pPr>
        <w:tabs>
          <w:tab w:val="left" w:pos="0"/>
          <w:tab w:val="left" w:pos="720"/>
        </w:tabs>
        <w:suppressAutoHyphens/>
        <w:spacing w:line="240" w:lineRule="atLeast"/>
        <w:ind w:left="1440" w:hanging="1440"/>
        <w:rPr>
          <w:rFonts w:ascii="Times New Roman" w:hAnsi="Times New Roman" w:cs="Times New Roman"/>
          <w:sz w:val="20"/>
          <w:szCs w:val="20"/>
        </w:rPr>
      </w:pPr>
      <w:r>
        <w:rPr>
          <w:rFonts w:ascii="Times New Roman" w:hAnsi="Times New Roman" w:cs="Times New Roman"/>
          <w:sz w:val="20"/>
          <w:szCs w:val="20"/>
        </w:rPr>
        <w:t xml:space="preserve">•Removal of accumulated debris to allow access to piers and foundations. </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pStyle w:val="BodyText2"/>
        <w:rPr>
          <w:rFonts w:ascii="Times New Roman" w:hAnsi="Times New Roman" w:cs="Times New Roman"/>
          <w:i w:val="0"/>
          <w:iCs w:val="0"/>
          <w:spacing w:val="-2"/>
          <w:sz w:val="20"/>
          <w:szCs w:val="20"/>
        </w:rPr>
      </w:pPr>
      <w:r>
        <w:rPr>
          <w:rFonts w:ascii="Times New Roman" w:hAnsi="Times New Roman" w:cs="Times New Roman"/>
          <w:spacing w:val="-2"/>
          <w:sz w:val="20"/>
          <w:szCs w:val="20"/>
        </w:rPr>
        <w:t>(Items identified with * are primarily restoration work, and are not considered essential to the structural stabilization of the aqueduct).</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This alternative stabilizes the aqueduct by utilizing the existing reinforcing rods installed by the Federal Highway Authority into the arch stones and by introducing additional internal strengthening measures that include a concrete slab and tie rods at the floor of the aqueduct.  The two systems of tie rods provide a function similar to the exterior steel banding used in Alternate 1.  One additional measure is the vertically drilled and grouted bars in the berm parapet which are used to enhance its connection to the tie rod systems.  The removal and resetting of the coping stones is necessary to avoid drilling through the coping stones.  This provides the added benefit of removing the concrete slab currently covering the coping stones and resetting the stones in a level position. </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The repair of the arches includes many items which are identical to Alternate 1.  As in the first alternate, this provides for larger condition factors to be used in determining the allowable compressive stresses.   </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This alternate includes the rebuilding of three pier faces, and the rebuilding of an abutment wall, which currently are </w:t>
      </w:r>
      <w:r>
        <w:rPr>
          <w:rFonts w:ascii="Times New Roman" w:hAnsi="Times New Roman" w:cs="Times New Roman"/>
          <w:sz w:val="20"/>
          <w:szCs w:val="20"/>
        </w:rPr>
        <w:lastRenderedPageBreak/>
        <w:t xml:space="preserve">contained within the steel banding.  Voids in the canal prism such as those found at the bottom of test pit #3 (See Condition Assessment) are to be filled and grouted.  </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Waterproofing the canal bottom will provide the same benefits as discussed in Alternate 1.   Because the bottom of the aqueduct will now be the top of the concrete slab, the grade at each end of the canal needs to be transitioned to allow proper drainage.  A drainage system in the canal bed is not needed because the water will flow toward the ends of the aqueduct.</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major advantage of this alternate comes from the removal of the steel banding which increases the aesthetics of the aqueduct and allows less restricted access.  This alternate will restore the historic appearance of one of the "great engineering achievements of the 1830's".</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estimated cost of this Alternative is $5,634,000.  This cost includes the estimated cost of the underwater repairs to the pier foundations that was prepared by the Bureau of Reclamation.</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tabs>
          <w:tab w:val="left" w:pos="0"/>
        </w:tabs>
        <w:suppressAutoHyphens/>
        <w:spacing w:line="240" w:lineRule="atLeast"/>
        <w:rPr>
          <w:rFonts w:ascii="Times New Roman" w:hAnsi="Times New Roman" w:cs="Times New Roman"/>
          <w:b/>
          <w:bCs/>
          <w:sz w:val="20"/>
          <w:szCs w:val="20"/>
        </w:rPr>
      </w:pPr>
    </w:p>
    <w:p w:rsidR="00095EC7" w:rsidRDefault="00095EC7">
      <w:pPr>
        <w:tabs>
          <w:tab w:val="left" w:pos="0"/>
        </w:tabs>
        <w:suppressAutoHyphens/>
        <w:spacing w:line="240" w:lineRule="atLeast"/>
        <w:ind w:left="720" w:hanging="720"/>
        <w:rPr>
          <w:rFonts w:ascii="Times New Roman" w:hAnsi="Times New Roman" w:cs="Times New Roman"/>
          <w:b/>
          <w:bCs/>
          <w:sz w:val="20"/>
          <w:szCs w:val="20"/>
        </w:rPr>
      </w:pP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PRIVATE </w:instrText>
      </w:r>
      <w:r>
        <w:rPr>
          <w:rFonts w:ascii="Times New Roman" w:hAnsi="Times New Roman" w:cs="Times New Roman"/>
          <w:b/>
          <w:bCs/>
          <w:sz w:val="20"/>
          <w:szCs w:val="20"/>
        </w:rPr>
      </w:r>
      <w:r>
        <w:rPr>
          <w:rFonts w:ascii="Times New Roman" w:hAnsi="Times New Roman" w:cs="Times New Roman"/>
          <w:b/>
          <w:bCs/>
          <w:sz w:val="20"/>
          <w:szCs w:val="20"/>
        </w:rPr>
        <w:fldChar w:fldCharType="end"/>
      </w:r>
      <w:r>
        <w:rPr>
          <w:rFonts w:ascii="Times New Roman" w:hAnsi="Times New Roman" w:cs="Times New Roman"/>
          <w:b/>
          <w:bCs/>
          <w:sz w:val="20"/>
          <w:szCs w:val="20"/>
        </w:rPr>
        <w:t>RAILING DESIGN</w:t>
      </w:r>
      <w:r>
        <w:rPr>
          <w:rFonts w:ascii="Times New Roman" w:hAnsi="Times New Roman" w:cs="Times New Roman"/>
          <w:b/>
          <w:bCs/>
          <w:sz w:val="20"/>
          <w:szCs w:val="20"/>
        </w:rPr>
        <w:fldChar w:fldCharType="begin"/>
      </w:r>
      <w:r>
        <w:rPr>
          <w:rFonts w:ascii="Times New Roman" w:hAnsi="Times New Roman" w:cs="Times New Roman"/>
          <w:b/>
          <w:bCs/>
          <w:sz w:val="20"/>
          <w:szCs w:val="20"/>
        </w:rPr>
        <w:instrText>tc  \l 2 "RAILING DESIGN"</w:instrText>
      </w:r>
      <w:r>
        <w:rPr>
          <w:rFonts w:ascii="Times New Roman" w:hAnsi="Times New Roman" w:cs="Times New Roman"/>
          <w:b/>
          <w:bCs/>
          <w:sz w:val="20"/>
          <w:szCs w:val="20"/>
        </w:rPr>
        <w:fldChar w:fldCharType="end"/>
      </w:r>
    </w:p>
    <w:p w:rsidR="00095EC7" w:rsidRDefault="00095EC7">
      <w:pPr>
        <w:pStyle w:val="Heading1"/>
        <w:keepNext w:val="0"/>
        <w:keepLines w:val="0"/>
        <w:rPr>
          <w:b/>
          <w:bCs/>
        </w:rPr>
      </w:pPr>
    </w:p>
    <w:p w:rsidR="00095EC7" w:rsidRDefault="00095EC7">
      <w:pPr>
        <w:tabs>
          <w:tab w:val="left" w:pos="0"/>
        </w:tabs>
        <w:suppressAutoHyphens/>
        <w:spacing w:line="240" w:lineRule="atLeast"/>
        <w:rPr>
          <w:rFonts w:ascii="Times New Roman" w:hAnsi="Times New Roman" w:cs="Times New Roman"/>
          <w:i/>
          <w:iCs/>
          <w:sz w:val="20"/>
          <w:szCs w:val="20"/>
        </w:rPr>
      </w:pPr>
      <w:r>
        <w:rPr>
          <w:rFonts w:ascii="Times New Roman" w:hAnsi="Times New Roman" w:cs="Times New Roman"/>
          <w:b/>
          <w:bCs/>
          <w:sz w:val="20"/>
          <w:szCs w:val="20"/>
        </w:rPr>
        <w:t>architrave</w:t>
      </w:r>
      <w:r>
        <w:rPr>
          <w:rFonts w:ascii="Times New Roman" w:hAnsi="Times New Roman" w:cs="Times New Roman"/>
          <w:sz w:val="20"/>
          <w:szCs w:val="20"/>
        </w:rPr>
        <w:t xml:space="preserve"> explored numerous options for railing design to infill between piers 2 and 5 and chose three designs to be seriously considered, as follows: </w:t>
      </w:r>
    </w:p>
    <w:p w:rsidR="00095EC7" w:rsidRDefault="00095EC7">
      <w:pPr>
        <w:tabs>
          <w:tab w:val="left" w:pos="0"/>
        </w:tabs>
        <w:suppressAutoHyphens/>
        <w:spacing w:line="240" w:lineRule="atLeast"/>
        <w:rPr>
          <w:rFonts w:ascii="Times New Roman" w:hAnsi="Times New Roman" w:cs="Times New Roman"/>
          <w:i/>
          <w:iCs/>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i/>
          <w:iCs/>
          <w:sz w:val="20"/>
          <w:szCs w:val="20"/>
        </w:rPr>
        <w:tab/>
        <w:t>Rail Option 1:</w:t>
      </w:r>
      <w:r>
        <w:rPr>
          <w:rFonts w:ascii="Times New Roman" w:hAnsi="Times New Roman" w:cs="Times New Roman"/>
          <w:sz w:val="20"/>
          <w:szCs w:val="20"/>
        </w:rPr>
        <w:t xml:space="preserve">    Original or Historic reproduction, non-demountable.</w:t>
      </w: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i/>
          <w:iCs/>
          <w:sz w:val="20"/>
          <w:szCs w:val="20"/>
        </w:rPr>
        <w:tab/>
        <w:t>Rail Option 2:</w:t>
      </w:r>
      <w:r>
        <w:rPr>
          <w:rFonts w:ascii="Times New Roman" w:hAnsi="Times New Roman" w:cs="Times New Roman"/>
          <w:sz w:val="20"/>
          <w:szCs w:val="20"/>
        </w:rPr>
        <w:t xml:space="preserve">    Historical “look-alike”, demountable</w:t>
      </w: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i/>
          <w:iCs/>
          <w:sz w:val="20"/>
          <w:szCs w:val="20"/>
        </w:rPr>
        <w:tab/>
        <w:t>Rail Option 3:</w:t>
      </w:r>
      <w:r>
        <w:rPr>
          <w:rFonts w:ascii="Times New Roman" w:hAnsi="Times New Roman" w:cs="Times New Roman"/>
          <w:sz w:val="20"/>
          <w:szCs w:val="20"/>
        </w:rPr>
        <w:t xml:space="preserve">    Non-historic, demountable</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tabs>
          <w:tab w:val="left" w:pos="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Schematic design sketches of each option are shown in  Appendix A.  In keeping with the original design, only the existing towpath rail has been considered. </w:t>
      </w:r>
    </w:p>
    <w:p w:rsidR="00095EC7" w:rsidRDefault="00095EC7">
      <w:pPr>
        <w:tabs>
          <w:tab w:val="left" w:pos="0"/>
        </w:tabs>
        <w:suppressAutoHyphens/>
        <w:spacing w:line="240" w:lineRule="atLeast"/>
        <w:rPr>
          <w:rFonts w:ascii="Times New Roman" w:hAnsi="Times New Roman" w:cs="Times New Roman"/>
          <w:sz w:val="20"/>
          <w:szCs w:val="20"/>
        </w:rPr>
      </w:pPr>
    </w:p>
    <w:p w:rsidR="00095EC7" w:rsidRDefault="00095EC7">
      <w:pPr>
        <w:pStyle w:val="BodyText3"/>
        <w:jc w:val="left"/>
        <w:rPr>
          <w:rFonts w:ascii="Times New Roman" w:hAnsi="Times New Roman" w:cs="Times New Roman"/>
          <w:i w:val="0"/>
          <w:iCs w:val="0"/>
          <w:spacing w:val="0"/>
          <w:sz w:val="20"/>
          <w:szCs w:val="20"/>
        </w:rPr>
      </w:pPr>
      <w:r>
        <w:rPr>
          <w:rFonts w:ascii="Times New Roman" w:hAnsi="Times New Roman" w:cs="Times New Roman"/>
          <w:spacing w:val="0"/>
          <w:sz w:val="20"/>
          <w:szCs w:val="20"/>
        </w:rPr>
        <w:t>Rail Option 1</w:t>
      </w:r>
      <w:r>
        <w:rPr>
          <w:rFonts w:ascii="Times New Roman" w:hAnsi="Times New Roman" w:cs="Times New Roman"/>
          <w:i w:val="0"/>
          <w:iCs w:val="0"/>
          <w:spacing w:val="0"/>
          <w:sz w:val="20"/>
          <w:szCs w:val="20"/>
        </w:rPr>
        <w:t xml:space="preserve"> is to replace and/or preserve of the original rail.  A large quantity of original rail sections, still attached to their coping stones, were salvaged from the river after being dislodged by flood debris.  These are being stockpiled on site in the granary at the edge of the current parking lot. After the rust is removed and the rails straightened as required, the sections could be reset on the parapet wall, possibly with a soft joint to allow them to fail under flooding conditions in the same manner as before.  Missing sections and stones would be infilled with new materials to match the original.  Depending on the severity of the flood, when the aqueduct is overtopped with flood waters the rails and coping stones might be swept into the river, then salvaged and replaced again.  Based upon recent history, this could happen about every ten years.</w:t>
      </w:r>
    </w:p>
    <w:p w:rsidR="00095EC7" w:rsidRDefault="00095EC7">
      <w:pPr>
        <w:tabs>
          <w:tab w:val="left" w:pos="-720"/>
        </w:tabs>
        <w:suppressAutoHyphens/>
        <w:spacing w:line="240" w:lineRule="atLeast"/>
        <w:rPr>
          <w:rFonts w:ascii="Times New Roman" w:hAnsi="Times New Roman" w:cs="Times New Roman"/>
          <w:sz w:val="20"/>
          <w:szCs w:val="20"/>
        </w:rPr>
      </w:pPr>
    </w:p>
    <w:p w:rsidR="00095EC7" w:rsidRDefault="00095EC7">
      <w:pPr>
        <w:tabs>
          <w:tab w:val="left" w:pos="-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Where the original rail can not be refurbished a new rail can be fabricated to match exactly the original rail. The original coping stones would be reset on the parapet, and the new posts and pickets would be set into the stones at the original spacing of  8” on center.  (See Railing Sketch 1 in Appendix A.)</w:t>
      </w:r>
    </w:p>
    <w:p w:rsidR="00095EC7" w:rsidRDefault="00095EC7">
      <w:pPr>
        <w:tabs>
          <w:tab w:val="left" w:pos="-720"/>
        </w:tabs>
        <w:suppressAutoHyphens/>
        <w:spacing w:line="240" w:lineRule="atLeast"/>
        <w:rPr>
          <w:rFonts w:ascii="Times New Roman" w:hAnsi="Times New Roman" w:cs="Times New Roman"/>
          <w:sz w:val="20"/>
          <w:szCs w:val="20"/>
        </w:rPr>
      </w:pPr>
    </w:p>
    <w:p w:rsidR="00095EC7" w:rsidRDefault="00095EC7">
      <w:pPr>
        <w:pStyle w:val="BodyText3"/>
        <w:jc w:val="left"/>
        <w:rPr>
          <w:rFonts w:ascii="Times New Roman" w:hAnsi="Times New Roman" w:cs="Times New Roman"/>
          <w:i w:val="0"/>
          <w:iCs w:val="0"/>
          <w:spacing w:val="0"/>
          <w:sz w:val="20"/>
          <w:szCs w:val="20"/>
        </w:rPr>
      </w:pPr>
      <w:r>
        <w:rPr>
          <w:rFonts w:ascii="Times New Roman" w:hAnsi="Times New Roman" w:cs="Times New Roman"/>
          <w:i w:val="0"/>
          <w:iCs w:val="0"/>
          <w:spacing w:val="0"/>
          <w:sz w:val="20"/>
          <w:szCs w:val="20"/>
        </w:rPr>
        <w:t>This option is not a demountable design, but is rather one of controlled failure. We might anticipate significant failure and/or damage.  The system may have to be replaced approximately every decade in severe flooding, which ultimately could lead to considerable wear and tear on the stones and rails.</w:t>
      </w:r>
    </w:p>
    <w:p w:rsidR="00095EC7" w:rsidRDefault="00095EC7">
      <w:pPr>
        <w:tabs>
          <w:tab w:val="left" w:pos="-720"/>
        </w:tabs>
        <w:suppressAutoHyphens/>
        <w:spacing w:line="240" w:lineRule="atLeast"/>
        <w:rPr>
          <w:rFonts w:ascii="Times New Roman" w:hAnsi="Times New Roman" w:cs="Times New Roman"/>
          <w:sz w:val="20"/>
          <w:szCs w:val="20"/>
        </w:rPr>
      </w:pPr>
    </w:p>
    <w:p w:rsidR="00095EC7" w:rsidRDefault="00095EC7">
      <w:pPr>
        <w:pStyle w:val="BodyText3"/>
        <w:jc w:val="left"/>
        <w:rPr>
          <w:rFonts w:ascii="Times New Roman" w:hAnsi="Times New Roman" w:cs="Times New Roman"/>
          <w:i w:val="0"/>
          <w:iCs w:val="0"/>
          <w:spacing w:val="0"/>
          <w:sz w:val="20"/>
          <w:szCs w:val="20"/>
        </w:rPr>
      </w:pPr>
      <w:r>
        <w:rPr>
          <w:rFonts w:ascii="Times New Roman" w:hAnsi="Times New Roman" w:cs="Times New Roman"/>
          <w:spacing w:val="0"/>
          <w:sz w:val="20"/>
          <w:szCs w:val="20"/>
        </w:rPr>
        <w:t>Rail Option 2</w:t>
      </w:r>
      <w:r>
        <w:rPr>
          <w:rFonts w:ascii="Times New Roman" w:hAnsi="Times New Roman" w:cs="Times New Roman"/>
          <w:i w:val="0"/>
          <w:iCs w:val="0"/>
          <w:spacing w:val="0"/>
          <w:sz w:val="20"/>
          <w:szCs w:val="20"/>
        </w:rPr>
        <w:t xml:space="preserve"> is to fabricate a “lookalike” rail system that is completely demountable to infill the area between the original railings intact at each end, which would be preserved and restored as necessary. Sections of rail would be built like a fence panels, with a horizontal member at the bottom to receive the vertical pickets in lieu of setting each directly in to the stone.  Similar to historic fences, the cast cap of each post would be threaded and screwed onto the top of the post.  When severe flooding likely to overtop the Aqueduct is anticipated, the cap would be removed, allowing  the panels to be removed and placed in the canal bed, to ride out the storm, or taken off site.  Next the </w:t>
      </w:r>
      <w:r>
        <w:rPr>
          <w:rFonts w:ascii="Times New Roman" w:hAnsi="Times New Roman" w:cs="Times New Roman"/>
          <w:i w:val="0"/>
          <w:iCs w:val="0"/>
          <w:spacing w:val="0"/>
          <w:sz w:val="20"/>
          <w:szCs w:val="20"/>
        </w:rPr>
        <w:lastRenderedPageBreak/>
        <w:t xml:space="preserve">posts and braces get unbolted and placed in the canal bed or taken off site along with the rail panels.  </w:t>
      </w:r>
    </w:p>
    <w:p w:rsidR="00095EC7" w:rsidRDefault="00095EC7">
      <w:pPr>
        <w:pStyle w:val="BodyText3"/>
        <w:jc w:val="left"/>
        <w:rPr>
          <w:rFonts w:ascii="Times New Roman" w:hAnsi="Times New Roman" w:cs="Times New Roman"/>
          <w:i w:val="0"/>
          <w:iCs w:val="0"/>
          <w:spacing w:val="0"/>
          <w:sz w:val="20"/>
          <w:szCs w:val="20"/>
        </w:rPr>
      </w:pPr>
    </w:p>
    <w:p w:rsidR="00095EC7" w:rsidRDefault="00095EC7">
      <w:pPr>
        <w:pStyle w:val="BodyText3"/>
        <w:jc w:val="left"/>
        <w:rPr>
          <w:rFonts w:ascii="Times New Roman" w:hAnsi="Times New Roman" w:cs="Times New Roman"/>
          <w:i w:val="0"/>
          <w:iCs w:val="0"/>
          <w:spacing w:val="0"/>
          <w:sz w:val="20"/>
          <w:szCs w:val="20"/>
        </w:rPr>
      </w:pPr>
      <w:r>
        <w:rPr>
          <w:rFonts w:ascii="Times New Roman" w:hAnsi="Times New Roman" w:cs="Times New Roman"/>
          <w:i w:val="0"/>
          <w:iCs w:val="0"/>
          <w:spacing w:val="0"/>
          <w:sz w:val="20"/>
          <w:szCs w:val="20"/>
        </w:rPr>
        <w:t xml:space="preserve">The rail would be detailed to match most of the elements of the original rail, with certain modifications made for demountability.  (See Railing Sketches 2 &amp; 2A in Appendix A.)  </w:t>
      </w:r>
    </w:p>
    <w:p w:rsidR="00095EC7" w:rsidRDefault="00095EC7">
      <w:pPr>
        <w:pStyle w:val="BodyText3"/>
        <w:jc w:val="left"/>
        <w:rPr>
          <w:rFonts w:ascii="Times New Roman" w:hAnsi="Times New Roman" w:cs="Times New Roman"/>
          <w:spacing w:val="0"/>
          <w:sz w:val="20"/>
          <w:szCs w:val="20"/>
        </w:rPr>
      </w:pPr>
    </w:p>
    <w:p w:rsidR="00095EC7" w:rsidRDefault="00095EC7">
      <w:pPr>
        <w:pStyle w:val="BodyText3"/>
        <w:jc w:val="left"/>
        <w:rPr>
          <w:rFonts w:ascii="Times New Roman" w:hAnsi="Times New Roman" w:cs="Times New Roman"/>
          <w:i w:val="0"/>
          <w:iCs w:val="0"/>
          <w:spacing w:val="0"/>
          <w:sz w:val="20"/>
          <w:szCs w:val="20"/>
        </w:rPr>
      </w:pPr>
      <w:r>
        <w:rPr>
          <w:rFonts w:ascii="Times New Roman" w:hAnsi="Times New Roman" w:cs="Times New Roman"/>
          <w:spacing w:val="0"/>
          <w:sz w:val="20"/>
          <w:szCs w:val="20"/>
        </w:rPr>
        <w:t xml:space="preserve">Rail Option 3 </w:t>
      </w:r>
      <w:r>
        <w:rPr>
          <w:rFonts w:ascii="Times New Roman" w:hAnsi="Times New Roman" w:cs="Times New Roman"/>
          <w:i w:val="0"/>
          <w:iCs w:val="0"/>
          <w:spacing w:val="0"/>
          <w:sz w:val="20"/>
          <w:szCs w:val="20"/>
        </w:rPr>
        <w:t>is also demountable, but provides a different approach to the rail replacement.  In this option, the original rail existing at each end of the towpath parapet would be preserved and restored as necessary.  The area missing between piers two and five will be infilled with a modern guard rail with demountable components.  The steel rail would consist of panels of woven wire fabric topped by a pipe rail. The panels hang on steel tee shaped posts, locked into place at the top rail by threaded sleeves.  Like Option 2, the panels would be dismantled and placed in the canal bed, and the posts unbolted and placed with the panels.  (See Railing Sketches 3 &amp; 3A in Appendix A.)</w:t>
      </w:r>
    </w:p>
    <w:p w:rsidR="00095EC7" w:rsidRDefault="00095EC7">
      <w:pPr>
        <w:pStyle w:val="BodyText3"/>
        <w:jc w:val="left"/>
        <w:rPr>
          <w:rFonts w:ascii="Times New Roman" w:hAnsi="Times New Roman" w:cs="Times New Roman"/>
          <w:i w:val="0"/>
          <w:iCs w:val="0"/>
          <w:spacing w:val="0"/>
          <w:sz w:val="20"/>
          <w:szCs w:val="20"/>
        </w:rPr>
      </w:pPr>
    </w:p>
    <w:p w:rsidR="00095EC7" w:rsidRDefault="00095EC7">
      <w:pPr>
        <w:pStyle w:val="BodyText3"/>
        <w:jc w:val="left"/>
        <w:rPr>
          <w:rFonts w:ascii="Times New Roman" w:hAnsi="Times New Roman" w:cs="Times New Roman"/>
          <w:i w:val="0"/>
          <w:iCs w:val="0"/>
          <w:spacing w:val="0"/>
          <w:sz w:val="20"/>
          <w:szCs w:val="20"/>
        </w:rPr>
      </w:pPr>
      <w:r>
        <w:rPr>
          <w:rFonts w:ascii="Times New Roman" w:hAnsi="Times New Roman" w:cs="Times New Roman"/>
          <w:i w:val="0"/>
          <w:iCs w:val="0"/>
          <w:spacing w:val="0"/>
          <w:sz w:val="20"/>
          <w:szCs w:val="20"/>
        </w:rPr>
        <w:t>Option 3 and Option 2 both provide a demountable rail that is a gentle alternative to the wear and tear on the aqueduct provided by repeated failure of the coping stones assumed in Rail Option 1.  As a new rail, Option 3 does not try to imitate the original, as the “historic look-alike” of Option 2, but distinguishes itself from the original with its modern look.  For this reason, we recommend Railing Option 3.</w:t>
      </w:r>
    </w:p>
    <w:p w:rsidR="00095EC7" w:rsidRDefault="00095EC7">
      <w:pPr>
        <w:pStyle w:val="BodyText3"/>
        <w:jc w:val="left"/>
        <w:rPr>
          <w:rFonts w:ascii="Times New Roman" w:hAnsi="Times New Roman" w:cs="Times New Roman"/>
          <w:i w:val="0"/>
          <w:iCs w:val="0"/>
          <w:spacing w:val="0"/>
          <w:sz w:val="20"/>
          <w:szCs w:val="20"/>
        </w:rPr>
      </w:pPr>
    </w:p>
    <w:p w:rsidR="00095EC7" w:rsidRDefault="00095EC7">
      <w:pPr>
        <w:pStyle w:val="BodyText3"/>
        <w:jc w:val="left"/>
        <w:rPr>
          <w:rFonts w:ascii="Times New Roman" w:hAnsi="Times New Roman" w:cs="Times New Roman"/>
          <w:i w:val="0"/>
          <w:iCs w:val="0"/>
          <w:spacing w:val="0"/>
          <w:sz w:val="20"/>
          <w:szCs w:val="20"/>
        </w:rPr>
      </w:pPr>
      <w:r>
        <w:rPr>
          <w:rFonts w:ascii="Times New Roman" w:hAnsi="Times New Roman" w:cs="Times New Roman"/>
          <w:i w:val="0"/>
          <w:iCs w:val="0"/>
          <w:spacing w:val="0"/>
          <w:sz w:val="20"/>
          <w:szCs w:val="20"/>
        </w:rPr>
        <w:t>The exact railing design will be determined and developed during the design phase.</w:t>
      </w:r>
    </w:p>
    <w:p w:rsidR="00095EC7" w:rsidRDefault="00095EC7">
      <w:pPr>
        <w:pStyle w:val="BodyText3"/>
        <w:jc w:val="left"/>
        <w:rPr>
          <w:rFonts w:ascii="Times New Roman" w:hAnsi="Times New Roman" w:cs="Times New Roman"/>
          <w:i w:val="0"/>
          <w:iCs w:val="0"/>
          <w:spacing w:val="0"/>
          <w:sz w:val="20"/>
          <w:szCs w:val="20"/>
        </w:rPr>
      </w:pPr>
    </w:p>
    <w:p w:rsidR="00095EC7" w:rsidRDefault="00095EC7">
      <w:pPr>
        <w:pStyle w:val="BodyText3"/>
        <w:jc w:val="left"/>
        <w:rPr>
          <w:rFonts w:ascii="Times New Roman" w:hAnsi="Times New Roman" w:cs="Times New Roman"/>
          <w:i w:val="0"/>
          <w:iCs w:val="0"/>
          <w:spacing w:val="0"/>
          <w:sz w:val="20"/>
          <w:szCs w:val="20"/>
        </w:rPr>
      </w:pPr>
    </w:p>
    <w:p w:rsidR="00095EC7" w:rsidRDefault="00095EC7">
      <w:pPr>
        <w:pStyle w:val="BodyText3"/>
        <w:jc w:val="left"/>
        <w:rPr>
          <w:rFonts w:ascii="Times New Roman" w:hAnsi="Times New Roman" w:cs="Times New Roman"/>
          <w:b/>
          <w:bCs/>
          <w:i w:val="0"/>
          <w:iCs w:val="0"/>
          <w:spacing w:val="0"/>
          <w:sz w:val="20"/>
          <w:szCs w:val="20"/>
        </w:rPr>
      </w:pPr>
      <w:r>
        <w:rPr>
          <w:rFonts w:ascii="Times New Roman" w:hAnsi="Times New Roman" w:cs="Times New Roman"/>
          <w:b/>
          <w:bCs/>
          <w:i w:val="0"/>
          <w:iCs w:val="0"/>
          <w:spacing w:val="0"/>
          <w:sz w:val="20"/>
          <w:szCs w:val="20"/>
        </w:rPr>
        <w:t>OTHER IMPLICATIONS TO BE CONSIDERED</w:t>
      </w:r>
    </w:p>
    <w:p w:rsidR="00095EC7" w:rsidRDefault="00095EC7">
      <w:pPr>
        <w:pStyle w:val="BodyText3"/>
        <w:jc w:val="left"/>
        <w:rPr>
          <w:rFonts w:ascii="Times New Roman" w:hAnsi="Times New Roman" w:cs="Times New Roman"/>
          <w:i w:val="0"/>
          <w:iCs w:val="0"/>
          <w:spacing w:val="0"/>
          <w:sz w:val="20"/>
          <w:szCs w:val="20"/>
        </w:rPr>
      </w:pPr>
    </w:p>
    <w:p w:rsidR="00095EC7" w:rsidRDefault="00095EC7">
      <w:pPr>
        <w:pStyle w:val="BodyText3"/>
        <w:jc w:val="left"/>
        <w:rPr>
          <w:rFonts w:ascii="Times New Roman" w:hAnsi="Times New Roman" w:cs="Times New Roman"/>
          <w:i w:val="0"/>
          <w:iCs w:val="0"/>
          <w:spacing w:val="0"/>
          <w:sz w:val="20"/>
          <w:szCs w:val="20"/>
        </w:rPr>
      </w:pPr>
      <w:r>
        <w:rPr>
          <w:rFonts w:ascii="Times New Roman" w:hAnsi="Times New Roman" w:cs="Times New Roman"/>
          <w:spacing w:val="0"/>
          <w:sz w:val="20"/>
          <w:szCs w:val="20"/>
        </w:rPr>
        <w:t>Maintenance</w:t>
      </w:r>
    </w:p>
    <w:p w:rsidR="00095EC7" w:rsidRDefault="00095EC7">
      <w:pPr>
        <w:pStyle w:val="EndnoteText"/>
        <w:jc w:val="left"/>
        <w:rPr>
          <w:rFonts w:ascii="Times New Roman" w:hAnsi="Times New Roman" w:cs="Times New Roman"/>
          <w:spacing w:val="0"/>
          <w:sz w:val="20"/>
          <w:szCs w:val="20"/>
        </w:rPr>
      </w:pPr>
      <w:r>
        <w:rPr>
          <w:rFonts w:ascii="Times New Roman" w:hAnsi="Times New Roman" w:cs="Times New Roman"/>
          <w:spacing w:val="0"/>
          <w:sz w:val="20"/>
          <w:szCs w:val="20"/>
        </w:rPr>
        <w:t>The maintenance requirements for Alternative 1 are greater than those for Alternative 2.  It is essential that the steel banding system is regularly inspected, and that loose tie rods be tightened.  Also missing or damaged wood blocking needs to be replaced, especially after major floods.</w:t>
      </w:r>
    </w:p>
    <w:p w:rsidR="00095EC7" w:rsidRDefault="00095EC7">
      <w:pPr>
        <w:pStyle w:val="EndnoteText"/>
        <w:jc w:val="left"/>
        <w:rPr>
          <w:rFonts w:ascii="Times New Roman" w:hAnsi="Times New Roman" w:cs="Times New Roman"/>
          <w:spacing w:val="0"/>
          <w:sz w:val="20"/>
          <w:szCs w:val="20"/>
        </w:rPr>
      </w:pPr>
    </w:p>
    <w:p w:rsidR="00095EC7" w:rsidRDefault="00095EC7">
      <w:pPr>
        <w:pStyle w:val="EndnoteText"/>
        <w:jc w:val="left"/>
        <w:rPr>
          <w:rFonts w:ascii="Times New Roman" w:hAnsi="Times New Roman" w:cs="Times New Roman"/>
          <w:spacing w:val="0"/>
          <w:sz w:val="20"/>
          <w:szCs w:val="20"/>
        </w:rPr>
      </w:pPr>
      <w:r>
        <w:rPr>
          <w:rFonts w:ascii="Times New Roman" w:hAnsi="Times New Roman" w:cs="Times New Roman"/>
          <w:i/>
          <w:iCs/>
          <w:spacing w:val="0"/>
          <w:sz w:val="20"/>
          <w:szCs w:val="20"/>
        </w:rPr>
        <w:t>Construction</w:t>
      </w:r>
    </w:p>
    <w:p w:rsidR="00095EC7" w:rsidRDefault="00095EC7">
      <w:pPr>
        <w:pStyle w:val="EndnoteText"/>
        <w:jc w:val="left"/>
        <w:rPr>
          <w:rFonts w:ascii="Times New Roman" w:hAnsi="Times New Roman" w:cs="Times New Roman"/>
          <w:spacing w:val="0"/>
          <w:sz w:val="20"/>
          <w:szCs w:val="20"/>
        </w:rPr>
      </w:pPr>
      <w:r>
        <w:rPr>
          <w:rFonts w:ascii="Times New Roman" w:hAnsi="Times New Roman" w:cs="Times New Roman"/>
          <w:spacing w:val="0"/>
          <w:sz w:val="20"/>
          <w:szCs w:val="20"/>
        </w:rPr>
        <w:t>Because both alternatives require specialized construction techniques, it will be necessary to carefully select the construction contractor through some form of qualifications based selection process.</w:t>
      </w:r>
    </w:p>
    <w:p w:rsidR="00095EC7" w:rsidRDefault="00095EC7">
      <w:pPr>
        <w:pStyle w:val="EndnoteText"/>
        <w:jc w:val="left"/>
        <w:rPr>
          <w:rFonts w:ascii="Times New Roman" w:hAnsi="Times New Roman" w:cs="Times New Roman"/>
          <w:spacing w:val="0"/>
          <w:sz w:val="20"/>
          <w:szCs w:val="20"/>
        </w:rPr>
      </w:pPr>
    </w:p>
    <w:p w:rsidR="00095EC7" w:rsidRDefault="00095EC7">
      <w:pPr>
        <w:pStyle w:val="EndnoteText"/>
        <w:jc w:val="left"/>
        <w:rPr>
          <w:rFonts w:ascii="Times New Roman" w:hAnsi="Times New Roman" w:cs="Times New Roman"/>
          <w:spacing w:val="0"/>
          <w:sz w:val="20"/>
          <w:szCs w:val="20"/>
        </w:rPr>
      </w:pPr>
      <w:r>
        <w:rPr>
          <w:rFonts w:ascii="Times New Roman" w:hAnsi="Times New Roman" w:cs="Times New Roman"/>
          <w:spacing w:val="0"/>
          <w:sz w:val="20"/>
          <w:szCs w:val="20"/>
        </w:rPr>
        <w:t>Access to the Monocacy site from Mouth of Monocacy Road requires traversing a one lane bridge and should be considered in determining equipment materials transport.</w:t>
      </w:r>
    </w:p>
    <w:p w:rsidR="00095EC7" w:rsidRDefault="00095EC7">
      <w:pPr>
        <w:pStyle w:val="EndnoteText"/>
        <w:jc w:val="left"/>
        <w:rPr>
          <w:rFonts w:ascii="Times New Roman" w:hAnsi="Times New Roman" w:cs="Times New Roman"/>
          <w:spacing w:val="0"/>
          <w:sz w:val="20"/>
          <w:szCs w:val="20"/>
        </w:rPr>
      </w:pPr>
    </w:p>
    <w:p w:rsidR="00095EC7" w:rsidRDefault="00095EC7">
      <w:pPr>
        <w:pStyle w:val="EndnoteText"/>
        <w:jc w:val="left"/>
        <w:rPr>
          <w:rFonts w:ascii="Times New Roman" w:hAnsi="Times New Roman" w:cs="Times New Roman"/>
          <w:spacing w:val="0"/>
          <w:sz w:val="20"/>
          <w:szCs w:val="20"/>
        </w:rPr>
      </w:pPr>
      <w:r>
        <w:rPr>
          <w:rFonts w:ascii="Times New Roman" w:hAnsi="Times New Roman" w:cs="Times New Roman"/>
          <w:spacing w:val="0"/>
          <w:sz w:val="20"/>
          <w:szCs w:val="20"/>
        </w:rPr>
        <w:t>Construction activity that could impact fish spawning should not take place in the March to June timeframe.</w:t>
      </w:r>
    </w:p>
    <w:p w:rsidR="00095EC7" w:rsidRDefault="00095EC7">
      <w:pPr>
        <w:pStyle w:val="EndnoteText"/>
        <w:jc w:val="left"/>
        <w:rPr>
          <w:rFonts w:ascii="Times New Roman" w:hAnsi="Times New Roman" w:cs="Times New Roman"/>
          <w:spacing w:val="0"/>
          <w:sz w:val="20"/>
          <w:szCs w:val="20"/>
        </w:rPr>
      </w:pPr>
    </w:p>
    <w:p w:rsidR="00095EC7" w:rsidRDefault="00095EC7">
      <w:pPr>
        <w:pStyle w:val="EndnoteText"/>
        <w:widowControl/>
        <w:jc w:val="left"/>
        <w:rPr>
          <w:rFonts w:ascii="Times New Roman" w:hAnsi="Times New Roman" w:cs="Times New Roman"/>
          <w:spacing w:val="0"/>
          <w:sz w:val="20"/>
          <w:szCs w:val="20"/>
        </w:rPr>
      </w:pPr>
      <w:r>
        <w:rPr>
          <w:rFonts w:ascii="Times New Roman" w:hAnsi="Times New Roman" w:cs="Times New Roman"/>
          <w:spacing w:val="0"/>
          <w:sz w:val="20"/>
          <w:szCs w:val="20"/>
        </w:rPr>
        <w:t>In addition, the work will entail the application of considerable judgment particularly with the likelihood of many usual concealed conditions.  Only experienced and qualified individuals should perform site representation and inspection during construction.A carefully crafted construction contract should be considered central to the success of the work.</w:t>
      </w:r>
    </w:p>
    <w:p w:rsidR="00095EC7" w:rsidRDefault="00095EC7">
      <w:pPr>
        <w:pStyle w:val="BodyText3"/>
        <w:widowControl/>
        <w:tabs>
          <w:tab w:val="clear" w:pos="-720"/>
          <w:tab w:val="left" w:pos="0"/>
        </w:tabs>
        <w:jc w:val="left"/>
        <w:rPr>
          <w:rFonts w:ascii="Times New Roman" w:hAnsi="Times New Roman" w:cs="Times New Roman"/>
          <w:i w:val="0"/>
          <w:iCs w:val="0"/>
          <w:spacing w:val="0"/>
          <w:sz w:val="20"/>
          <w:szCs w:val="20"/>
        </w:rPr>
      </w:pPr>
    </w:p>
    <w:p w:rsidR="00095EC7" w:rsidRDefault="00095EC7">
      <w:pPr>
        <w:pStyle w:val="BodyText3"/>
        <w:widowControl/>
        <w:tabs>
          <w:tab w:val="clear" w:pos="-720"/>
          <w:tab w:val="left" w:pos="0"/>
        </w:tabs>
        <w:jc w:val="left"/>
        <w:rPr>
          <w:rFonts w:ascii="Times New Roman" w:hAnsi="Times New Roman" w:cs="Times New Roman"/>
          <w:i w:val="0"/>
          <w:iCs w:val="0"/>
          <w:spacing w:val="0"/>
          <w:sz w:val="20"/>
          <w:szCs w:val="20"/>
        </w:rPr>
      </w:pPr>
      <w:r>
        <w:rPr>
          <w:rFonts w:ascii="Times New Roman" w:hAnsi="Times New Roman" w:cs="Times New Roman"/>
          <w:spacing w:val="0"/>
          <w:sz w:val="20"/>
          <w:szCs w:val="20"/>
        </w:rPr>
        <w:t>Environment</w:t>
      </w:r>
    </w:p>
    <w:p w:rsidR="00095EC7" w:rsidRDefault="00095EC7">
      <w:pPr>
        <w:pStyle w:val="BodyText3"/>
        <w:widowControl/>
        <w:tabs>
          <w:tab w:val="clear" w:pos="-720"/>
          <w:tab w:val="left" w:pos="0"/>
        </w:tabs>
        <w:jc w:val="left"/>
        <w:rPr>
          <w:rFonts w:ascii="Times New Roman" w:hAnsi="Times New Roman" w:cs="Times New Roman"/>
          <w:i w:val="0"/>
          <w:iCs w:val="0"/>
          <w:spacing w:val="0"/>
          <w:sz w:val="20"/>
          <w:szCs w:val="20"/>
        </w:rPr>
      </w:pPr>
      <w:r>
        <w:rPr>
          <w:rFonts w:ascii="Times New Roman" w:hAnsi="Times New Roman" w:cs="Times New Roman"/>
          <w:i w:val="0"/>
          <w:iCs w:val="0"/>
          <w:spacing w:val="0"/>
          <w:sz w:val="20"/>
          <w:szCs w:val="20"/>
        </w:rPr>
        <w:t xml:space="preserve">The environmental assessment recommends a FONSI, or a Finding of No Significant Impact for both of the alternatives because the impacts are mitigatable.  Refer to the Environmental Report in Section VI.  </w:t>
      </w:r>
    </w:p>
    <w:p w:rsidR="00095EC7" w:rsidRDefault="00095EC7">
      <w:pPr>
        <w:pStyle w:val="BodyText3"/>
        <w:widowControl/>
        <w:tabs>
          <w:tab w:val="clear" w:pos="-720"/>
          <w:tab w:val="left" w:pos="0"/>
        </w:tabs>
        <w:jc w:val="left"/>
        <w:rPr>
          <w:rFonts w:ascii="Times New Roman" w:hAnsi="Times New Roman" w:cs="Times New Roman"/>
          <w:i w:val="0"/>
          <w:iCs w:val="0"/>
          <w:spacing w:val="0"/>
          <w:sz w:val="20"/>
          <w:szCs w:val="20"/>
        </w:rPr>
      </w:pPr>
    </w:p>
    <w:p w:rsidR="00095EC7" w:rsidRDefault="00095EC7">
      <w:pPr>
        <w:pStyle w:val="BodyText3"/>
        <w:widowControl/>
        <w:tabs>
          <w:tab w:val="clear" w:pos="-720"/>
          <w:tab w:val="left" w:pos="0"/>
        </w:tabs>
        <w:jc w:val="left"/>
        <w:rPr>
          <w:rFonts w:ascii="Times New Roman" w:hAnsi="Times New Roman" w:cs="Times New Roman"/>
          <w:i w:val="0"/>
          <w:iCs w:val="0"/>
          <w:spacing w:val="0"/>
          <w:sz w:val="20"/>
          <w:szCs w:val="20"/>
        </w:rPr>
      </w:pPr>
      <w:r>
        <w:rPr>
          <w:rFonts w:ascii="Times New Roman" w:hAnsi="Times New Roman" w:cs="Times New Roman"/>
          <w:spacing w:val="0"/>
          <w:sz w:val="20"/>
          <w:szCs w:val="20"/>
        </w:rPr>
        <w:t>Preservation</w:t>
      </w:r>
    </w:p>
    <w:p w:rsidR="00095EC7" w:rsidRDefault="00095EC7">
      <w:pPr>
        <w:pStyle w:val="BodyText3"/>
        <w:widowControl/>
        <w:tabs>
          <w:tab w:val="clear" w:pos="-720"/>
          <w:tab w:val="left" w:pos="0"/>
        </w:tabs>
        <w:jc w:val="left"/>
        <w:rPr>
          <w:rFonts w:ascii="Times New Roman" w:hAnsi="Times New Roman" w:cs="Times New Roman"/>
          <w:i w:val="0"/>
          <w:iCs w:val="0"/>
          <w:spacing w:val="0"/>
          <w:sz w:val="20"/>
          <w:szCs w:val="20"/>
        </w:rPr>
      </w:pPr>
      <w:r>
        <w:rPr>
          <w:rFonts w:ascii="Times New Roman" w:hAnsi="Times New Roman" w:cs="Times New Roman"/>
          <w:i w:val="0"/>
          <w:iCs w:val="0"/>
          <w:spacing w:val="0"/>
          <w:sz w:val="20"/>
          <w:szCs w:val="20"/>
        </w:rPr>
        <w:t xml:space="preserve">The preferable alternative in preservation terms is Alternative 2 – Stabilization of the Existing Structure without Steel Banding.  This would restore the unwatered appearance of the aqueduct to when the canal was in operation, and would restore its integrity of design and feeling.  Alternative 1 – Stabilization of the Existing Structure with Steel Banding, would preserve elements that did not exist when the aqueduct was built and in use, and detract  from the integrity of design and feeling. </w:t>
      </w:r>
    </w:p>
    <w:p w:rsidR="00095EC7" w:rsidRDefault="00095EC7">
      <w:pPr>
        <w:pStyle w:val="BodyText3"/>
        <w:widowControl/>
        <w:tabs>
          <w:tab w:val="clear" w:pos="-720"/>
          <w:tab w:val="left" w:pos="0"/>
        </w:tabs>
        <w:rPr>
          <w:rFonts w:ascii="Times New Roman" w:hAnsi="Times New Roman" w:cs="Times New Roman"/>
          <w:i w:val="0"/>
          <w:iCs w:val="0"/>
          <w:spacing w:val="-2"/>
          <w:sz w:val="20"/>
          <w:szCs w:val="20"/>
        </w:rPr>
      </w:pPr>
    </w:p>
    <w:p w:rsidR="00095EC7" w:rsidRDefault="00095EC7">
      <w:pPr>
        <w:pStyle w:val="Heading1"/>
        <w:widowControl/>
        <w:rPr>
          <w:i w:val="0"/>
          <w:iCs w:val="0"/>
        </w:rPr>
      </w:pPr>
      <w:r>
        <w:fldChar w:fldCharType="begin"/>
      </w:r>
      <w:r>
        <w:instrText xml:space="preserve">PRIVATE </w:instrText>
      </w:r>
      <w:r>
        <w:fldChar w:fldCharType="end"/>
      </w:r>
      <w:r>
        <w:t>Accessibility</w:t>
      </w:r>
      <w:r>
        <w:fldChar w:fldCharType="begin"/>
      </w:r>
      <w:r>
        <w:instrText>tc  \l 1 "Accessibility"</w:instrText>
      </w:r>
      <w:r>
        <w:fldChar w:fldCharType="end"/>
      </w:r>
    </w:p>
    <w:p w:rsidR="00095EC7" w:rsidRDefault="00095EC7">
      <w:pPr>
        <w:pStyle w:val="BodyText3"/>
        <w:keepNext/>
        <w:keepLines/>
        <w:widowControl/>
        <w:tabs>
          <w:tab w:val="clear" w:pos="-720"/>
          <w:tab w:val="left" w:pos="0"/>
        </w:tabs>
        <w:jc w:val="left"/>
        <w:rPr>
          <w:rFonts w:ascii="Times New Roman" w:hAnsi="Times New Roman" w:cs="Times New Roman"/>
          <w:i w:val="0"/>
          <w:iCs w:val="0"/>
          <w:spacing w:val="0"/>
          <w:sz w:val="20"/>
          <w:szCs w:val="20"/>
        </w:rPr>
      </w:pPr>
      <w:r>
        <w:rPr>
          <w:rFonts w:ascii="Times New Roman" w:hAnsi="Times New Roman" w:cs="Times New Roman"/>
          <w:i w:val="0"/>
          <w:iCs w:val="0"/>
          <w:spacing w:val="0"/>
          <w:sz w:val="20"/>
          <w:szCs w:val="20"/>
        </w:rPr>
        <w:t xml:space="preserve">Title III: Public Accommodations of the Americans with Disabilities Act (ADA) applies to this project.  (Title III states “Persons with disabilities are to be provided accommodations and access equal to, or similar to, that available to the general public.”)  Accessibility issues related to Title 1: Employment are outside the Scope of this project. </w:t>
      </w:r>
    </w:p>
    <w:p w:rsidR="00095EC7" w:rsidRDefault="00095EC7">
      <w:pPr>
        <w:pStyle w:val="BodyText3"/>
        <w:keepNext/>
        <w:keepLines/>
        <w:widowControl/>
        <w:tabs>
          <w:tab w:val="clear" w:pos="-720"/>
          <w:tab w:val="left" w:pos="0"/>
        </w:tabs>
        <w:rPr>
          <w:rFonts w:ascii="Times New Roman" w:hAnsi="Times New Roman" w:cs="Times New Roman"/>
          <w:i w:val="0"/>
          <w:iCs w:val="0"/>
          <w:spacing w:val="-2"/>
          <w:sz w:val="20"/>
          <w:szCs w:val="20"/>
        </w:rPr>
      </w:pPr>
    </w:p>
    <w:p w:rsidR="00095EC7" w:rsidRDefault="00095EC7">
      <w:pPr>
        <w:pStyle w:val="BodyText3"/>
        <w:keepNext/>
        <w:keepLines/>
        <w:widowControl/>
        <w:tabs>
          <w:tab w:val="clear" w:pos="-720"/>
          <w:tab w:val="left" w:pos="0"/>
        </w:tabs>
        <w:jc w:val="left"/>
        <w:rPr>
          <w:rFonts w:ascii="Times New Roman" w:hAnsi="Times New Roman" w:cs="Times New Roman"/>
          <w:i w:val="0"/>
          <w:iCs w:val="0"/>
          <w:spacing w:val="0"/>
          <w:sz w:val="20"/>
          <w:szCs w:val="20"/>
        </w:rPr>
      </w:pPr>
      <w:r>
        <w:rPr>
          <w:rFonts w:ascii="Times New Roman" w:hAnsi="Times New Roman" w:cs="Times New Roman"/>
          <w:i w:val="0"/>
          <w:iCs w:val="0"/>
          <w:spacing w:val="0"/>
          <w:sz w:val="20"/>
          <w:szCs w:val="20"/>
        </w:rPr>
        <w:t xml:space="preserve">Provisions under alterations to historic properties apply to this project.  The Park Service will have to determine if the Advisory Council on Historic Preservation or the State Historic Preservation Officer must be given the opportunity to comment on any proposed work.  </w:t>
      </w:r>
    </w:p>
    <w:p w:rsidR="00095EC7" w:rsidRDefault="00095EC7">
      <w:pPr>
        <w:pStyle w:val="BodyText3"/>
        <w:keepNext/>
        <w:keepLines/>
        <w:widowControl/>
        <w:tabs>
          <w:tab w:val="clear" w:pos="-720"/>
          <w:tab w:val="left" w:pos="0"/>
        </w:tabs>
        <w:jc w:val="left"/>
        <w:rPr>
          <w:rFonts w:ascii="Times New Roman" w:hAnsi="Times New Roman" w:cs="Times New Roman"/>
          <w:spacing w:val="0"/>
          <w:sz w:val="20"/>
          <w:szCs w:val="20"/>
        </w:rPr>
      </w:pPr>
    </w:p>
    <w:p w:rsidR="00095EC7" w:rsidRDefault="00095EC7">
      <w:pPr>
        <w:pStyle w:val="BodyText3"/>
        <w:keepNext/>
        <w:keepLines/>
        <w:widowControl/>
        <w:tabs>
          <w:tab w:val="clear" w:pos="-720"/>
          <w:tab w:val="left" w:pos="0"/>
        </w:tabs>
        <w:jc w:val="left"/>
        <w:rPr>
          <w:rFonts w:ascii="Times New Roman" w:hAnsi="Times New Roman" w:cs="Times New Roman"/>
          <w:i w:val="0"/>
          <w:iCs w:val="0"/>
          <w:spacing w:val="0"/>
          <w:sz w:val="20"/>
          <w:szCs w:val="20"/>
        </w:rPr>
      </w:pPr>
      <w:r>
        <w:rPr>
          <w:rFonts w:ascii="Times New Roman" w:hAnsi="Times New Roman" w:cs="Times New Roman"/>
          <w:i w:val="0"/>
          <w:iCs w:val="0"/>
          <w:spacing w:val="0"/>
          <w:sz w:val="20"/>
          <w:szCs w:val="20"/>
        </w:rPr>
        <w:t xml:space="preserve">Most of the accessibility requirements of the ADA are not applicable to the Monocacy Aqueduct project under this Scope of Work. However, certain requirements would apply to the site as a whole, including accessible parking, curb cuts, toilet facilities, drinking fountains and public telephones if provided, and the like.  </w:t>
      </w:r>
    </w:p>
    <w:p w:rsidR="00095EC7" w:rsidRDefault="00095EC7">
      <w:pPr>
        <w:pStyle w:val="BodyText3"/>
        <w:keepNext/>
        <w:keepLines/>
        <w:widowControl/>
        <w:tabs>
          <w:tab w:val="clear" w:pos="-720"/>
          <w:tab w:val="left" w:pos="0"/>
        </w:tabs>
        <w:jc w:val="left"/>
        <w:rPr>
          <w:rFonts w:ascii="Times New Roman" w:hAnsi="Times New Roman" w:cs="Times New Roman"/>
          <w:i w:val="0"/>
          <w:iCs w:val="0"/>
          <w:spacing w:val="0"/>
          <w:sz w:val="20"/>
          <w:szCs w:val="20"/>
        </w:rPr>
      </w:pPr>
    </w:p>
    <w:p w:rsidR="00095EC7" w:rsidRDefault="00095EC7">
      <w:pPr>
        <w:pStyle w:val="BodyText3"/>
        <w:keepNext/>
        <w:keepLines/>
        <w:widowControl/>
        <w:tabs>
          <w:tab w:val="clear" w:pos="-720"/>
          <w:tab w:val="left" w:pos="0"/>
        </w:tabs>
        <w:jc w:val="left"/>
        <w:rPr>
          <w:rFonts w:ascii="Times New Roman" w:hAnsi="Times New Roman" w:cs="Times New Roman"/>
          <w:i w:val="0"/>
          <w:iCs w:val="0"/>
          <w:spacing w:val="0"/>
          <w:sz w:val="20"/>
          <w:szCs w:val="20"/>
        </w:rPr>
      </w:pPr>
      <w:r>
        <w:rPr>
          <w:rFonts w:ascii="Times New Roman" w:hAnsi="Times New Roman" w:cs="Times New Roman"/>
          <w:i w:val="0"/>
          <w:iCs w:val="0"/>
          <w:spacing w:val="0"/>
          <w:sz w:val="20"/>
          <w:szCs w:val="20"/>
        </w:rPr>
        <w:t>Accessibility issues specifically applicable to the Monocacy Aqueduct site are those associated with exterior accessible routes and signage.  Because the Aqueduct is currently accessible to the public as part of the C&amp;O towpath, the accessibility requirements of exterior routes and signage should be considered regardless of what construction option is taken.  At present, the towpath is directly accessible from the parking lot by a gravel path, which is relatively smooth and without steps.  The grades would have to be studied to determine whether or not they are within allowable slopes, and regraded as required.  Interpretive signage, if provided, would be required to conform to the ADA standards, including height of sign, size of letters, and provision of Braille letters.</w:t>
      </w:r>
    </w:p>
    <w:p w:rsidR="00095EC7" w:rsidRDefault="00095EC7">
      <w:pPr>
        <w:pStyle w:val="BodyText3"/>
        <w:keepNext/>
        <w:keepLines/>
        <w:widowControl/>
        <w:tabs>
          <w:tab w:val="clear" w:pos="-720"/>
          <w:tab w:val="left" w:pos="0"/>
        </w:tabs>
        <w:rPr>
          <w:rFonts w:ascii="Times New Roman" w:hAnsi="Times New Roman" w:cs="Times New Roman"/>
          <w:i w:val="0"/>
          <w:iCs w:val="0"/>
          <w:spacing w:val="-2"/>
          <w:sz w:val="20"/>
          <w:szCs w:val="20"/>
        </w:rPr>
      </w:pPr>
    </w:p>
    <w:p w:rsidR="00095EC7" w:rsidRDefault="00095EC7">
      <w:pPr>
        <w:pStyle w:val="BodyText3"/>
        <w:keepLines/>
        <w:widowControl/>
        <w:tabs>
          <w:tab w:val="clear" w:pos="-720"/>
          <w:tab w:val="left" w:pos="0"/>
        </w:tabs>
        <w:jc w:val="left"/>
        <w:rPr>
          <w:rFonts w:ascii="Times New Roman" w:hAnsi="Times New Roman" w:cs="Times New Roman"/>
          <w:i w:val="0"/>
          <w:iCs w:val="0"/>
          <w:spacing w:val="0"/>
          <w:sz w:val="20"/>
          <w:szCs w:val="20"/>
        </w:rPr>
      </w:pPr>
      <w:r>
        <w:rPr>
          <w:rFonts w:ascii="Times New Roman" w:hAnsi="Times New Roman" w:cs="Times New Roman"/>
          <w:i w:val="0"/>
          <w:iCs w:val="0"/>
          <w:spacing w:val="0"/>
          <w:sz w:val="20"/>
          <w:szCs w:val="20"/>
        </w:rPr>
        <w:t>If Alternative 1 were the chosen option for the Aqueduct restoration, attention should be paid to the changes in level which occur where the tension wires have wood thresholds built up around them, forming series of speed bumps.  The towpath surface would have to be built up to be level and smooth.  In both alternatives, the walking surface should be smooth and free of protruding objects, such as the existing mule rail bolts.</w:t>
      </w:r>
    </w:p>
    <w:p w:rsidR="00095EC7" w:rsidRDefault="00095EC7">
      <w:pPr>
        <w:pStyle w:val="BodyText3"/>
        <w:widowControl/>
        <w:tabs>
          <w:tab w:val="clear" w:pos="-720"/>
          <w:tab w:val="left" w:pos="0"/>
        </w:tabs>
        <w:jc w:val="left"/>
        <w:rPr>
          <w:rFonts w:ascii="Times New Roman" w:hAnsi="Times New Roman" w:cs="Times New Roman"/>
          <w:i w:val="0"/>
          <w:iCs w:val="0"/>
          <w:spacing w:val="0"/>
          <w:sz w:val="20"/>
          <w:szCs w:val="20"/>
        </w:rPr>
      </w:pPr>
    </w:p>
    <w:p w:rsidR="00095EC7" w:rsidRDefault="00095EC7">
      <w:pPr>
        <w:pStyle w:val="BodyText3"/>
        <w:widowControl/>
        <w:tabs>
          <w:tab w:val="clear" w:pos="-720"/>
          <w:tab w:val="left" w:pos="0"/>
        </w:tabs>
        <w:jc w:val="left"/>
        <w:rPr>
          <w:rFonts w:ascii="Times New Roman" w:hAnsi="Times New Roman" w:cs="Times New Roman"/>
          <w:spacing w:val="0"/>
          <w:sz w:val="20"/>
          <w:szCs w:val="20"/>
        </w:rPr>
      </w:pPr>
      <w:r>
        <w:rPr>
          <w:rFonts w:ascii="Times New Roman" w:hAnsi="Times New Roman" w:cs="Times New Roman"/>
          <w:i w:val="0"/>
          <w:iCs w:val="0"/>
          <w:spacing w:val="0"/>
          <w:sz w:val="20"/>
          <w:szCs w:val="20"/>
        </w:rPr>
        <w:t>The recommended alternate, Alternative 2, would allow the metal compression members in the canal prism and the metal tension wires across the parapets to be removed.  The canal prism will be cleared of dirt, and a new concrete floor poured in the bottom of the prism.  This slab will form a smooth, level walking surface that will greatly enhance the accessibility of all persons who cross the Aqueduct.  Additionally, the existing parapet walls will form guard rails for those crossing in the prism, although it will not replace the towpath walk and the need for its new rail.</w:t>
      </w:r>
    </w:p>
    <w:sectPr w:rsidR="00095EC7" w:rsidSect="00095EC7">
      <w:headerReference w:type="even" r:id="rId7"/>
      <w:headerReference w:type="default" r:id="rId8"/>
      <w:footerReference w:type="even" r:id="rId9"/>
      <w:footerReference w:type="default" r:id="rId10"/>
      <w:pgSz w:w="12240" w:h="15840"/>
      <w:pgMar w:top="2094" w:right="1440" w:bottom="72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EC7" w:rsidRDefault="00095EC7">
      <w:pPr>
        <w:widowControl/>
        <w:spacing w:line="20" w:lineRule="exact"/>
      </w:pPr>
    </w:p>
  </w:endnote>
  <w:endnote w:type="continuationSeparator" w:id="0">
    <w:p w:rsidR="00095EC7" w:rsidRDefault="00095EC7" w:rsidP="00095EC7">
      <w:pPr>
        <w:pStyle w:val="BodyText3"/>
      </w:pPr>
      <w:r>
        <w:rPr>
          <w:i w:val="0"/>
          <w:iCs w:val="0"/>
          <w:spacing w:val="0"/>
        </w:rPr>
        <w:t xml:space="preserve"> </w:t>
      </w:r>
    </w:p>
  </w:endnote>
  <w:endnote w:type="continuationNotice" w:id="1">
    <w:p w:rsidR="00095EC7" w:rsidRDefault="00095EC7" w:rsidP="00095EC7">
      <w:pPr>
        <w:pStyle w:val="BodyText3"/>
      </w:pPr>
      <w:r>
        <w:rPr>
          <w:i w:val="0"/>
          <w:iCs w:val="0"/>
          <w:spacing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altName w:val="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C7" w:rsidRDefault="00095EC7">
    <w:pPr>
      <w:spacing w:before="140" w:line="100" w:lineRule="exact"/>
      <w:rPr>
        <w:sz w:val="10"/>
        <w:szCs w:val="10"/>
      </w:rPr>
    </w:pPr>
  </w:p>
  <w:p w:rsidR="00095EC7" w:rsidRDefault="00095EC7">
    <w:pPr>
      <w:pStyle w:val="Footer"/>
      <w:jc w:val="left"/>
      <w:rPr>
        <w:rStyle w:val="PageNumber"/>
        <w:rFonts w:ascii="Times New Roman" w:hAnsi="Times New Roman" w:cs="Times New Roman"/>
        <w:spacing w:val="0"/>
        <w:sz w:val="16"/>
        <w:szCs w:val="16"/>
      </w:rPr>
    </w:pPr>
    <w:r>
      <w:rPr>
        <w:rFonts w:ascii="Times New Roman" w:hAnsi="Times New Roman" w:cs="Times New Roman"/>
        <w:spacing w:val="0"/>
        <w:sz w:val="16"/>
        <w:szCs w:val="16"/>
      </w:rPr>
      <w:t>Page IV -</w:t>
    </w:r>
    <w:r>
      <w:rPr>
        <w:rStyle w:val="PageNumber"/>
        <w:rFonts w:ascii="Times New Roman" w:hAnsi="Times New Roman" w:cs="Times New Roman"/>
        <w:spacing w:val="0"/>
        <w:sz w:val="16"/>
        <w:szCs w:val="16"/>
      </w:rPr>
      <w:t xml:space="preserve"> </w:t>
    </w:r>
    <w:r>
      <w:rPr>
        <w:rStyle w:val="PageNumber"/>
        <w:rFonts w:ascii="Times New Roman" w:hAnsi="Times New Roman" w:cs="Times New Roman"/>
        <w:spacing w:val="0"/>
        <w:sz w:val="16"/>
        <w:szCs w:val="16"/>
      </w:rPr>
      <w:fldChar w:fldCharType="begin"/>
    </w:r>
    <w:r>
      <w:rPr>
        <w:rStyle w:val="PageNumber"/>
        <w:rFonts w:ascii="Times New Roman" w:hAnsi="Times New Roman" w:cs="Times New Roman"/>
        <w:spacing w:val="0"/>
        <w:sz w:val="16"/>
        <w:szCs w:val="16"/>
      </w:rPr>
      <w:instrText>page \* arabic</w:instrText>
    </w:r>
    <w:r>
      <w:rPr>
        <w:rStyle w:val="PageNumber"/>
        <w:rFonts w:ascii="Times New Roman" w:hAnsi="Times New Roman" w:cs="Times New Roman"/>
        <w:spacing w:val="0"/>
        <w:sz w:val="16"/>
        <w:szCs w:val="16"/>
      </w:rPr>
      <w:fldChar w:fldCharType="separate"/>
    </w:r>
    <w:r w:rsidR="00882983">
      <w:rPr>
        <w:rStyle w:val="PageNumber"/>
        <w:rFonts w:ascii="Times New Roman" w:hAnsi="Times New Roman" w:cs="Times New Roman"/>
        <w:noProof/>
        <w:spacing w:val="0"/>
        <w:sz w:val="16"/>
        <w:szCs w:val="16"/>
      </w:rPr>
      <w:t>6</w:t>
    </w:r>
    <w:r>
      <w:rPr>
        <w:rStyle w:val="PageNumber"/>
        <w:rFonts w:ascii="Times New Roman" w:hAnsi="Times New Roman" w:cs="Times New Roman"/>
        <w:spacing w:val="0"/>
        <w:sz w:val="16"/>
        <w:szCs w:val="16"/>
      </w:rPr>
      <w:fldChar w:fldCharType="end"/>
    </w:r>
  </w:p>
  <w:p w:rsidR="00095EC7" w:rsidRDefault="00095EC7">
    <w:pPr>
      <w:tabs>
        <w:tab w:val="left" w:pos="0"/>
        <w:tab w:val="center" w:pos="4320"/>
        <w:tab w:val="right" w:pos="8640"/>
      </w:tabs>
      <w:suppressAutoHyphens/>
      <w:spacing w:line="240" w:lineRule="atLeast"/>
      <w:jc w:val="both"/>
      <w:rPr>
        <w:rFonts w:ascii="Times New Roman" w:hAnsi="Times New Roman" w:cs="Times New Roman"/>
        <w:spacing w:val="-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C7" w:rsidRDefault="00095EC7">
    <w:pPr>
      <w:spacing w:before="140" w:line="100" w:lineRule="exact"/>
      <w:rPr>
        <w:sz w:val="10"/>
        <w:szCs w:val="10"/>
      </w:rPr>
    </w:pPr>
  </w:p>
  <w:p w:rsidR="00095EC7" w:rsidRDefault="00095EC7">
    <w:pPr>
      <w:pStyle w:val="Footer"/>
      <w:jc w:val="right"/>
      <w:rPr>
        <w:rStyle w:val="PageNumber"/>
        <w:rFonts w:ascii="Times New Roman" w:hAnsi="Times New Roman" w:cs="Times New Roman"/>
        <w:spacing w:val="0"/>
        <w:sz w:val="16"/>
        <w:szCs w:val="16"/>
      </w:rPr>
    </w:pPr>
    <w:r>
      <w:rPr>
        <w:rFonts w:ascii="Times New Roman" w:hAnsi="Times New Roman" w:cs="Times New Roman"/>
        <w:spacing w:val="0"/>
        <w:sz w:val="16"/>
        <w:szCs w:val="16"/>
      </w:rPr>
      <w:t>Page IV -</w:t>
    </w:r>
    <w:r>
      <w:rPr>
        <w:rStyle w:val="PageNumber"/>
        <w:rFonts w:ascii="Times New Roman" w:hAnsi="Times New Roman" w:cs="Times New Roman"/>
        <w:spacing w:val="0"/>
        <w:sz w:val="16"/>
        <w:szCs w:val="16"/>
      </w:rPr>
      <w:t xml:space="preserve"> </w:t>
    </w:r>
    <w:r>
      <w:rPr>
        <w:rStyle w:val="PageNumber"/>
        <w:rFonts w:ascii="Times New Roman" w:hAnsi="Times New Roman" w:cs="Times New Roman"/>
        <w:spacing w:val="0"/>
        <w:sz w:val="16"/>
        <w:szCs w:val="16"/>
      </w:rPr>
      <w:fldChar w:fldCharType="begin"/>
    </w:r>
    <w:r>
      <w:rPr>
        <w:rStyle w:val="PageNumber"/>
        <w:rFonts w:ascii="Times New Roman" w:hAnsi="Times New Roman" w:cs="Times New Roman"/>
        <w:spacing w:val="0"/>
        <w:sz w:val="16"/>
        <w:szCs w:val="16"/>
      </w:rPr>
      <w:instrText>page \* arabic</w:instrText>
    </w:r>
    <w:r>
      <w:rPr>
        <w:rStyle w:val="PageNumber"/>
        <w:rFonts w:ascii="Times New Roman" w:hAnsi="Times New Roman" w:cs="Times New Roman"/>
        <w:spacing w:val="0"/>
        <w:sz w:val="16"/>
        <w:szCs w:val="16"/>
      </w:rPr>
      <w:fldChar w:fldCharType="separate"/>
    </w:r>
    <w:r w:rsidR="00882983">
      <w:rPr>
        <w:rStyle w:val="PageNumber"/>
        <w:rFonts w:ascii="Times New Roman" w:hAnsi="Times New Roman" w:cs="Times New Roman"/>
        <w:noProof/>
        <w:spacing w:val="0"/>
        <w:sz w:val="16"/>
        <w:szCs w:val="16"/>
      </w:rPr>
      <w:t>1</w:t>
    </w:r>
    <w:r>
      <w:rPr>
        <w:rStyle w:val="PageNumber"/>
        <w:rFonts w:ascii="Times New Roman" w:hAnsi="Times New Roman" w:cs="Times New Roman"/>
        <w:spacing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EC7" w:rsidRDefault="00095EC7" w:rsidP="00095EC7">
      <w:pPr>
        <w:pStyle w:val="BodyText3"/>
      </w:pPr>
      <w:r>
        <w:rPr>
          <w:i w:val="0"/>
          <w:iCs w:val="0"/>
          <w:spacing w:val="0"/>
        </w:rPr>
        <w:separator/>
      </w:r>
    </w:p>
  </w:footnote>
  <w:footnote w:type="continuationSeparator" w:id="0">
    <w:p w:rsidR="00095EC7" w:rsidRDefault="00095EC7" w:rsidP="00095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C7" w:rsidRDefault="00095EC7">
    <w:pPr>
      <w:pStyle w:val="Header"/>
      <w:tabs>
        <w:tab w:val="clear" w:pos="0"/>
        <w:tab w:val="clear" w:pos="8640"/>
        <w:tab w:val="right" w:pos="9360"/>
      </w:tabs>
      <w:rPr>
        <w:rFonts w:ascii="Times New Roman" w:hAnsi="Times New Roman" w:cs="Times New Roman"/>
        <w:spacing w:val="-2"/>
        <w:sz w:val="16"/>
        <w:szCs w:val="16"/>
      </w:rPr>
    </w:pPr>
    <w:r>
      <w:rPr>
        <w:rFonts w:ascii="Times New Roman" w:hAnsi="Times New Roman" w:cs="Times New Roman"/>
        <w:spacing w:val="-2"/>
        <w:sz w:val="16"/>
        <w:szCs w:val="16"/>
      </w:rPr>
      <w:t>McMullan &amp; Associates, Inc.</w:t>
    </w:r>
    <w:r>
      <w:rPr>
        <w:rFonts w:ascii="Times New Roman" w:hAnsi="Times New Roman" w:cs="Times New Roman"/>
        <w:spacing w:val="-2"/>
        <w:sz w:val="16"/>
        <w:szCs w:val="16"/>
      </w:rPr>
      <w:tab/>
    </w:r>
    <w:r>
      <w:rPr>
        <w:rFonts w:ascii="Times New Roman" w:hAnsi="Times New Roman" w:cs="Times New Roman"/>
        <w:spacing w:val="-2"/>
        <w:sz w:val="16"/>
        <w:szCs w:val="16"/>
      </w:rPr>
      <w:tab/>
      <w:t>Monocacy Aqueduct</w:t>
    </w:r>
  </w:p>
  <w:p w:rsidR="00095EC7" w:rsidRDefault="00095EC7">
    <w:pPr>
      <w:pStyle w:val="Header"/>
      <w:tabs>
        <w:tab w:val="clear" w:pos="0"/>
        <w:tab w:val="clear" w:pos="8640"/>
        <w:tab w:val="right" w:pos="9360"/>
      </w:tabs>
      <w:rPr>
        <w:rFonts w:ascii="Times New Roman" w:hAnsi="Times New Roman" w:cs="Times New Roman"/>
        <w:spacing w:val="-2"/>
        <w:sz w:val="16"/>
        <w:szCs w:val="16"/>
      </w:rPr>
    </w:pPr>
    <w:r>
      <w:rPr>
        <w:rFonts w:ascii="Times New Roman" w:hAnsi="Times New Roman" w:cs="Times New Roman"/>
        <w:spacing w:val="-2"/>
        <w:sz w:val="16"/>
        <w:szCs w:val="16"/>
      </w:rPr>
      <w:tab/>
    </w:r>
    <w:r>
      <w:rPr>
        <w:rFonts w:ascii="Times New Roman" w:hAnsi="Times New Roman" w:cs="Times New Roman"/>
        <w:spacing w:val="-2"/>
        <w:sz w:val="16"/>
        <w:szCs w:val="16"/>
      </w:rPr>
      <w:tab/>
      <w:t>Section IV: Conceptual Design Alternatives</w:t>
    </w:r>
  </w:p>
  <w:p w:rsidR="00095EC7" w:rsidRDefault="00882983" w:rsidP="00095EC7">
    <w:r>
      <w:rPr>
        <w:noProof/>
      </w:rPr>
      <mc:AlternateContent>
        <mc:Choice Requires="wps">
          <w:drawing>
            <wp:anchor distT="0" distB="0" distL="114300" distR="114300" simplePos="0" relativeHeight="251656704" behindDoc="1" locked="0" layoutInCell="0" allowOverlap="1">
              <wp:simplePos x="0" y="0"/>
              <wp:positionH relativeFrom="margin">
                <wp:posOffset>19050</wp:posOffset>
              </wp:positionH>
              <wp:positionV relativeFrom="paragraph">
                <wp:posOffset>0</wp:posOffset>
              </wp:positionV>
              <wp:extent cx="5905500" cy="16256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62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95EC7" w:rsidRDefault="00095EC7">
                          <w:pPr>
                            <w:pStyle w:val="Header"/>
                            <w:pBdr>
                              <w:top w:val="single" w:sz="7" w:space="0" w:color="auto"/>
                            </w:pBdr>
                            <w:tabs>
                              <w:tab w:val="clear" w:pos="8640"/>
                              <w:tab w:val="right" w:pos="9270"/>
                              <w:tab w:val="left" w:pos="9360"/>
                            </w:tabs>
                            <w:rPr>
                              <w:rFonts w:ascii="Times New Roman" w:hAnsi="Times New Roman" w:cs="Times New Roman"/>
                              <w:spacing w:val="-2"/>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0;width:465pt;height:12.8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" o:allowincell="f" filled="f" stroked="f" strokeweight="0">
              <v:textbox inset="0,0,0,0">
                <w:txbxContent>
                  <w:p w:rsidR="00095EC7" w:rsidRDefault="00095EC7">
                    <w:pPr>
                      <w:pStyle w:val="Header"/>
                      <w:pBdr>
                        <w:top w:val="single" w:sz="7" w:space="0" w:color="auto"/>
                      </w:pBdr>
                      <w:tabs>
                        <w:tab w:val="clear" w:pos="8640"/>
                        <w:tab w:val="right" w:pos="9270"/>
                        <w:tab w:val="left" w:pos="9360"/>
                      </w:tabs>
                      <w:rPr>
                        <w:rFonts w:ascii="Times New Roman" w:hAnsi="Times New Roman" w:cs="Times New Roman"/>
                        <w:spacing w:val="-2"/>
                        <w:sz w:val="16"/>
                        <w:szCs w:val="16"/>
                      </w:rPr>
                    </w:pPr>
                  </w:p>
                </w:txbxContent>
              </v:textbox>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C7" w:rsidRDefault="00882983">
    <w:pPr>
      <w:tabs>
        <w:tab w:val="center" w:pos="4320"/>
        <w:tab w:val="right" w:pos="9360"/>
      </w:tabs>
      <w:suppressAutoHyphens/>
      <w:spacing w:line="240" w:lineRule="atLeast"/>
      <w:jc w:val="both"/>
      <w:rPr>
        <w:rFonts w:ascii="Times New Roman" w:hAnsi="Times New Roman" w:cs="Times New Roman"/>
        <w:spacing w:val="-2"/>
        <w:sz w:val="16"/>
        <w:szCs w:val="16"/>
      </w:rPr>
    </w:pPr>
    <w:r>
      <w:rPr>
        <w:noProof/>
      </w:rPr>
      <mc:AlternateContent>
        <mc:Choice Requires="wps">
          <w:drawing>
            <wp:anchor distT="0" distB="0" distL="114300" distR="114300" simplePos="0" relativeHeight="251657728" behindDoc="1" locked="0" layoutInCell="0" allowOverlap="1">
              <wp:simplePos x="0" y="0"/>
              <wp:positionH relativeFrom="margin">
                <wp:posOffset>5962650</wp:posOffset>
              </wp:positionH>
              <wp:positionV relativeFrom="paragraph">
                <wp:posOffset>0</wp:posOffset>
              </wp:positionV>
              <wp:extent cx="635" cy="1771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771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95EC7" w:rsidRDefault="00095EC7">
                          <w:pPr>
                            <w:pStyle w:val="Heade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469.5pt;margin-top:0;width:.05pt;height:13.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" o:allowincell="f" filled="f" stroked="f" strokeweight="0">
              <v:textbox inset="0,0,0,0">
                <w:txbxContent>
                  <w:p w:rsidR="00095EC7" w:rsidRDefault="00095EC7">
                    <w:pPr>
                      <w:pStyle w:val="Header"/>
                      <w:rPr>
                        <w:rFonts w:ascii="Times New Roman" w:hAnsi="Times New Roman" w:cs="Times New Roman"/>
                      </w:rPr>
                    </w:pPr>
                  </w:p>
                </w:txbxContent>
              </v:textbox>
              <w10:wrap anchorx="margin"/>
            </v:rect>
          </w:pict>
        </mc:Fallback>
      </mc:AlternateContent>
    </w:r>
    <w:r w:rsidR="00095EC7">
      <w:rPr>
        <w:rFonts w:ascii="Times New Roman" w:hAnsi="Times New Roman" w:cs="Times New Roman"/>
        <w:spacing w:val="-2"/>
        <w:sz w:val="16"/>
        <w:szCs w:val="16"/>
      </w:rPr>
      <w:t>Monocacy Aqueduct</w:t>
    </w:r>
    <w:r w:rsidR="00095EC7">
      <w:rPr>
        <w:rFonts w:ascii="Times New Roman" w:hAnsi="Times New Roman" w:cs="Times New Roman"/>
        <w:spacing w:val="-2"/>
        <w:sz w:val="16"/>
        <w:szCs w:val="16"/>
      </w:rPr>
      <w:tab/>
    </w:r>
    <w:r w:rsidR="00095EC7">
      <w:rPr>
        <w:rFonts w:ascii="Times New Roman" w:hAnsi="Times New Roman" w:cs="Times New Roman"/>
        <w:spacing w:val="-2"/>
        <w:sz w:val="16"/>
        <w:szCs w:val="16"/>
      </w:rPr>
      <w:tab/>
      <w:t>McMullan &amp; Associates, Inc.</w:t>
    </w:r>
  </w:p>
  <w:p w:rsidR="00095EC7" w:rsidRDefault="00095EC7">
    <w:pPr>
      <w:tabs>
        <w:tab w:val="left" w:pos="0"/>
        <w:tab w:val="center" w:pos="4320"/>
        <w:tab w:val="right" w:pos="8640"/>
      </w:tabs>
      <w:suppressAutoHyphens/>
      <w:spacing w:line="240" w:lineRule="atLeast"/>
      <w:jc w:val="both"/>
      <w:rPr>
        <w:rFonts w:ascii="Times New Roman" w:hAnsi="Times New Roman" w:cs="Times New Roman"/>
        <w:spacing w:val="-2"/>
        <w:sz w:val="16"/>
        <w:szCs w:val="16"/>
      </w:rPr>
    </w:pPr>
    <w:r>
      <w:rPr>
        <w:rFonts w:ascii="Times New Roman" w:hAnsi="Times New Roman" w:cs="Times New Roman"/>
        <w:spacing w:val="-2"/>
        <w:sz w:val="16"/>
        <w:szCs w:val="16"/>
      </w:rPr>
      <w:t>Section IV: Conceptual Design Alternatives</w:t>
    </w:r>
  </w:p>
  <w:p w:rsidR="00095EC7" w:rsidRDefault="00882983" w:rsidP="00095EC7">
    <w:r>
      <w:rPr>
        <w:noProof/>
      </w:rPr>
      <mc:AlternateContent>
        <mc:Choice Requires="wps">
          <w:drawing>
            <wp:anchor distT="0" distB="0" distL="114300" distR="114300" simplePos="0" relativeHeight="251658752" behindDoc="1" locked="0" layoutInCell="0" allowOverlap="1">
              <wp:simplePos x="0" y="0"/>
              <wp:positionH relativeFrom="margin">
                <wp:posOffset>19050</wp:posOffset>
              </wp:positionH>
              <wp:positionV relativeFrom="paragraph">
                <wp:posOffset>0</wp:posOffset>
              </wp:positionV>
              <wp:extent cx="5905500" cy="28956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289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95EC7" w:rsidRDefault="00095EC7">
                          <w:pPr>
                            <w:pBdr>
                              <w:top w:val="single" w:sz="7" w:space="0" w:color="auto"/>
                            </w:pBdr>
                            <w:tabs>
                              <w:tab w:val="left" w:pos="0"/>
                              <w:tab w:val="center" w:pos="4320"/>
                              <w:tab w:val="right" w:pos="8640"/>
                            </w:tabs>
                            <w:suppressAutoHyphens/>
                            <w:spacing w:line="240" w:lineRule="atLeast"/>
                            <w:jc w:val="both"/>
                            <w:rPr>
                              <w:rFonts w:ascii="Times New Roman" w:hAnsi="Times New Roman" w:cs="Times New Roman"/>
                              <w:spacing w:val="-2"/>
                              <w:sz w:val="16"/>
                              <w:szCs w:val="16"/>
                            </w:rPr>
                          </w:pPr>
                        </w:p>
                        <w:p w:rsidR="00095EC7" w:rsidRDefault="00095EC7">
                          <w:pPr>
                            <w:pBdr>
                              <w:top w:val="single" w:sz="7" w:space="0" w:color="auto"/>
                            </w:pBdr>
                            <w:tabs>
                              <w:tab w:val="left" w:pos="0"/>
                              <w:tab w:val="center" w:pos="4320"/>
                              <w:tab w:val="right" w:pos="8640"/>
                            </w:tabs>
                            <w:suppressAutoHyphens/>
                            <w:spacing w:line="240" w:lineRule="atLeast"/>
                            <w:jc w:val="both"/>
                            <w:rPr>
                              <w:rFonts w:ascii="Times New Roman" w:hAnsi="Times New Roman" w:cs="Times New Roman"/>
                              <w:spacing w:val="-2"/>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1.5pt;margin-top:0;width:465pt;height:22.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" o:allowincell="f" filled="f" stroked="f" strokeweight="0">
              <v:textbox inset="0,0,0,0">
                <w:txbxContent>
                  <w:p w:rsidR="00095EC7" w:rsidRDefault="00095EC7">
                    <w:pPr>
                      <w:pBdr>
                        <w:top w:val="single" w:sz="7" w:space="0" w:color="auto"/>
                      </w:pBdr>
                      <w:tabs>
                        <w:tab w:val="left" w:pos="0"/>
                        <w:tab w:val="center" w:pos="4320"/>
                        <w:tab w:val="right" w:pos="8640"/>
                      </w:tabs>
                      <w:suppressAutoHyphens/>
                      <w:spacing w:line="240" w:lineRule="atLeast"/>
                      <w:jc w:val="both"/>
                      <w:rPr>
                        <w:rFonts w:ascii="Times New Roman" w:hAnsi="Times New Roman" w:cs="Times New Roman"/>
                        <w:spacing w:val="-2"/>
                        <w:sz w:val="16"/>
                        <w:szCs w:val="16"/>
                      </w:rPr>
                    </w:pPr>
                  </w:p>
                  <w:p w:rsidR="00095EC7" w:rsidRDefault="00095EC7">
                    <w:pPr>
                      <w:pBdr>
                        <w:top w:val="single" w:sz="7" w:space="0" w:color="auto"/>
                      </w:pBdr>
                      <w:tabs>
                        <w:tab w:val="left" w:pos="0"/>
                        <w:tab w:val="center" w:pos="4320"/>
                        <w:tab w:val="right" w:pos="8640"/>
                      </w:tabs>
                      <w:suppressAutoHyphens/>
                      <w:spacing w:line="240" w:lineRule="atLeast"/>
                      <w:jc w:val="both"/>
                      <w:rPr>
                        <w:rFonts w:ascii="Times New Roman" w:hAnsi="Times New Roman" w:cs="Times New Roman"/>
                        <w:spacing w:val="-2"/>
                        <w:sz w:val="16"/>
                        <w:szCs w:val="16"/>
                      </w:rPr>
                    </w:pP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bullet"/>
      <w:suff w:val="nothing"/>
      <w:lvlText w:val="·"/>
      <w:lvlJc w:val="left"/>
      <w:rPr>
        <w:rFonts w:ascii="Courier New" w:hAnsi="Courier New" w:cs="Courier New"/>
      </w:rPr>
    </w:lvl>
    <w:lvl w:ilvl="1">
      <w:start w:val="1"/>
      <w:numFmt w:val="bullet"/>
      <w:suff w:val="nothing"/>
      <w:lvlText w:val="·"/>
      <w:lvlJc w:val="left"/>
      <w:rPr>
        <w:rFonts w:ascii="Courier New" w:hAnsi="Courier New" w:cs="Courier New"/>
      </w:rPr>
    </w:lvl>
    <w:lvl w:ilvl="2">
      <w:start w:val="1"/>
      <w:numFmt w:val="bullet"/>
      <w:suff w:val="nothing"/>
      <w:lvlText w:val="·"/>
      <w:lvlJc w:val="left"/>
      <w:rPr>
        <w:rFonts w:ascii="Courier New" w:hAnsi="Courier New" w:cs="Courier New"/>
      </w:rPr>
    </w:lvl>
    <w:lvl w:ilvl="3">
      <w:start w:val="1"/>
      <w:numFmt w:val="bullet"/>
      <w:suff w:val="nothing"/>
      <w:lvlText w:val="·"/>
      <w:lvlJc w:val="left"/>
      <w:rPr>
        <w:rFonts w:ascii="Courier New" w:hAnsi="Courier New" w:cs="Courier New"/>
      </w:rPr>
    </w:lvl>
    <w:lvl w:ilvl="4">
      <w:start w:val="1"/>
      <w:numFmt w:val="bullet"/>
      <w:suff w:val="nothing"/>
      <w:lvlText w:val="·"/>
      <w:lvlJc w:val="left"/>
      <w:rPr>
        <w:rFonts w:ascii="Courier New" w:hAnsi="Courier New" w:cs="Courier New"/>
      </w:rPr>
    </w:lvl>
    <w:lvl w:ilvl="5">
      <w:start w:val="1"/>
      <w:numFmt w:val="bullet"/>
      <w:suff w:val="nothing"/>
      <w:lvlText w:val="·"/>
      <w:lvlJc w:val="left"/>
      <w:rPr>
        <w:rFonts w:ascii="Courier New" w:hAnsi="Courier New" w:cs="Courier New"/>
      </w:rPr>
    </w:lvl>
    <w:lvl w:ilvl="6">
      <w:start w:val="1"/>
      <w:numFmt w:val="bullet"/>
      <w:suff w:val="nothing"/>
      <w:lvlText w:val="·"/>
      <w:lvlJc w:val="left"/>
      <w:rPr>
        <w:rFonts w:ascii="Courier New" w:hAnsi="Courier New" w:cs="Courier New"/>
      </w:rPr>
    </w:lvl>
    <w:lvl w:ilvl="7">
      <w:start w:val="1"/>
      <w:numFmt w:val="bullet"/>
      <w:suff w:val="nothing"/>
      <w:lvlText w:val="·"/>
      <w:lvlJc w:val="left"/>
      <w:rPr>
        <w:rFonts w:ascii="Courier New" w:hAnsi="Courier New" w:cs="Courier New"/>
      </w:rPr>
    </w:lvl>
    <w:lvl w:ilvl="8">
      <w:numFmt w:val="none"/>
      <w:lvlText w:val=""/>
      <w:lvlJc w:val="left"/>
    </w:lvl>
  </w:abstractNum>
  <w:abstractNum w:abstractNumId="2" w15:restartNumberingAfterBreak="0">
    <w:nsid w:val="0000012C"/>
    <w:multiLevelType w:val="multilevel"/>
    <w:tmpl w:val="0000012C"/>
    <w:name w:val="WP List 2"/>
    <w:lvl w:ilvl="0">
      <w:start w:val="1"/>
      <w:numFmt w:val="bullet"/>
      <w:suff w:val="nothing"/>
      <w:lvlText w:val="·"/>
      <w:lvlJc w:val="left"/>
      <w:rPr>
        <w:rFonts w:ascii="Symbol" w:hAnsi="Symbol" w:cs="Symbol"/>
      </w:rPr>
    </w:lvl>
    <w:lvl w:ilvl="1">
      <w:start w:val="1"/>
      <w:numFmt w:val="bullet"/>
      <w:suff w:val="nothing"/>
      <w:lvlText w:val="·"/>
      <w:lvlJc w:val="left"/>
      <w:rPr>
        <w:rFonts w:ascii="Symbol" w:hAnsi="Symbol" w:cs="Symbol"/>
      </w:rPr>
    </w:lvl>
    <w:lvl w:ilvl="2">
      <w:start w:val="1"/>
      <w:numFmt w:val="bullet"/>
      <w:suff w:val="nothing"/>
      <w:lvlText w:val="·"/>
      <w:lvlJc w:val="left"/>
      <w:rPr>
        <w:rFonts w:ascii="Symbol" w:hAnsi="Symbol" w:cs="Symbol"/>
      </w:rPr>
    </w:lvl>
    <w:lvl w:ilvl="3">
      <w:start w:val="1"/>
      <w:numFmt w:val="bullet"/>
      <w:suff w:val="nothing"/>
      <w:lvlText w:val="·"/>
      <w:lvlJc w:val="left"/>
      <w:rPr>
        <w:rFonts w:ascii="Symbol" w:hAnsi="Symbol" w:cs="Symbol"/>
      </w:rPr>
    </w:lvl>
    <w:lvl w:ilvl="4">
      <w:start w:val="1"/>
      <w:numFmt w:val="bullet"/>
      <w:suff w:val="nothing"/>
      <w:lvlText w:val="·"/>
      <w:lvlJc w:val="left"/>
      <w:rPr>
        <w:rFonts w:ascii="Symbol" w:hAnsi="Symbol" w:cs="Symbol"/>
      </w:rPr>
    </w:lvl>
    <w:lvl w:ilvl="5">
      <w:start w:val="1"/>
      <w:numFmt w:val="bullet"/>
      <w:suff w:val="nothing"/>
      <w:lvlText w:val="·"/>
      <w:lvlJc w:val="left"/>
      <w:rPr>
        <w:rFonts w:ascii="Symbol" w:hAnsi="Symbol" w:cs="Symbol"/>
      </w:rPr>
    </w:lvl>
    <w:lvl w:ilvl="6">
      <w:start w:val="1"/>
      <w:numFmt w:val="bullet"/>
      <w:suff w:val="nothing"/>
      <w:lvlText w:val="·"/>
      <w:lvlJc w:val="left"/>
      <w:rPr>
        <w:rFonts w:ascii="Symbol" w:hAnsi="Symbol" w:cs="Symbol"/>
      </w:rPr>
    </w:lvl>
    <w:lvl w:ilvl="7">
      <w:start w:val="1"/>
      <w:numFmt w:val="bullet"/>
      <w:suff w:val="nothing"/>
      <w:lvlText w:val="·"/>
      <w:lvlJc w:val="left"/>
      <w:rPr>
        <w:rFonts w:ascii="Symbol" w:hAnsi="Symbol" w:cs="Symbol"/>
      </w:rPr>
    </w:lvl>
    <w:lvl w:ilvl="8">
      <w:numFmt w:val="none"/>
      <w:lvlText w:val=""/>
      <w:lvlJc w:val="left"/>
    </w:lvl>
  </w:abstractNum>
  <w:abstractNum w:abstractNumId="3" w15:restartNumberingAfterBreak="0">
    <w:nsid w:val="00000190"/>
    <w:multiLevelType w:val="multilevel"/>
    <w:tmpl w:val="00000190"/>
    <w:name w:val="WP List 3"/>
    <w:lvl w:ilvl="0">
      <w:start w:val="1"/>
      <w:numFmt w:val="bullet"/>
      <w:suff w:val="nothing"/>
      <w:lvlText w:val="·"/>
      <w:lvlJc w:val="left"/>
      <w:rPr>
        <w:rFonts w:ascii="Symbol" w:hAnsi="Symbol" w:cs="Symbol"/>
      </w:rPr>
    </w:lvl>
    <w:lvl w:ilvl="1">
      <w:start w:val="1"/>
      <w:numFmt w:val="bullet"/>
      <w:suff w:val="nothing"/>
      <w:lvlText w:val="·"/>
      <w:lvlJc w:val="left"/>
      <w:rPr>
        <w:rFonts w:ascii="Symbol" w:hAnsi="Symbol" w:cs="Symbol"/>
      </w:rPr>
    </w:lvl>
    <w:lvl w:ilvl="2">
      <w:start w:val="1"/>
      <w:numFmt w:val="bullet"/>
      <w:suff w:val="nothing"/>
      <w:lvlText w:val="·"/>
      <w:lvlJc w:val="left"/>
      <w:rPr>
        <w:rFonts w:ascii="Symbol" w:hAnsi="Symbol" w:cs="Symbol"/>
      </w:rPr>
    </w:lvl>
    <w:lvl w:ilvl="3">
      <w:start w:val="1"/>
      <w:numFmt w:val="bullet"/>
      <w:suff w:val="nothing"/>
      <w:lvlText w:val="·"/>
      <w:lvlJc w:val="left"/>
      <w:rPr>
        <w:rFonts w:ascii="Symbol" w:hAnsi="Symbol" w:cs="Symbol"/>
      </w:rPr>
    </w:lvl>
    <w:lvl w:ilvl="4">
      <w:start w:val="1"/>
      <w:numFmt w:val="bullet"/>
      <w:suff w:val="nothing"/>
      <w:lvlText w:val="·"/>
      <w:lvlJc w:val="left"/>
      <w:rPr>
        <w:rFonts w:ascii="Symbol" w:hAnsi="Symbol" w:cs="Symbol"/>
      </w:rPr>
    </w:lvl>
    <w:lvl w:ilvl="5">
      <w:start w:val="1"/>
      <w:numFmt w:val="bullet"/>
      <w:suff w:val="nothing"/>
      <w:lvlText w:val="·"/>
      <w:lvlJc w:val="left"/>
      <w:rPr>
        <w:rFonts w:ascii="Symbol" w:hAnsi="Symbol" w:cs="Symbol"/>
      </w:rPr>
    </w:lvl>
    <w:lvl w:ilvl="6">
      <w:start w:val="1"/>
      <w:numFmt w:val="bullet"/>
      <w:suff w:val="nothing"/>
      <w:lvlText w:val="·"/>
      <w:lvlJc w:val="left"/>
      <w:rPr>
        <w:rFonts w:ascii="Symbol" w:hAnsi="Symbol" w:cs="Symbol"/>
      </w:rPr>
    </w:lvl>
    <w:lvl w:ilvl="7">
      <w:start w:val="1"/>
      <w:numFmt w:val="bullet"/>
      <w:suff w:val="nothing"/>
      <w:lvlText w:val="·"/>
      <w:lvlJc w:val="left"/>
      <w:rPr>
        <w:rFonts w:ascii="Symbol" w:hAnsi="Symbol" w:cs="Symbol"/>
      </w:rPr>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720"/>
  <w:hyphenationZone w:val="95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C7"/>
    <w:rsid w:val="00095EC7"/>
    <w:rsid w:val="00882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D671BC36-952D-40A4-A4AA-4FBD3301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paragraph" w:styleId="Heading1">
    <w:name w:val="heading 1"/>
    <w:basedOn w:val="Normal"/>
    <w:next w:val="Normal"/>
    <w:link w:val="Heading1Char"/>
    <w:uiPriority w:val="99"/>
    <w:qFormat/>
    <w:pPr>
      <w:keepNext/>
      <w:keepLines/>
      <w:tabs>
        <w:tab w:val="left" w:pos="0"/>
      </w:tabs>
      <w:suppressAutoHyphens/>
      <w:spacing w:line="240" w:lineRule="atLeast"/>
      <w:jc w:val="both"/>
      <w:outlineLvl w:val="0"/>
    </w:pPr>
    <w:rPr>
      <w:rFonts w:ascii="Times New Roman" w:hAnsi="Times New Roman" w:cs="Times New Roman"/>
      <w:i/>
      <w:iCs/>
      <w:spacing w:val="-2"/>
      <w:sz w:val="20"/>
      <w:szCs w:val="20"/>
    </w:rPr>
  </w:style>
  <w:style w:type="paragraph" w:styleId="Heading2">
    <w:name w:val="heading 2"/>
    <w:basedOn w:val="Normal"/>
    <w:next w:val="Normal"/>
    <w:link w:val="Heading2Char"/>
    <w:uiPriority w:val="99"/>
    <w:qFormat/>
    <w:pPr>
      <w:tabs>
        <w:tab w:val="left" w:pos="0"/>
        <w:tab w:val="left" w:pos="576"/>
        <w:tab w:val="left" w:pos="720"/>
        <w:tab w:val="left" w:pos="1296"/>
        <w:tab w:val="left" w:pos="1872"/>
        <w:tab w:val="left" w:pos="2448"/>
        <w:tab w:val="left" w:pos="3024"/>
        <w:tab w:val="left" w:pos="3600"/>
        <w:tab w:val="left" w:pos="4176"/>
        <w:tab w:val="left" w:pos="4752"/>
        <w:tab w:val="left" w:pos="5328"/>
        <w:tab w:val="left" w:pos="5904"/>
        <w:tab w:val="left" w:pos="6480"/>
      </w:tabs>
      <w:suppressAutoHyphens/>
      <w:spacing w:line="240" w:lineRule="atLeast"/>
      <w:outlineLvl w:val="1"/>
    </w:pPr>
  </w:style>
  <w:style w:type="paragraph" w:styleId="Heading3">
    <w:name w:val="heading 3"/>
    <w:basedOn w:val="Normal"/>
    <w:next w:val="Normal"/>
    <w:link w:val="Heading3Char"/>
    <w:uiPriority w:val="99"/>
    <w:qFormat/>
    <w:pPr>
      <w:tabs>
        <w:tab w:val="left" w:pos="0"/>
        <w:tab w:val="left" w:pos="576"/>
        <w:tab w:val="left" w:pos="1152"/>
        <w:tab w:val="left" w:pos="1872"/>
        <w:tab w:val="left" w:pos="2448"/>
        <w:tab w:val="left" w:pos="3024"/>
        <w:tab w:val="left" w:pos="3600"/>
        <w:tab w:val="left" w:pos="4176"/>
        <w:tab w:val="left" w:pos="4752"/>
        <w:tab w:val="left" w:pos="5328"/>
        <w:tab w:val="left" w:pos="5904"/>
        <w:tab w:val="left" w:pos="6480"/>
      </w:tabs>
      <w:suppressAutoHyphens/>
      <w:spacing w:line="240" w:lineRule="atLeast"/>
      <w:outlineLvl w:val="2"/>
    </w:pPr>
  </w:style>
  <w:style w:type="paragraph" w:styleId="Heading4">
    <w:name w:val="heading 4"/>
    <w:basedOn w:val="Normal"/>
    <w:next w:val="Normal"/>
    <w:link w:val="Heading4Char"/>
    <w:uiPriority w:val="99"/>
    <w:qFormat/>
    <w:pPr>
      <w:tabs>
        <w:tab w:val="left" w:pos="0"/>
        <w:tab w:val="left" w:pos="1152"/>
        <w:tab w:val="left" w:pos="1728"/>
        <w:tab w:val="left" w:pos="1872"/>
        <w:tab w:val="left" w:pos="2448"/>
        <w:tab w:val="left" w:pos="3024"/>
        <w:tab w:val="left" w:pos="3600"/>
        <w:tab w:val="left" w:pos="4176"/>
        <w:tab w:val="left" w:pos="4752"/>
        <w:tab w:val="left" w:pos="5328"/>
        <w:tab w:val="left" w:pos="5904"/>
        <w:tab w:val="left" w:pos="6480"/>
      </w:tabs>
      <w:suppressAutoHyphens/>
      <w:spacing w:line="240" w:lineRule="atLeast"/>
      <w:outlineLvl w:val="3"/>
    </w:pPr>
  </w:style>
  <w:style w:type="paragraph" w:styleId="Heading5">
    <w:name w:val="heading 5"/>
    <w:basedOn w:val="Normal"/>
    <w:next w:val="Normal"/>
    <w:link w:val="Heading5Char"/>
    <w:uiPriority w:val="99"/>
    <w:qFormat/>
    <w:pPr>
      <w:tabs>
        <w:tab w:val="left" w:pos="0"/>
        <w:tab w:val="left" w:pos="1728"/>
        <w:tab w:val="left" w:pos="2304"/>
        <w:tab w:val="left" w:pos="3024"/>
        <w:tab w:val="left" w:pos="3600"/>
        <w:tab w:val="left" w:pos="4176"/>
        <w:tab w:val="left" w:pos="4752"/>
        <w:tab w:val="left" w:pos="5328"/>
        <w:tab w:val="left" w:pos="5904"/>
        <w:tab w:val="left" w:pos="6480"/>
      </w:tabs>
      <w:suppressAutoHyphens/>
      <w:spacing w:line="240" w:lineRule="atLeast"/>
      <w:outlineLvl w:val="4"/>
    </w:pPr>
  </w:style>
  <w:style w:type="paragraph" w:styleId="Heading6">
    <w:name w:val="heading 6"/>
    <w:basedOn w:val="Normal"/>
    <w:next w:val="Normal"/>
    <w:link w:val="Heading6Char"/>
    <w:uiPriority w:val="99"/>
    <w:qFormat/>
    <w:pPr>
      <w:tabs>
        <w:tab w:val="left" w:pos="0"/>
        <w:tab w:val="left" w:pos="2700"/>
        <w:tab w:val="left" w:pos="3024"/>
        <w:tab w:val="left" w:pos="3600"/>
        <w:tab w:val="left" w:pos="4752"/>
        <w:tab w:val="left" w:pos="5328"/>
        <w:tab w:val="left" w:pos="5904"/>
        <w:tab w:val="left" w:pos="6480"/>
      </w:tabs>
      <w:suppressAutoHyphens/>
      <w:spacing w:line="240" w:lineRule="atLeast"/>
      <w:outlineLvl w:val="5"/>
    </w:pPr>
  </w:style>
  <w:style w:type="paragraph" w:styleId="Heading7">
    <w:name w:val="heading 7"/>
    <w:basedOn w:val="Normal"/>
    <w:next w:val="Normal"/>
    <w:link w:val="Heading7Char"/>
    <w:uiPriority w:val="99"/>
    <w:qFormat/>
    <w:pPr>
      <w:tabs>
        <w:tab w:val="left" w:pos="-720"/>
      </w:tabs>
      <w:suppressAutoHyphens/>
      <w:spacing w:line="240" w:lineRule="atLeast"/>
      <w:outlineLvl w:val="6"/>
    </w:pPr>
  </w:style>
  <w:style w:type="paragraph" w:styleId="Heading8">
    <w:name w:val="heading 8"/>
    <w:basedOn w:val="Normal"/>
    <w:next w:val="Normal"/>
    <w:link w:val="Heading8Char"/>
    <w:uiPriority w:val="99"/>
    <w:qFormat/>
    <w:pPr>
      <w:tabs>
        <w:tab w:val="left" w:pos="-720"/>
      </w:tabs>
      <w:suppressAutoHyphens/>
      <w:spacing w:line="240" w:lineRule="atLeast"/>
      <w:outlineLvl w:val="7"/>
    </w:p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pPr>
      <w:tabs>
        <w:tab w:val="left" w:pos="0"/>
      </w:tabs>
      <w:suppressAutoHyphens/>
      <w:spacing w:line="240" w:lineRule="atLeast"/>
      <w:jc w:val="both"/>
    </w:pPr>
    <w:rPr>
      <w:spacing w:val="-3"/>
    </w:rPr>
  </w:style>
  <w:style w:type="character" w:customStyle="1" w:styleId="EndnoteTextChar">
    <w:name w:val="Endnote Text Char"/>
    <w:basedOn w:val="DefaultParagraphFont"/>
    <w:link w:val="EndnoteText"/>
    <w:uiPriority w:val="99"/>
    <w:semiHidden/>
    <w:rsid w:val="00095EC7"/>
    <w:rPr>
      <w:rFonts w:ascii="Courier New" w:hAnsi="Courier New" w:cs="Courier New"/>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rsid w:val="00095EC7"/>
    <w:rPr>
      <w:rFonts w:ascii="Courier New" w:hAnsi="Courier New" w:cs="Courier New"/>
      <w:sz w:val="20"/>
      <w:szCs w:val="20"/>
    </w:rPr>
  </w:style>
  <w:style w:type="character" w:styleId="FootnoteReference">
    <w:name w:val="footnote reference"/>
    <w:basedOn w:val="DefaultParagraphFont"/>
    <w:uiPriority w:val="99"/>
    <w:rPr>
      <w:vertAlign w:val="superscript"/>
    </w:rPr>
  </w:style>
  <w:style w:type="character" w:customStyle="1" w:styleId="Heading1Char">
    <w:name w:val="Heading 1 Char"/>
    <w:basedOn w:val="DefaultParagraphFont"/>
    <w:link w:val="Heading1"/>
    <w:uiPriority w:val="9"/>
    <w:rsid w:val="00095EC7"/>
    <w:rPr>
      <w:rFonts w:asciiTheme="majorHAnsi" w:eastAsiaTheme="majorEastAsia" w:hAnsiTheme="majorHAnsi" w:cstheme="majorBidi"/>
      <w:b/>
      <w:bCs/>
      <w:kern w:val="32"/>
      <w:sz w:val="32"/>
      <w:szCs w:val="32"/>
    </w:rPr>
  </w:style>
  <w:style w:type="character" w:customStyle="1" w:styleId="DefaultPara">
    <w:name w:val="Default Para"/>
    <w:basedOn w:val="DefaultParagraphFont"/>
    <w:uiPriority w:val="99"/>
  </w:style>
  <w:style w:type="character" w:customStyle="1" w:styleId="endnoterefe">
    <w:name w:val="endnote refe"/>
    <w:basedOn w:val="DefaultParagraphFont"/>
    <w:uiPriority w:val="99"/>
    <w:rPr>
      <w:rFonts w:ascii="Courier New" w:hAnsi="Courier New" w:cs="Courier New"/>
      <w:sz w:val="24"/>
      <w:szCs w:val="24"/>
      <w:vertAlign w:val="superscript"/>
      <w:lang w:val="en-US"/>
    </w:rPr>
  </w:style>
  <w:style w:type="paragraph" w:customStyle="1" w:styleId="footnotetex">
    <w:name w:val="footnote tex"/>
    <w:uiPriority w:val="99"/>
    <w:pPr>
      <w:widowControl w:val="0"/>
      <w:tabs>
        <w:tab w:val="left" w:pos="0"/>
      </w:tabs>
      <w:suppressAutoHyphens/>
      <w:autoSpaceDE w:val="0"/>
      <w:autoSpaceDN w:val="0"/>
      <w:adjustRightInd w:val="0"/>
      <w:spacing w:after="0" w:line="240" w:lineRule="atLeast"/>
      <w:jc w:val="both"/>
    </w:pPr>
    <w:rPr>
      <w:rFonts w:ascii="Courier New" w:hAnsi="Courier New" w:cs="Courier New"/>
      <w:spacing w:val="-3"/>
      <w:sz w:val="24"/>
      <w:szCs w:val="24"/>
    </w:rPr>
  </w:style>
  <w:style w:type="character" w:customStyle="1" w:styleId="footnoteref">
    <w:name w:val="footnote ref"/>
    <w:basedOn w:val="DefaultParagraphFont"/>
    <w:uiPriority w:val="99"/>
    <w:rPr>
      <w:rFonts w:ascii="Courier New" w:hAnsi="Courier New" w:cs="Courier New"/>
      <w:sz w:val="24"/>
      <w:szCs w:val="24"/>
      <w:vertAlign w:val="superscript"/>
      <w:lang w:val="en-US"/>
    </w:rPr>
  </w:style>
  <w:style w:type="paragraph" w:styleId="Footer">
    <w:name w:val="footer"/>
    <w:basedOn w:val="Normal"/>
    <w:link w:val="FooterChar"/>
    <w:uiPriority w:val="99"/>
    <w:pPr>
      <w:tabs>
        <w:tab w:val="left" w:pos="0"/>
        <w:tab w:val="center" w:pos="4320"/>
        <w:tab w:val="right" w:pos="8640"/>
      </w:tabs>
      <w:suppressAutoHyphens/>
      <w:spacing w:line="240" w:lineRule="atLeast"/>
      <w:jc w:val="both"/>
    </w:pPr>
    <w:rPr>
      <w:spacing w:val="-3"/>
    </w:rPr>
  </w:style>
  <w:style w:type="character" w:customStyle="1" w:styleId="FooterChar">
    <w:name w:val="Footer Char"/>
    <w:basedOn w:val="DefaultParagraphFont"/>
    <w:link w:val="Footer"/>
    <w:uiPriority w:val="99"/>
    <w:semiHidden/>
    <w:rsid w:val="00095EC7"/>
    <w:rPr>
      <w:rFonts w:ascii="Courier New" w:hAnsi="Courier New" w:cs="Courier New"/>
      <w:sz w:val="24"/>
      <w:szCs w:val="24"/>
    </w:rPr>
  </w:style>
  <w:style w:type="paragraph" w:styleId="Header">
    <w:name w:val="header"/>
    <w:basedOn w:val="Normal"/>
    <w:link w:val="HeaderChar"/>
    <w:uiPriority w:val="99"/>
    <w:pPr>
      <w:tabs>
        <w:tab w:val="left" w:pos="0"/>
        <w:tab w:val="center" w:pos="4320"/>
        <w:tab w:val="right" w:pos="8640"/>
      </w:tabs>
      <w:suppressAutoHyphens/>
      <w:spacing w:line="240" w:lineRule="atLeast"/>
      <w:jc w:val="both"/>
    </w:pPr>
    <w:rPr>
      <w:spacing w:val="-3"/>
    </w:rPr>
  </w:style>
  <w:style w:type="character" w:customStyle="1" w:styleId="HeaderChar">
    <w:name w:val="Header Char"/>
    <w:basedOn w:val="DefaultParagraphFont"/>
    <w:link w:val="Header"/>
    <w:uiPriority w:val="99"/>
    <w:semiHidden/>
    <w:rsid w:val="00095EC7"/>
    <w:rPr>
      <w:rFonts w:ascii="Courier New" w:hAnsi="Courier New" w:cs="Courier New"/>
      <w:sz w:val="24"/>
      <w:szCs w:val="24"/>
    </w:rPr>
  </w:style>
  <w:style w:type="character" w:styleId="PageNumber">
    <w:name w:val="page number"/>
    <w:basedOn w:val="DefaultParagraphFont"/>
    <w:uiPriority w:val="99"/>
  </w:style>
  <w:style w:type="character" w:customStyle="1" w:styleId="EquationCa">
    <w:name w:val="_Equation Ca"/>
    <w:basedOn w:val="DefaultParagraphFont"/>
    <w:uiPriority w:val="99"/>
  </w:style>
  <w:style w:type="paragraph" w:styleId="BodyText">
    <w:name w:val="Body Text"/>
    <w:basedOn w:val="Normal"/>
    <w:link w:val="BodyTextChar"/>
    <w:uiPriority w:val="99"/>
    <w:pPr>
      <w:tabs>
        <w:tab w:val="left" w:pos="0"/>
      </w:tabs>
      <w:suppressAutoHyphens/>
      <w:spacing w:line="240" w:lineRule="atLeast"/>
      <w:jc w:val="both"/>
    </w:pPr>
    <w:rPr>
      <w:b/>
      <w:bCs/>
      <w:spacing w:val="-3"/>
    </w:rPr>
  </w:style>
  <w:style w:type="character" w:customStyle="1" w:styleId="BodyTextChar">
    <w:name w:val="Body Text Char"/>
    <w:basedOn w:val="DefaultParagraphFont"/>
    <w:link w:val="BodyText"/>
    <w:uiPriority w:val="99"/>
    <w:semiHidden/>
    <w:rsid w:val="00095EC7"/>
    <w:rPr>
      <w:rFonts w:ascii="Courier New" w:hAnsi="Courier New" w:cs="Courier New"/>
      <w:sz w:val="24"/>
      <w:szCs w:val="24"/>
    </w:rPr>
  </w:style>
  <w:style w:type="paragraph" w:styleId="BodyText2">
    <w:name w:val="Body Text 2"/>
    <w:basedOn w:val="Normal"/>
    <w:link w:val="BodyText2Char"/>
    <w:uiPriority w:val="99"/>
    <w:pPr>
      <w:tabs>
        <w:tab w:val="left" w:pos="0"/>
      </w:tabs>
      <w:suppressAutoHyphens/>
      <w:spacing w:line="240" w:lineRule="atLeast"/>
      <w:jc w:val="both"/>
    </w:pPr>
    <w:rPr>
      <w:i/>
      <w:iCs/>
      <w:spacing w:val="-3"/>
    </w:rPr>
  </w:style>
  <w:style w:type="character" w:customStyle="1" w:styleId="BodyText2Char">
    <w:name w:val="Body Text 2 Char"/>
    <w:basedOn w:val="DefaultParagraphFont"/>
    <w:link w:val="BodyText2"/>
    <w:uiPriority w:val="99"/>
    <w:semiHidden/>
    <w:rsid w:val="00095EC7"/>
    <w:rPr>
      <w:rFonts w:ascii="Courier New" w:hAnsi="Courier New" w:cs="Courier New"/>
      <w:sz w:val="24"/>
      <w:szCs w:val="24"/>
    </w:rPr>
  </w:style>
  <w:style w:type="character" w:customStyle="1" w:styleId="Heading2Char">
    <w:name w:val="Heading 2 Char"/>
    <w:basedOn w:val="DefaultParagraphFont"/>
    <w:link w:val="Heading2"/>
    <w:uiPriority w:val="9"/>
    <w:semiHidden/>
    <w:rsid w:val="00095EC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95EC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95EC7"/>
    <w:rPr>
      <w:b/>
      <w:bCs/>
      <w:sz w:val="28"/>
      <w:szCs w:val="28"/>
    </w:rPr>
  </w:style>
  <w:style w:type="character" w:customStyle="1" w:styleId="Heading5Char">
    <w:name w:val="Heading 5 Char"/>
    <w:basedOn w:val="DefaultParagraphFont"/>
    <w:link w:val="Heading5"/>
    <w:uiPriority w:val="9"/>
    <w:semiHidden/>
    <w:rsid w:val="00095EC7"/>
    <w:rPr>
      <w:b/>
      <w:bCs/>
      <w:i/>
      <w:iCs/>
      <w:sz w:val="26"/>
      <w:szCs w:val="26"/>
    </w:rPr>
  </w:style>
  <w:style w:type="character" w:customStyle="1" w:styleId="Heading6Char">
    <w:name w:val="Heading 6 Char"/>
    <w:basedOn w:val="DefaultParagraphFont"/>
    <w:link w:val="Heading6"/>
    <w:uiPriority w:val="9"/>
    <w:semiHidden/>
    <w:rsid w:val="00095EC7"/>
    <w:rPr>
      <w:b/>
      <w:bCs/>
    </w:rPr>
  </w:style>
  <w:style w:type="character" w:customStyle="1" w:styleId="Heading7Char">
    <w:name w:val="Heading 7 Char"/>
    <w:basedOn w:val="DefaultParagraphFont"/>
    <w:link w:val="Heading7"/>
    <w:uiPriority w:val="9"/>
    <w:semiHidden/>
    <w:rsid w:val="00095EC7"/>
    <w:rPr>
      <w:sz w:val="24"/>
      <w:szCs w:val="24"/>
    </w:rPr>
  </w:style>
  <w:style w:type="character" w:customStyle="1" w:styleId="Heading8Char">
    <w:name w:val="Heading 8 Char"/>
    <w:basedOn w:val="DefaultParagraphFont"/>
    <w:link w:val="Heading8"/>
    <w:uiPriority w:val="9"/>
    <w:semiHidden/>
    <w:rsid w:val="00095EC7"/>
    <w:rPr>
      <w:i/>
      <w:iCs/>
      <w:sz w:val="24"/>
      <w:szCs w:val="24"/>
    </w:rPr>
  </w:style>
  <w:style w:type="paragraph" w:customStyle="1" w:styleId="AT">
    <w:name w:val="AT"/>
    <w:uiPriority w:val="99"/>
    <w:pPr>
      <w:widowControl w:val="0"/>
      <w:tabs>
        <w:tab w:val="left" w:pos="0"/>
        <w:tab w:val="left" w:pos="864"/>
        <w:tab w:val="left" w:pos="144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1">
    <w:name w:val="P1"/>
    <w:uiPriority w:val="99"/>
    <w:pPr>
      <w:widowControl w:val="0"/>
      <w:tabs>
        <w:tab w:val="left" w:pos="0"/>
        <w:tab w:val="left" w:pos="288"/>
        <w:tab w:val="left" w:pos="864"/>
        <w:tab w:val="left" w:pos="144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2">
    <w:name w:val="P2"/>
    <w:uiPriority w:val="99"/>
    <w:pPr>
      <w:widowControl w:val="0"/>
      <w:tabs>
        <w:tab w:val="left" w:pos="0"/>
        <w:tab w:val="left" w:pos="864"/>
        <w:tab w:val="left" w:pos="144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3">
    <w:name w:val="P3"/>
    <w:uiPriority w:val="99"/>
    <w:pPr>
      <w:widowControl w:val="0"/>
      <w:tabs>
        <w:tab w:val="left" w:pos="0"/>
        <w:tab w:val="left" w:pos="1440"/>
        <w:tab w:val="left" w:pos="2016"/>
        <w:tab w:val="left" w:pos="216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4">
    <w:name w:val="P4"/>
    <w:uiPriority w:val="99"/>
    <w:pPr>
      <w:widowControl w:val="0"/>
      <w:tabs>
        <w:tab w:val="left" w:pos="0"/>
        <w:tab w:val="left" w:pos="2016"/>
        <w:tab w:val="left" w:pos="2592"/>
        <w:tab w:val="left" w:pos="288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5">
    <w:name w:val="P5"/>
    <w:uiPriority w:val="99"/>
    <w:pPr>
      <w:widowControl w:val="0"/>
      <w:tabs>
        <w:tab w:val="left" w:pos="0"/>
        <w:tab w:val="left" w:pos="2592"/>
        <w:tab w:val="left" w:pos="3168"/>
        <w:tab w:val="left" w:pos="360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PT">
    <w:name w:val="PT"/>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2"/>
      <w:sz w:val="20"/>
      <w:szCs w:val="20"/>
    </w:rPr>
  </w:style>
  <w:style w:type="paragraph" w:customStyle="1" w:styleId="ST">
    <w:name w:val="ST"/>
    <w:uiPriority w:val="99"/>
    <w:pPr>
      <w:widowControl w:val="0"/>
      <w:tabs>
        <w:tab w:val="left" w:pos="-720"/>
      </w:tabs>
      <w:suppressAutoHyphens/>
      <w:autoSpaceDE w:val="0"/>
      <w:autoSpaceDN w:val="0"/>
      <w:adjustRightInd w:val="0"/>
      <w:spacing w:after="0" w:line="240" w:lineRule="atLeast"/>
      <w:jc w:val="both"/>
    </w:pPr>
    <w:rPr>
      <w:rFonts w:ascii="Courier" w:hAnsi="Courier" w:cs="Courier"/>
      <w:spacing w:val="-2"/>
      <w:sz w:val="20"/>
      <w:szCs w:val="20"/>
    </w:rPr>
  </w:style>
  <w:style w:type="paragraph" w:styleId="BodyText3">
    <w:name w:val="Body Text 3"/>
    <w:basedOn w:val="Normal"/>
    <w:link w:val="BodyText3Char"/>
    <w:uiPriority w:val="99"/>
    <w:pPr>
      <w:tabs>
        <w:tab w:val="left" w:pos="-720"/>
      </w:tabs>
      <w:suppressAutoHyphens/>
      <w:spacing w:line="240" w:lineRule="atLeast"/>
      <w:jc w:val="both"/>
    </w:pPr>
    <w:rPr>
      <w:i/>
      <w:iCs/>
      <w:spacing w:val="-3"/>
    </w:rPr>
  </w:style>
  <w:style w:type="character" w:customStyle="1" w:styleId="BodyText3Char">
    <w:name w:val="Body Text 3 Char"/>
    <w:basedOn w:val="DefaultParagraphFont"/>
    <w:link w:val="BodyText3"/>
    <w:uiPriority w:val="99"/>
    <w:semiHidden/>
    <w:rsid w:val="00095EC7"/>
    <w:rPr>
      <w:rFonts w:ascii="Courier New" w:hAnsi="Courier New" w:cs="Courier New"/>
      <w:sz w:val="16"/>
      <w:szCs w:val="16"/>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3070</Words>
  <Characters>17504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B.  Structural Calculations</vt:lpstr>
    </vt:vector>
  </TitlesOfParts>
  <Company/>
  <LinksUpToDate>false</LinksUpToDate>
  <CharactersWithSpaces>20533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BAbrams</dc:creator>
  <cp:keywords/>
  <dc:description/>
  <cp:lastModifiedBy>BAbrams</cp:lastModifiedBy>
  <cp:revision>2</cp:revision>
  <dcterms:created xsi:type="dcterms:W3CDTF">2016-08-26T15:51:00Z</dcterms:created>
  <dcterms:modified xsi:type="dcterms:W3CDTF">2016-08-26T15:51:00Z</dcterms:modified>
</cp:coreProperties>
</file>