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93C3" w14:textId="302CD781" w:rsidR="00A055E6" w:rsidRDefault="00A055E6" w:rsidP="00FE7E83">
      <w:pPr>
        <w:spacing w:line="276" w:lineRule="auto"/>
      </w:pPr>
      <w:r w:rsidRPr="61576FDB">
        <w:rPr>
          <w:rFonts w:ascii="Arial" w:eastAsia="Arial" w:hAnsi="Arial" w:cs="Arial"/>
          <w:b/>
          <w:bCs/>
          <w:color w:val="000000" w:themeColor="text1"/>
          <w:sz w:val="26"/>
          <w:szCs w:val="26"/>
        </w:rPr>
        <w:t xml:space="preserve">Ministry Leaders: </w:t>
      </w:r>
      <w:r w:rsidRPr="61576FDB">
        <w:rPr>
          <w:rFonts w:ascii="Arial" w:eastAsia="Arial" w:hAnsi="Arial" w:cs="Arial"/>
          <w:color w:val="000000" w:themeColor="text1"/>
          <w:sz w:val="26"/>
          <w:szCs w:val="26"/>
        </w:rPr>
        <w:t>A suggested email is provided for you to customize if you desire and share with your families.</w:t>
      </w:r>
    </w:p>
    <w:p w14:paraId="1AB764DA" w14:textId="4354304D" w:rsidR="00A055E6" w:rsidRDefault="00A055E6" w:rsidP="00A055E6"/>
    <w:p w14:paraId="08A4BDD7" w14:textId="5F0CBD79" w:rsidR="00A055E6" w:rsidRDefault="00A055E6" w:rsidP="00A055E6">
      <w:pPr>
        <w:rPr>
          <w:rFonts w:ascii="Arial" w:eastAsia="Arial" w:hAnsi="Arial" w:cs="Arial"/>
          <w:color w:val="000000" w:themeColor="text1"/>
          <w:sz w:val="22"/>
          <w:szCs w:val="22"/>
        </w:rPr>
      </w:pPr>
      <w:r>
        <w:rPr>
          <w:rFonts w:ascii="Arial" w:eastAsia="Arial" w:hAnsi="Arial" w:cs="Arial"/>
          <w:color w:val="000000" w:themeColor="text1"/>
          <w:sz w:val="22"/>
          <w:szCs w:val="22"/>
        </w:rPr>
        <w:t>Bonus Christmas Session</w:t>
      </w:r>
    </w:p>
    <w:p w14:paraId="33138EE3" w14:textId="034FECAA" w:rsidR="00A055E6" w:rsidRDefault="00FE7E83" w:rsidP="00A055E6">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Jesus is our </w:t>
      </w:r>
      <w:proofErr w:type="spellStart"/>
      <w:r>
        <w:rPr>
          <w:rFonts w:ascii="Arial" w:eastAsia="Arial" w:hAnsi="Arial" w:cs="Arial"/>
          <w:color w:val="000000" w:themeColor="text1"/>
          <w:sz w:val="22"/>
          <w:szCs w:val="22"/>
        </w:rPr>
        <w:t>Rescuer</w:t>
      </w:r>
      <w:proofErr w:type="spellEnd"/>
      <w:r w:rsidR="00A055E6" w:rsidRPr="1B923E35">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Luke</w:t>
      </w:r>
      <w:r w:rsidR="00A055E6" w:rsidRPr="1B923E35">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2</w:t>
      </w:r>
      <w:r w:rsidR="00A055E6" w:rsidRPr="1B923E35">
        <w:rPr>
          <w:rFonts w:ascii="Arial" w:eastAsia="Arial" w:hAnsi="Arial" w:cs="Arial"/>
          <w:color w:val="000000" w:themeColor="text1"/>
          <w:sz w:val="22"/>
          <w:szCs w:val="22"/>
        </w:rPr>
        <w:t>)</w:t>
      </w:r>
    </w:p>
    <w:p w14:paraId="105D73A2" w14:textId="401444BE" w:rsidR="00A055E6" w:rsidRDefault="00FE7E83" w:rsidP="00A055E6">
      <w:r>
        <w:rPr>
          <w:noProof/>
          <w14:ligatures w14:val="standardContextual"/>
        </w:rPr>
        <w:drawing>
          <wp:inline distT="0" distB="0" distL="0" distR="0" wp14:anchorId="649E11F3" wp14:editId="2C36F66C">
            <wp:extent cx="5943600" cy="3834765"/>
            <wp:effectExtent l="0" t="0" r="0" b="635"/>
            <wp:docPr id="375680574" name="Picture 3" descr="A cartoon of a manger with a person and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80574" name="Picture 3" descr="A cartoon of a manger with a person and a bab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834765"/>
                    </a:xfrm>
                    <a:prstGeom prst="rect">
                      <a:avLst/>
                    </a:prstGeom>
                  </pic:spPr>
                </pic:pic>
              </a:graphicData>
            </a:graphic>
          </wp:inline>
        </w:drawing>
      </w:r>
    </w:p>
    <w:p w14:paraId="6C29C72B" w14:textId="77777777" w:rsidR="00A055E6" w:rsidRDefault="00A055E6" w:rsidP="00A055E6">
      <w:pPr>
        <w:rPr>
          <w:rFonts w:ascii="Arial" w:eastAsia="Arial" w:hAnsi="Arial" w:cs="Arial"/>
          <w:color w:val="1A1918"/>
          <w:sz w:val="22"/>
          <w:szCs w:val="22"/>
        </w:rPr>
      </w:pPr>
      <w:r w:rsidRPr="61576FDB">
        <w:rPr>
          <w:rFonts w:ascii="Arial" w:eastAsia="Arial" w:hAnsi="Arial" w:cs="Arial"/>
          <w:color w:val="1A1918"/>
          <w:sz w:val="22"/>
          <w:szCs w:val="22"/>
        </w:rPr>
        <w:t>Dear families,</w:t>
      </w:r>
    </w:p>
    <w:p w14:paraId="7174F80B" w14:textId="77777777" w:rsidR="00A055E6" w:rsidRPr="00A055E6" w:rsidRDefault="00A055E6" w:rsidP="00A055E6">
      <w:pPr>
        <w:pStyle w:val="Pa10"/>
        <w:spacing w:after="80"/>
        <w:ind w:firstLine="260"/>
        <w:jc w:val="both"/>
        <w:rPr>
          <w:rFonts w:ascii="Arial" w:hAnsi="Arial" w:cs="Arial"/>
          <w:color w:val="000000"/>
          <w:sz w:val="22"/>
          <w:szCs w:val="22"/>
        </w:rPr>
      </w:pPr>
      <w:r w:rsidRPr="00A055E6">
        <w:rPr>
          <w:rFonts w:ascii="Arial" w:hAnsi="Arial" w:cs="Arial"/>
          <w:color w:val="000000"/>
          <w:sz w:val="22"/>
          <w:szCs w:val="22"/>
        </w:rPr>
        <w:t xml:space="preserve">The announcement of the birth of Jesus came in a completely unexpected way. Instead of announcing the birth of the Savior in the halls of power or the seats of religion, God chose for a group of shepherds on the outskirts of Bethlehem to be the first to hear of Christ’s birth. The announcement from angels to the shepherds watching over their flocks was significant not only because of the message they gave, but also for the people to whom it was given. </w:t>
      </w:r>
    </w:p>
    <w:p w14:paraId="2F5CAC24" w14:textId="77777777" w:rsidR="00A055E6" w:rsidRPr="00A055E6" w:rsidRDefault="00A055E6" w:rsidP="00A055E6">
      <w:pPr>
        <w:pStyle w:val="Pa10"/>
        <w:spacing w:after="80"/>
        <w:ind w:firstLine="260"/>
        <w:jc w:val="both"/>
        <w:rPr>
          <w:rFonts w:ascii="Arial" w:hAnsi="Arial" w:cs="Arial"/>
          <w:color w:val="000000"/>
          <w:sz w:val="22"/>
          <w:szCs w:val="22"/>
        </w:rPr>
      </w:pPr>
      <w:r w:rsidRPr="00A055E6">
        <w:rPr>
          <w:rFonts w:ascii="Arial" w:hAnsi="Arial" w:cs="Arial"/>
          <w:color w:val="000000"/>
          <w:sz w:val="22"/>
          <w:szCs w:val="22"/>
        </w:rPr>
        <w:t xml:space="preserve">Shepherds spent their days on the fringes of society taking care of animals. Living on the outskirts made it difficult for these men to make it to synagogue and participate in the daily spiritual life of their community. Because these men constantly worked with livestock and were regularly exposed to manure and dead animals, they would have been considered unclean according to Jewish law. </w:t>
      </w:r>
    </w:p>
    <w:p w14:paraId="1144BB5F" w14:textId="77777777" w:rsidR="00A055E6" w:rsidRPr="00A055E6" w:rsidRDefault="00A055E6" w:rsidP="00A055E6">
      <w:pPr>
        <w:pStyle w:val="Pa10"/>
        <w:spacing w:after="80"/>
        <w:ind w:firstLine="260"/>
        <w:jc w:val="both"/>
        <w:rPr>
          <w:rFonts w:ascii="Arial" w:hAnsi="Arial" w:cs="Arial"/>
          <w:color w:val="000000"/>
          <w:sz w:val="22"/>
          <w:szCs w:val="22"/>
        </w:rPr>
      </w:pPr>
      <w:r w:rsidRPr="00A055E6">
        <w:rPr>
          <w:rFonts w:ascii="Arial" w:hAnsi="Arial" w:cs="Arial"/>
          <w:color w:val="000000"/>
          <w:sz w:val="22"/>
          <w:szCs w:val="22"/>
        </w:rPr>
        <w:t xml:space="preserve">It was no accident that God chose often overlooked and outcast shepherds as the ones to whom the angels would give the announcement of Jesus’ birth. This announcement was a powerful statement about the nature of the kingdom of God. God’s kingdom is for all people, and no one is outside of God’s plan to know of His love. </w:t>
      </w:r>
    </w:p>
    <w:p w14:paraId="14D4DA45" w14:textId="10AB5139" w:rsidR="00A055E6" w:rsidRPr="00A055E6" w:rsidRDefault="00A055E6" w:rsidP="00A055E6">
      <w:pPr>
        <w:pStyle w:val="Pa10"/>
        <w:spacing w:after="80"/>
        <w:ind w:firstLine="260"/>
        <w:jc w:val="both"/>
        <w:rPr>
          <w:rFonts w:ascii="Arial" w:hAnsi="Arial" w:cs="Arial"/>
          <w:color w:val="000000"/>
          <w:sz w:val="22"/>
          <w:szCs w:val="22"/>
        </w:rPr>
      </w:pPr>
      <w:r w:rsidRPr="00A055E6">
        <w:rPr>
          <w:rFonts w:ascii="Arial" w:hAnsi="Arial" w:cs="Arial"/>
          <w:color w:val="000000"/>
          <w:sz w:val="22"/>
          <w:szCs w:val="22"/>
        </w:rPr>
        <w:lastRenderedPageBreak/>
        <w:t xml:space="preserve">The </w:t>
      </w:r>
      <w:proofErr w:type="gramStart"/>
      <w:r w:rsidRPr="00A055E6">
        <w:rPr>
          <w:rFonts w:ascii="Arial" w:hAnsi="Arial" w:cs="Arial"/>
          <w:color w:val="000000"/>
          <w:sz w:val="22"/>
          <w:szCs w:val="22"/>
        </w:rPr>
        <w:t>long expected</w:t>
      </w:r>
      <w:proofErr w:type="gramEnd"/>
      <w:r w:rsidRPr="00A055E6">
        <w:rPr>
          <w:rFonts w:ascii="Arial" w:hAnsi="Arial" w:cs="Arial"/>
          <w:color w:val="000000"/>
          <w:sz w:val="22"/>
          <w:szCs w:val="22"/>
        </w:rPr>
        <w:t xml:space="preserve"> announcement was remarkable. Jesus had been born for all people in the city of David. Three significant titles are used here to describe why that is good news for all people. First, Jesus is the Savior</w:t>
      </w:r>
      <w:r w:rsidR="00087F2D">
        <w:rPr>
          <w:rFonts w:ascii="Arial" w:hAnsi="Arial" w:cs="Arial"/>
          <w:color w:val="000000"/>
          <w:sz w:val="22"/>
          <w:szCs w:val="22"/>
        </w:rPr>
        <w:t xml:space="preserve">, </w:t>
      </w:r>
      <w:r w:rsidRPr="00A055E6">
        <w:rPr>
          <w:rFonts w:ascii="Arial" w:hAnsi="Arial" w:cs="Arial"/>
          <w:color w:val="000000"/>
          <w:sz w:val="22"/>
          <w:szCs w:val="22"/>
        </w:rPr>
        <w:t>the one who rescues people from sin. Next, He is the Messiah, the anointed one of God who came to lead God’s people into God’s kingdom. Finally, He is the Lord, the ruler of all the universe.</w:t>
      </w:r>
    </w:p>
    <w:p w14:paraId="7871481E" w14:textId="1923DDB0" w:rsidR="00A055E6" w:rsidRDefault="00A055E6" w:rsidP="00087F2D">
      <w:pPr>
        <w:spacing w:after="0" w:line="240" w:lineRule="auto"/>
        <w:ind w:firstLine="260"/>
        <w:textAlignment w:val="baseline"/>
        <w:rPr>
          <w:rFonts w:ascii="Arial" w:eastAsia="Times New Roman" w:hAnsi="Arial" w:cs="Arial"/>
          <w:sz w:val="22"/>
          <w:szCs w:val="22"/>
          <w:lang w:eastAsia="en-US"/>
        </w:rPr>
      </w:pPr>
      <w:r w:rsidRPr="00A055E6">
        <w:rPr>
          <w:rFonts w:ascii="Arial" w:hAnsi="Arial" w:cs="Arial"/>
          <w:color w:val="000000"/>
          <w:sz w:val="22"/>
          <w:szCs w:val="22"/>
        </w:rPr>
        <w:t>The shepherds’ response to this glorious news included curiosity, awe, and obedience. This Christmas, may we do everything we can to see Jesus, adore Him for who He is,</w:t>
      </w:r>
      <w:r w:rsidR="00121BB9">
        <w:rPr>
          <w:rFonts w:ascii="Arial" w:hAnsi="Arial" w:cs="Arial"/>
          <w:color w:val="000000"/>
          <w:sz w:val="22"/>
          <w:szCs w:val="22"/>
        </w:rPr>
        <w:t xml:space="preserve"> and bold</w:t>
      </w:r>
      <w:r w:rsidR="00087F2D">
        <w:rPr>
          <w:rFonts w:ascii="Arial" w:hAnsi="Arial" w:cs="Arial"/>
          <w:color w:val="000000"/>
          <w:sz w:val="22"/>
          <w:szCs w:val="22"/>
        </w:rPr>
        <w:t>l</w:t>
      </w:r>
      <w:r w:rsidR="00121BB9">
        <w:rPr>
          <w:rFonts w:ascii="Arial" w:hAnsi="Arial" w:cs="Arial"/>
          <w:color w:val="000000"/>
          <w:sz w:val="22"/>
          <w:szCs w:val="22"/>
        </w:rPr>
        <w:t>y proclaim the truth that Jesus is Savior, Messiah, and the Lord</w:t>
      </w:r>
      <w:r w:rsidR="00087F2D">
        <w:rPr>
          <w:rFonts w:ascii="Arial" w:hAnsi="Arial" w:cs="Arial"/>
          <w:color w:val="000000"/>
          <w:sz w:val="22"/>
          <w:szCs w:val="22"/>
        </w:rPr>
        <w:t>.</w:t>
      </w:r>
    </w:p>
    <w:p w14:paraId="71F27E20" w14:textId="77777777" w:rsidR="00A055E6" w:rsidRDefault="00A055E6" w:rsidP="00A055E6">
      <w:pPr>
        <w:spacing w:after="0" w:line="240" w:lineRule="auto"/>
        <w:textAlignment w:val="baseline"/>
        <w:rPr>
          <w:rFonts w:ascii="Arial" w:eastAsia="Times New Roman" w:hAnsi="Arial" w:cs="Arial"/>
          <w:sz w:val="22"/>
          <w:szCs w:val="22"/>
          <w:lang w:eastAsia="en-US"/>
        </w:rPr>
      </w:pPr>
    </w:p>
    <w:p w14:paraId="260067CF" w14:textId="0FFC736B" w:rsidR="00A055E6" w:rsidRPr="00A055E6" w:rsidRDefault="00A055E6" w:rsidP="00A055E6">
      <w:pPr>
        <w:spacing w:after="0" w:line="240" w:lineRule="auto"/>
        <w:textAlignment w:val="baseline"/>
        <w:rPr>
          <w:rFonts w:ascii="Arial" w:eastAsia="Times New Roman" w:hAnsi="Arial" w:cs="Arial"/>
          <w:sz w:val="22"/>
          <w:szCs w:val="22"/>
          <w:lang w:eastAsia="en-US"/>
        </w:rPr>
      </w:pPr>
      <w:r w:rsidRPr="00A055E6">
        <w:rPr>
          <w:rFonts w:ascii="Arial" w:eastAsia="Arial" w:hAnsi="Arial" w:cs="Arial"/>
          <w:color w:val="000000" w:themeColor="text1"/>
          <w:sz w:val="22"/>
          <w:szCs w:val="22"/>
        </w:rPr>
        <w:t xml:space="preserve">Check out </w:t>
      </w:r>
      <w:r w:rsidRPr="00A055E6">
        <w:rPr>
          <w:rFonts w:ascii="Arial" w:eastAsia="Arial" w:hAnsi="Arial" w:cs="Arial"/>
          <w:i/>
          <w:iCs/>
          <w:color w:val="000000" w:themeColor="text1"/>
          <w:sz w:val="22"/>
          <w:szCs w:val="22"/>
        </w:rPr>
        <w:t xml:space="preserve">The Gospel Project </w:t>
      </w:r>
      <w:proofErr w:type="gramStart"/>
      <w:r w:rsidRPr="00A055E6">
        <w:rPr>
          <w:rFonts w:ascii="Arial" w:eastAsia="Arial" w:hAnsi="Arial" w:cs="Arial"/>
          <w:i/>
          <w:iCs/>
          <w:color w:val="000000" w:themeColor="text1"/>
          <w:sz w:val="22"/>
          <w:szCs w:val="22"/>
        </w:rPr>
        <w:t>At</w:t>
      </w:r>
      <w:proofErr w:type="gramEnd"/>
      <w:r w:rsidRPr="00A055E6">
        <w:rPr>
          <w:rFonts w:ascii="Arial" w:eastAsia="Arial" w:hAnsi="Arial" w:cs="Arial"/>
          <w:i/>
          <w:iCs/>
          <w:color w:val="000000" w:themeColor="text1"/>
          <w:sz w:val="22"/>
          <w:szCs w:val="22"/>
        </w:rPr>
        <w:t xml:space="preserve"> Home </w:t>
      </w:r>
      <w:r w:rsidRPr="00A055E6">
        <w:rPr>
          <w:rFonts w:ascii="Arial" w:eastAsia="Arial" w:hAnsi="Arial" w:cs="Arial"/>
          <w:color w:val="000000" w:themeColor="text1"/>
          <w:sz w:val="22"/>
          <w:szCs w:val="22"/>
        </w:rPr>
        <w:t>for resources designed to help you lead a family worship experience as well as suggestions for morning and evening prayer times and family activities.</w:t>
      </w:r>
    </w:p>
    <w:p w14:paraId="789B26D2" w14:textId="77777777" w:rsidR="00A055E6" w:rsidRDefault="00A055E6" w:rsidP="00A055E6">
      <w:pPr>
        <w:spacing w:line="276" w:lineRule="auto"/>
        <w:rPr>
          <w:rFonts w:ascii="Arial" w:eastAsia="Arial" w:hAnsi="Arial" w:cs="Arial"/>
          <w:color w:val="000000" w:themeColor="text1"/>
          <w:sz w:val="22"/>
          <w:szCs w:val="22"/>
        </w:rPr>
      </w:pPr>
    </w:p>
    <w:p w14:paraId="732D3016" w14:textId="77777777" w:rsidR="00A055E6" w:rsidRDefault="00A055E6" w:rsidP="00A055E6">
      <w:pPr>
        <w:spacing w:line="276" w:lineRule="auto"/>
        <w:jc w:val="center"/>
        <w:rPr>
          <w:rFonts w:ascii="Arial" w:eastAsia="Arial" w:hAnsi="Arial" w:cs="Arial"/>
          <w:color w:val="000000" w:themeColor="text1"/>
          <w:sz w:val="28"/>
          <w:szCs w:val="28"/>
        </w:rPr>
      </w:pPr>
      <w:r w:rsidRPr="61576FDB">
        <w:rPr>
          <w:rFonts w:ascii="Arial" w:eastAsia="Arial" w:hAnsi="Arial" w:cs="Arial"/>
          <w:b/>
          <w:bCs/>
          <w:color w:val="000000" w:themeColor="text1"/>
          <w:sz w:val="28"/>
          <w:szCs w:val="28"/>
          <w:lang w:val="en"/>
        </w:rPr>
        <w:t>FAMILY TALKING POINTS</w:t>
      </w:r>
    </w:p>
    <w:p w14:paraId="279AA81E" w14:textId="77777777" w:rsidR="00A055E6" w:rsidRDefault="00A055E6" w:rsidP="00A055E6">
      <w:pPr>
        <w:spacing w:line="276" w:lineRule="auto"/>
        <w:rPr>
          <w:rFonts w:ascii="Arial" w:eastAsia="Arial" w:hAnsi="Arial" w:cs="Arial"/>
          <w:color w:val="000000" w:themeColor="text1"/>
          <w:sz w:val="22"/>
          <w:szCs w:val="22"/>
        </w:rPr>
      </w:pPr>
    </w:p>
    <w:p w14:paraId="73303E91" w14:textId="77777777" w:rsidR="00A055E6" w:rsidRDefault="00A055E6" w:rsidP="00A055E6">
      <w:pPr>
        <w:spacing w:line="276" w:lineRule="auto"/>
        <w:jc w:val="center"/>
        <w:rPr>
          <w:rFonts w:ascii="Arial" w:eastAsia="Arial" w:hAnsi="Arial" w:cs="Arial"/>
          <w:color w:val="000000" w:themeColor="text1"/>
          <w:sz w:val="22"/>
          <w:szCs w:val="22"/>
        </w:rPr>
      </w:pPr>
      <w:r w:rsidRPr="61576FDB">
        <w:rPr>
          <w:rFonts w:ascii="Arial" w:eastAsia="Arial" w:hAnsi="Arial" w:cs="Arial"/>
          <w:b/>
          <w:bCs/>
          <w:color w:val="000000" w:themeColor="text1"/>
          <w:sz w:val="22"/>
          <w:szCs w:val="22"/>
          <w:u w:val="single"/>
          <w:lang w:val="en"/>
        </w:rPr>
        <w:t>CHRIST CONNECTION</w:t>
      </w:r>
    </w:p>
    <w:p w14:paraId="1CDD3F4F" w14:textId="77777777" w:rsidR="00A055E6" w:rsidRDefault="00A055E6" w:rsidP="00A055E6">
      <w:pPr>
        <w:spacing w:line="276" w:lineRule="auto"/>
        <w:jc w:val="center"/>
        <w:rPr>
          <w:rFonts w:ascii="Arial" w:eastAsia="Arial" w:hAnsi="Arial" w:cs="Arial"/>
          <w:color w:val="000000" w:themeColor="text1"/>
          <w:sz w:val="22"/>
          <w:szCs w:val="22"/>
        </w:rPr>
      </w:pPr>
      <w:r w:rsidRPr="61576FDB">
        <w:rPr>
          <w:rFonts w:ascii="Arial" w:eastAsia="Arial" w:hAnsi="Arial" w:cs="Arial"/>
          <w:i/>
          <w:iCs/>
          <w:color w:val="000000" w:themeColor="text1"/>
          <w:sz w:val="22"/>
          <w:szCs w:val="22"/>
          <w:lang w:val="en"/>
        </w:rPr>
        <w:t>This is the big idea of how this week’s Bible story points to Jesus.</w:t>
      </w:r>
    </w:p>
    <w:p w14:paraId="6ED26C20" w14:textId="77777777" w:rsidR="00A055E6" w:rsidRDefault="00A055E6" w:rsidP="00A055E6">
      <w:pPr>
        <w:spacing w:line="276" w:lineRule="auto"/>
        <w:rPr>
          <w:rFonts w:ascii="Arial" w:eastAsia="Arial" w:hAnsi="Arial" w:cs="Arial"/>
          <w:color w:val="000000" w:themeColor="text1"/>
          <w:sz w:val="22"/>
          <w:szCs w:val="22"/>
        </w:rPr>
      </w:pPr>
    </w:p>
    <w:p w14:paraId="198AEAD5" w14:textId="26329FAE" w:rsidR="00A055E6" w:rsidRDefault="00A055E6" w:rsidP="00A055E6">
      <w:pPr>
        <w:pStyle w:val="ListParagraph"/>
        <w:numPr>
          <w:ilvl w:val="0"/>
          <w:numId w:val="3"/>
        </w:numPr>
        <w:spacing w:after="0" w:line="240" w:lineRule="auto"/>
        <w:rPr>
          <w:rStyle w:val="eop"/>
          <w:color w:val="000000" w:themeColor="text1"/>
        </w:rPr>
      </w:pPr>
      <w:r w:rsidRPr="003305BD">
        <w:rPr>
          <w:rStyle w:val="normaltextrun"/>
          <w:b/>
          <w:bCs/>
          <w:color w:val="000000" w:themeColor="text1"/>
          <w:lang w:val="en"/>
        </w:rPr>
        <w:t>Babies &amp; Toddlers:</w:t>
      </w:r>
      <w:r w:rsidRPr="1B923E35">
        <w:rPr>
          <w:rStyle w:val="normaltextrun"/>
          <w:color w:val="000000" w:themeColor="text1"/>
          <w:lang w:val="en"/>
        </w:rPr>
        <w:t xml:space="preserve"> </w:t>
      </w:r>
      <w:r w:rsidR="00047C82" w:rsidRPr="00047C82">
        <w:rPr>
          <w:rFonts w:ascii="Arial" w:hAnsi="Arial" w:cs="Arial"/>
          <w:color w:val="000000"/>
          <w:sz w:val="22"/>
          <w:szCs w:val="22"/>
          <w:bdr w:val="none" w:sz="0" w:space="0" w:color="auto" w:frame="1"/>
        </w:rPr>
        <w:t>Jesus, God’s Son, was born to save people from their sins.</w:t>
      </w:r>
    </w:p>
    <w:p w14:paraId="015FB3BE" w14:textId="1858C332" w:rsidR="00A055E6" w:rsidRDefault="00A055E6" w:rsidP="00A055E6">
      <w:pPr>
        <w:pStyle w:val="ListParagraph"/>
        <w:numPr>
          <w:ilvl w:val="0"/>
          <w:numId w:val="3"/>
        </w:numPr>
        <w:spacing w:after="0" w:line="240" w:lineRule="auto"/>
        <w:rPr>
          <w:rStyle w:val="eop"/>
          <w:color w:val="000000" w:themeColor="text1"/>
        </w:rPr>
      </w:pPr>
      <w:r w:rsidRPr="003305BD">
        <w:rPr>
          <w:rStyle w:val="normaltextrun"/>
          <w:b/>
          <w:bCs/>
          <w:color w:val="000000" w:themeColor="text1"/>
          <w:lang w:val="en"/>
        </w:rPr>
        <w:t>Younger Preschool:</w:t>
      </w:r>
      <w:r w:rsidRPr="1B923E35">
        <w:rPr>
          <w:rStyle w:val="normaltextrun"/>
          <w:color w:val="000000" w:themeColor="text1"/>
          <w:lang w:val="en"/>
        </w:rPr>
        <w:t xml:space="preserve"> </w:t>
      </w:r>
      <w:r w:rsidR="00047C82" w:rsidRPr="00047C82">
        <w:rPr>
          <w:rFonts w:ascii="Arial" w:hAnsi="Arial" w:cs="Arial"/>
          <w:color w:val="000000"/>
          <w:sz w:val="22"/>
          <w:szCs w:val="22"/>
          <w:shd w:val="clear" w:color="auto" w:fill="FFFFFF"/>
        </w:rPr>
        <w:t>Jesus was born! This is very good news because Jesus is God’s Son who came to earth to save people from their sins.</w:t>
      </w:r>
    </w:p>
    <w:p w14:paraId="4F7F22A4" w14:textId="20918EAF" w:rsidR="00A055E6" w:rsidRDefault="00A055E6" w:rsidP="00A055E6">
      <w:pPr>
        <w:pStyle w:val="ListParagraph"/>
        <w:numPr>
          <w:ilvl w:val="0"/>
          <w:numId w:val="3"/>
        </w:numPr>
        <w:spacing w:after="0" w:line="240" w:lineRule="auto"/>
        <w:rPr>
          <w:rFonts w:ascii="Arial" w:eastAsia="Arial" w:hAnsi="Arial" w:cs="Arial"/>
          <w:color w:val="000000" w:themeColor="text1"/>
          <w:sz w:val="22"/>
          <w:szCs w:val="22"/>
        </w:rPr>
      </w:pPr>
      <w:r w:rsidRPr="003305BD">
        <w:rPr>
          <w:rStyle w:val="normaltextrun"/>
          <w:b/>
          <w:bCs/>
          <w:color w:val="000000" w:themeColor="text1"/>
          <w:lang w:val="en"/>
        </w:rPr>
        <w:t>Older Preschool:</w:t>
      </w:r>
      <w:r w:rsidRPr="1B923E35">
        <w:rPr>
          <w:rStyle w:val="normaltextrun"/>
          <w:color w:val="000000" w:themeColor="text1"/>
          <w:lang w:val="en"/>
        </w:rPr>
        <w:t xml:space="preserve"> </w:t>
      </w:r>
      <w:r w:rsidR="00047C82" w:rsidRPr="00047C82">
        <w:rPr>
          <w:rFonts w:ascii="Arial" w:hAnsi="Arial" w:cs="Arial"/>
          <w:color w:val="000000"/>
          <w:sz w:val="22"/>
          <w:szCs w:val="22"/>
          <w:shd w:val="clear" w:color="auto" w:fill="FFFFFF"/>
        </w:rPr>
        <w:t>Jesus was born! This was very good news. Jesus was not like other babies; He is God’s Son. God sent Jesus to earth from heaven to save people from their sins.</w:t>
      </w:r>
    </w:p>
    <w:p w14:paraId="5B60C445" w14:textId="0E735C64" w:rsidR="00A055E6" w:rsidRDefault="00A055E6" w:rsidP="00A055E6">
      <w:pPr>
        <w:pStyle w:val="ListParagraph"/>
        <w:numPr>
          <w:ilvl w:val="0"/>
          <w:numId w:val="3"/>
        </w:numPr>
        <w:spacing w:after="0" w:line="240" w:lineRule="auto"/>
        <w:rPr>
          <w:rStyle w:val="eop"/>
          <w:color w:val="000000" w:themeColor="text1"/>
        </w:rPr>
      </w:pPr>
      <w:r w:rsidRPr="003305BD">
        <w:rPr>
          <w:rStyle w:val="normaltextrun"/>
          <w:b/>
          <w:bCs/>
          <w:color w:val="000000" w:themeColor="text1"/>
          <w:lang w:val="en"/>
        </w:rPr>
        <w:t>Kids:</w:t>
      </w:r>
      <w:r w:rsidRPr="61576FDB">
        <w:rPr>
          <w:rStyle w:val="normaltextrun"/>
          <w:color w:val="000000" w:themeColor="text1"/>
          <w:lang w:val="en"/>
        </w:rPr>
        <w:t xml:space="preserve"> </w:t>
      </w:r>
      <w:r w:rsidR="00047C82" w:rsidRPr="00047C82">
        <w:rPr>
          <w:rFonts w:ascii="Arial" w:hAnsi="Arial" w:cs="Arial"/>
          <w:color w:val="000000"/>
          <w:sz w:val="22"/>
          <w:szCs w:val="22"/>
          <w:shd w:val="clear" w:color="auto" w:fill="FFFFFF"/>
        </w:rPr>
        <w:t>The angels told the shepherds the birth of Jesus was good news for all the people. Anyone who believes the good news that Jesus lived, died, and rose again for their sin will be saved.</w:t>
      </w:r>
    </w:p>
    <w:p w14:paraId="2A567671" w14:textId="77777777" w:rsidR="00A055E6" w:rsidRDefault="00A055E6" w:rsidP="00A055E6">
      <w:pPr>
        <w:spacing w:line="276" w:lineRule="auto"/>
        <w:rPr>
          <w:rFonts w:ascii="Arial" w:eastAsia="Arial" w:hAnsi="Arial" w:cs="Arial"/>
          <w:color w:val="000000" w:themeColor="text1"/>
          <w:sz w:val="22"/>
          <w:szCs w:val="22"/>
        </w:rPr>
      </w:pPr>
    </w:p>
    <w:p w14:paraId="520A8BB1" w14:textId="77777777" w:rsidR="00A055E6" w:rsidRDefault="00A055E6" w:rsidP="00A055E6">
      <w:pPr>
        <w:spacing w:line="276" w:lineRule="auto"/>
        <w:jc w:val="center"/>
        <w:rPr>
          <w:rFonts w:ascii="Arial" w:eastAsia="Arial" w:hAnsi="Arial" w:cs="Arial"/>
          <w:color w:val="000000" w:themeColor="text1"/>
          <w:sz w:val="22"/>
          <w:szCs w:val="22"/>
        </w:rPr>
      </w:pPr>
      <w:r w:rsidRPr="61576FDB">
        <w:rPr>
          <w:rFonts w:ascii="Arial" w:eastAsia="Arial" w:hAnsi="Arial" w:cs="Arial"/>
          <w:b/>
          <w:bCs/>
          <w:color w:val="000000" w:themeColor="text1"/>
          <w:sz w:val="22"/>
          <w:szCs w:val="22"/>
          <w:u w:val="single"/>
          <w:lang w:val="en"/>
        </w:rPr>
        <w:t>BIG PICTURE QUESTION &amp; ANSWER</w:t>
      </w:r>
    </w:p>
    <w:p w14:paraId="799DD971" w14:textId="77777777" w:rsidR="00A055E6" w:rsidRDefault="00A055E6" w:rsidP="00A055E6">
      <w:pPr>
        <w:spacing w:line="276" w:lineRule="auto"/>
        <w:jc w:val="center"/>
        <w:rPr>
          <w:rFonts w:ascii="Arial" w:eastAsia="Arial" w:hAnsi="Arial" w:cs="Arial"/>
          <w:color w:val="000000" w:themeColor="text1"/>
          <w:sz w:val="22"/>
          <w:szCs w:val="22"/>
        </w:rPr>
      </w:pPr>
      <w:r w:rsidRPr="61576FDB">
        <w:rPr>
          <w:rFonts w:ascii="Arial" w:eastAsia="Arial" w:hAnsi="Arial" w:cs="Arial"/>
          <w:i/>
          <w:iCs/>
          <w:color w:val="000000" w:themeColor="text1"/>
          <w:sz w:val="22"/>
          <w:szCs w:val="22"/>
        </w:rPr>
        <w:t xml:space="preserve">This is an important biblical truth that your child will encounter each week of this unit. </w:t>
      </w:r>
    </w:p>
    <w:p w14:paraId="37ABC394" w14:textId="77777777" w:rsidR="00A055E6" w:rsidRDefault="00A055E6" w:rsidP="00A055E6">
      <w:pPr>
        <w:spacing w:line="276" w:lineRule="auto"/>
        <w:rPr>
          <w:rFonts w:ascii="Arial" w:eastAsia="Arial" w:hAnsi="Arial" w:cs="Arial"/>
          <w:color w:val="000000" w:themeColor="text1"/>
          <w:sz w:val="22"/>
          <w:szCs w:val="22"/>
        </w:rPr>
      </w:pPr>
    </w:p>
    <w:p w14:paraId="537AE473" w14:textId="4EC437E3" w:rsidR="00A055E6" w:rsidRDefault="00A055E6" w:rsidP="00A055E6">
      <w:pPr>
        <w:pStyle w:val="ListParagraph"/>
        <w:numPr>
          <w:ilvl w:val="0"/>
          <w:numId w:val="2"/>
        </w:numPr>
        <w:spacing w:after="0" w:line="240" w:lineRule="auto"/>
        <w:rPr>
          <w:rStyle w:val="eop"/>
          <w:color w:val="000000" w:themeColor="text1"/>
        </w:rPr>
      </w:pPr>
      <w:r w:rsidRPr="00187920">
        <w:rPr>
          <w:rStyle w:val="normaltextrun"/>
          <w:b/>
          <w:bCs/>
          <w:color w:val="000000" w:themeColor="text1"/>
          <w:lang w:val="en"/>
        </w:rPr>
        <w:t>Younger Preschool:</w:t>
      </w:r>
      <w:r w:rsidRPr="1B923E35">
        <w:rPr>
          <w:rStyle w:val="normaltextrun"/>
          <w:color w:val="000000" w:themeColor="text1"/>
          <w:lang w:val="en"/>
        </w:rPr>
        <w:t xml:space="preserve"> </w:t>
      </w:r>
      <w:r w:rsidR="00047C82" w:rsidRPr="00047C82">
        <w:rPr>
          <w:rFonts w:ascii="Arial" w:hAnsi="Arial" w:cs="Arial"/>
          <w:color w:val="000000"/>
          <w:sz w:val="22"/>
          <w:szCs w:val="22"/>
          <w:shd w:val="clear" w:color="auto" w:fill="FFFFFF"/>
        </w:rPr>
        <w:t>How can we </w:t>
      </w:r>
      <w:r w:rsidR="00047C82" w:rsidRPr="00047C82">
        <w:rPr>
          <w:rFonts w:ascii="Arial" w:hAnsi="Arial" w:cs="Arial"/>
          <w:color w:val="000000"/>
          <w:sz w:val="22"/>
          <w:szCs w:val="22"/>
        </w:rPr>
        <w:t>glorify</w:t>
      </w:r>
      <w:r w:rsidR="00047C82" w:rsidRPr="00047C82">
        <w:rPr>
          <w:rFonts w:ascii="Arial" w:hAnsi="Arial" w:cs="Arial"/>
          <w:color w:val="000000"/>
          <w:sz w:val="22"/>
          <w:szCs w:val="22"/>
          <w:shd w:val="clear" w:color="auto" w:fill="FFFFFF"/>
        </w:rPr>
        <w:t> God? We can </w:t>
      </w:r>
      <w:r w:rsidR="00047C82" w:rsidRPr="00047C82">
        <w:rPr>
          <w:rFonts w:ascii="Arial" w:hAnsi="Arial" w:cs="Arial"/>
          <w:color w:val="000000"/>
          <w:sz w:val="22"/>
          <w:szCs w:val="22"/>
        </w:rPr>
        <w:t>glorify</w:t>
      </w:r>
      <w:r w:rsidR="00047C82" w:rsidRPr="00047C82">
        <w:rPr>
          <w:rFonts w:ascii="Arial" w:hAnsi="Arial" w:cs="Arial"/>
          <w:color w:val="000000"/>
          <w:sz w:val="22"/>
          <w:szCs w:val="22"/>
          <w:shd w:val="clear" w:color="auto" w:fill="FFFFFF"/>
        </w:rPr>
        <w:t> God by loving and obeying Him.</w:t>
      </w:r>
    </w:p>
    <w:p w14:paraId="2C9AE7E5" w14:textId="2C5B0056" w:rsidR="00A055E6" w:rsidRDefault="00A055E6" w:rsidP="00A055E6">
      <w:pPr>
        <w:pStyle w:val="ListParagraph"/>
        <w:numPr>
          <w:ilvl w:val="0"/>
          <w:numId w:val="2"/>
        </w:numPr>
        <w:spacing w:after="0" w:line="240" w:lineRule="auto"/>
        <w:rPr>
          <w:rFonts w:ascii="Arial" w:eastAsia="Arial" w:hAnsi="Arial" w:cs="Arial"/>
          <w:color w:val="000000" w:themeColor="text1"/>
          <w:sz w:val="22"/>
          <w:szCs w:val="22"/>
        </w:rPr>
      </w:pPr>
      <w:r w:rsidRPr="00187920">
        <w:rPr>
          <w:rStyle w:val="normaltextrun"/>
          <w:b/>
          <w:bCs/>
          <w:color w:val="000000" w:themeColor="text1"/>
          <w:lang w:val="en"/>
        </w:rPr>
        <w:t>Older Preschool:</w:t>
      </w:r>
      <w:r w:rsidRPr="1B923E35">
        <w:rPr>
          <w:rStyle w:val="eop"/>
          <w:color w:val="000000" w:themeColor="text1"/>
        </w:rPr>
        <w:t> </w:t>
      </w:r>
      <w:r w:rsidR="00047C82" w:rsidRPr="00047C82">
        <w:rPr>
          <w:rFonts w:ascii="Arial" w:hAnsi="Arial" w:cs="Arial"/>
          <w:color w:val="000000"/>
          <w:sz w:val="22"/>
          <w:szCs w:val="22"/>
          <w:shd w:val="clear" w:color="auto" w:fill="FFFFFF"/>
        </w:rPr>
        <w:t>How can we glorify God? We can glorify God by loving Him and obeying Him.</w:t>
      </w:r>
    </w:p>
    <w:p w14:paraId="57677F55" w14:textId="18189E3A" w:rsidR="00047C82" w:rsidRPr="00047C82" w:rsidRDefault="00A055E6" w:rsidP="00047C82">
      <w:pPr>
        <w:pStyle w:val="ListParagraph"/>
        <w:numPr>
          <w:ilvl w:val="0"/>
          <w:numId w:val="2"/>
        </w:numPr>
        <w:spacing w:after="0" w:line="276" w:lineRule="auto"/>
        <w:rPr>
          <w:rStyle w:val="normaltextrun"/>
          <w:color w:val="000000" w:themeColor="text1"/>
        </w:rPr>
      </w:pPr>
      <w:r w:rsidRPr="00047C82">
        <w:rPr>
          <w:rStyle w:val="normaltextrun"/>
          <w:b/>
          <w:bCs/>
          <w:color w:val="000000" w:themeColor="text1"/>
        </w:rPr>
        <w:t>Kids:</w:t>
      </w:r>
      <w:r w:rsidRPr="00047C82">
        <w:rPr>
          <w:rStyle w:val="normaltextrun"/>
          <w:color w:val="000000" w:themeColor="text1"/>
        </w:rPr>
        <w:t xml:space="preserve"> </w:t>
      </w:r>
      <w:r w:rsidR="00047C82" w:rsidRPr="00047C82">
        <w:rPr>
          <w:rFonts w:ascii="Arial" w:hAnsi="Arial" w:cs="Arial"/>
          <w:color w:val="000000"/>
          <w:sz w:val="22"/>
          <w:szCs w:val="22"/>
          <w:shd w:val="clear" w:color="auto" w:fill="FFFFFF"/>
        </w:rPr>
        <w:t>How can we glorify God? We can glorify God by loving Him and obeying Him.</w:t>
      </w:r>
    </w:p>
    <w:p w14:paraId="770A0FB0" w14:textId="77777777" w:rsidR="00047C82" w:rsidRPr="00047C82" w:rsidRDefault="00047C82" w:rsidP="00047C82">
      <w:pPr>
        <w:spacing w:after="0" w:line="276" w:lineRule="auto"/>
        <w:rPr>
          <w:rFonts w:ascii="Arial" w:eastAsia="Arial" w:hAnsi="Arial" w:cs="Arial"/>
          <w:color w:val="000000" w:themeColor="text1"/>
          <w:sz w:val="22"/>
          <w:szCs w:val="22"/>
        </w:rPr>
      </w:pPr>
    </w:p>
    <w:p w14:paraId="65160705" w14:textId="77777777" w:rsidR="00A055E6" w:rsidRDefault="00A055E6" w:rsidP="00A055E6">
      <w:pPr>
        <w:spacing w:line="276" w:lineRule="auto"/>
        <w:jc w:val="center"/>
        <w:rPr>
          <w:rFonts w:ascii="Arial" w:eastAsia="Arial" w:hAnsi="Arial" w:cs="Arial"/>
          <w:color w:val="000000" w:themeColor="text1"/>
          <w:sz w:val="22"/>
          <w:szCs w:val="22"/>
        </w:rPr>
      </w:pPr>
      <w:r w:rsidRPr="61576FDB">
        <w:rPr>
          <w:rFonts w:ascii="Arial" w:eastAsia="Arial" w:hAnsi="Arial" w:cs="Arial"/>
          <w:b/>
          <w:bCs/>
          <w:color w:val="000000" w:themeColor="text1"/>
          <w:sz w:val="22"/>
          <w:szCs w:val="22"/>
          <w:u w:val="single"/>
          <w:lang w:val="en"/>
        </w:rPr>
        <w:t>KEY PASSAGE</w:t>
      </w:r>
    </w:p>
    <w:p w14:paraId="19184135" w14:textId="77777777" w:rsidR="00A055E6" w:rsidRDefault="00A055E6" w:rsidP="00A055E6">
      <w:pPr>
        <w:spacing w:line="276" w:lineRule="auto"/>
        <w:jc w:val="center"/>
        <w:rPr>
          <w:rFonts w:ascii="Arial" w:eastAsia="Arial" w:hAnsi="Arial" w:cs="Arial"/>
          <w:color w:val="000000" w:themeColor="text1"/>
          <w:sz w:val="22"/>
          <w:szCs w:val="22"/>
        </w:rPr>
      </w:pPr>
      <w:r w:rsidRPr="61576FDB">
        <w:rPr>
          <w:rFonts w:ascii="Arial" w:eastAsia="Arial" w:hAnsi="Arial" w:cs="Arial"/>
          <w:i/>
          <w:iCs/>
          <w:color w:val="000000" w:themeColor="text1"/>
          <w:sz w:val="22"/>
          <w:szCs w:val="22"/>
        </w:rPr>
        <w:t xml:space="preserve">This is a Bible verse that relates to what your child will encounter each week of this unit. </w:t>
      </w:r>
    </w:p>
    <w:p w14:paraId="528A416E" w14:textId="77777777" w:rsidR="00A055E6" w:rsidRDefault="00A055E6" w:rsidP="00A055E6">
      <w:pPr>
        <w:spacing w:line="276" w:lineRule="auto"/>
        <w:rPr>
          <w:rFonts w:ascii="Arial" w:eastAsia="Arial" w:hAnsi="Arial" w:cs="Arial"/>
          <w:color w:val="000000" w:themeColor="text1"/>
          <w:sz w:val="22"/>
          <w:szCs w:val="22"/>
        </w:rPr>
      </w:pPr>
    </w:p>
    <w:p w14:paraId="1CFCF520" w14:textId="09F7F7FF" w:rsidR="00A055E6" w:rsidRDefault="00A055E6" w:rsidP="00A055E6">
      <w:pPr>
        <w:pStyle w:val="ListParagraph"/>
        <w:numPr>
          <w:ilvl w:val="0"/>
          <w:numId w:val="1"/>
        </w:numPr>
        <w:spacing w:after="0" w:line="240" w:lineRule="auto"/>
        <w:rPr>
          <w:rFonts w:ascii="Arial" w:eastAsia="Arial" w:hAnsi="Arial" w:cs="Arial"/>
          <w:color w:val="000000" w:themeColor="text1"/>
          <w:sz w:val="22"/>
          <w:szCs w:val="22"/>
          <w:lang w:val="en"/>
        </w:rPr>
      </w:pPr>
      <w:r w:rsidRPr="1B923E35">
        <w:rPr>
          <w:rFonts w:ascii="Arial" w:eastAsia="Arial" w:hAnsi="Arial" w:cs="Arial"/>
          <w:b/>
          <w:bCs/>
          <w:color w:val="000000" w:themeColor="text1"/>
          <w:sz w:val="22"/>
          <w:szCs w:val="22"/>
        </w:rPr>
        <w:lastRenderedPageBreak/>
        <w:t>Babies &amp; Toddlers</w:t>
      </w:r>
      <w:r w:rsidRPr="1B923E35">
        <w:rPr>
          <w:rFonts w:ascii="Arial" w:eastAsia="Arial" w:hAnsi="Arial" w:cs="Arial"/>
          <w:color w:val="000000" w:themeColor="text1"/>
          <w:sz w:val="22"/>
          <w:szCs w:val="22"/>
        </w:rPr>
        <w:t xml:space="preserve">: </w:t>
      </w:r>
      <w:r w:rsidR="00047C82" w:rsidRPr="00047C82">
        <w:rPr>
          <w:rFonts w:ascii="Arial" w:hAnsi="Arial" w:cs="Arial"/>
          <w:color w:val="000000"/>
          <w:sz w:val="22"/>
          <w:szCs w:val="22"/>
          <w:bdr w:val="none" w:sz="0" w:space="0" w:color="auto" w:frame="1"/>
        </w:rPr>
        <w:t>Do everything for the glory of God. 1 Corinthians 10:31</w:t>
      </w:r>
    </w:p>
    <w:p w14:paraId="2F549023" w14:textId="5C1603F3" w:rsidR="00A055E6" w:rsidRDefault="00A055E6" w:rsidP="00A055E6">
      <w:pPr>
        <w:pStyle w:val="Header"/>
        <w:numPr>
          <w:ilvl w:val="0"/>
          <w:numId w:val="1"/>
        </w:numPr>
        <w:spacing w:line="276" w:lineRule="auto"/>
        <w:rPr>
          <w:rFonts w:ascii="Arial" w:eastAsia="Arial" w:hAnsi="Arial" w:cs="Arial"/>
          <w:color w:val="000000" w:themeColor="text1"/>
          <w:sz w:val="22"/>
          <w:szCs w:val="22"/>
          <w:lang w:val="en"/>
        </w:rPr>
      </w:pPr>
      <w:r w:rsidRPr="1B923E35">
        <w:rPr>
          <w:rFonts w:ascii="Arial" w:eastAsia="Arial" w:hAnsi="Arial" w:cs="Arial"/>
          <w:b/>
          <w:bCs/>
          <w:color w:val="000000" w:themeColor="text1"/>
          <w:sz w:val="22"/>
          <w:szCs w:val="22"/>
        </w:rPr>
        <w:t>Younger Preschool</w:t>
      </w:r>
      <w:r w:rsidRPr="1B923E35">
        <w:rPr>
          <w:rFonts w:ascii="Arial" w:eastAsia="Arial" w:hAnsi="Arial" w:cs="Arial"/>
          <w:color w:val="000000" w:themeColor="text1"/>
          <w:sz w:val="22"/>
          <w:szCs w:val="22"/>
        </w:rPr>
        <w:t xml:space="preserve">: </w:t>
      </w:r>
      <w:r w:rsidR="00047C82" w:rsidRPr="00047C82">
        <w:rPr>
          <w:rFonts w:ascii="Arial" w:eastAsiaTheme="minorEastAsia" w:hAnsi="Arial" w:cs="Arial"/>
          <w:color w:val="000000"/>
          <w:kern w:val="0"/>
          <w:sz w:val="22"/>
          <w:szCs w:val="22"/>
          <w:bdr w:val="none" w:sz="0" w:space="0" w:color="auto" w:frame="1"/>
          <w:lang w:eastAsia="ja-JP"/>
          <w14:ligatures w14:val="none"/>
        </w:rPr>
        <w:t>Do everything for the glory of God. 1 Corinthians 10:31</w:t>
      </w:r>
    </w:p>
    <w:p w14:paraId="5A2A5B71" w14:textId="44BC68A0" w:rsidR="00A055E6" w:rsidRDefault="00A055E6" w:rsidP="00A055E6">
      <w:pPr>
        <w:pStyle w:val="Header"/>
        <w:numPr>
          <w:ilvl w:val="0"/>
          <w:numId w:val="1"/>
        </w:numPr>
        <w:spacing w:line="276" w:lineRule="auto"/>
        <w:rPr>
          <w:rFonts w:ascii="Arial" w:eastAsia="Arial" w:hAnsi="Arial" w:cs="Arial"/>
          <w:color w:val="000000" w:themeColor="text1"/>
          <w:sz w:val="22"/>
          <w:szCs w:val="22"/>
          <w:lang w:val="en"/>
        </w:rPr>
      </w:pPr>
      <w:r w:rsidRPr="1B923E35">
        <w:rPr>
          <w:rFonts w:ascii="Arial" w:eastAsia="Arial" w:hAnsi="Arial" w:cs="Arial"/>
          <w:b/>
          <w:bCs/>
          <w:color w:val="000000" w:themeColor="text1"/>
          <w:sz w:val="22"/>
          <w:szCs w:val="22"/>
        </w:rPr>
        <w:t>Older Preschool</w:t>
      </w:r>
      <w:r w:rsidRPr="1B923E35">
        <w:rPr>
          <w:rFonts w:ascii="Arial" w:eastAsia="Arial" w:hAnsi="Arial" w:cs="Arial"/>
          <w:color w:val="000000" w:themeColor="text1"/>
          <w:sz w:val="22"/>
          <w:szCs w:val="22"/>
        </w:rPr>
        <w:t xml:space="preserve">: </w:t>
      </w:r>
      <w:r w:rsidR="00047C82" w:rsidRPr="00047C82">
        <w:rPr>
          <w:rFonts w:ascii="Arial" w:eastAsiaTheme="minorEastAsia" w:hAnsi="Arial" w:cs="Arial"/>
          <w:color w:val="000000"/>
          <w:kern w:val="0"/>
          <w:sz w:val="22"/>
          <w:szCs w:val="22"/>
          <w:shd w:val="clear" w:color="auto" w:fill="FFFFFF"/>
          <w:lang w:eastAsia="ja-JP"/>
          <w14:ligatures w14:val="none"/>
        </w:rPr>
        <w:t>Do everything for the glory of God. 1 Corinthians 10:31</w:t>
      </w:r>
    </w:p>
    <w:p w14:paraId="55E301FB" w14:textId="1D5DE535" w:rsidR="00A055E6" w:rsidRPr="00A055E6" w:rsidRDefault="00A055E6" w:rsidP="00A055E6">
      <w:pPr>
        <w:pStyle w:val="Header"/>
        <w:numPr>
          <w:ilvl w:val="0"/>
          <w:numId w:val="1"/>
        </w:numPr>
        <w:spacing w:line="276" w:lineRule="auto"/>
        <w:rPr>
          <w:rFonts w:ascii="Arial" w:eastAsia="Arial" w:hAnsi="Arial" w:cs="Arial"/>
          <w:color w:val="000000" w:themeColor="text1"/>
          <w:sz w:val="22"/>
          <w:szCs w:val="22"/>
          <w:lang w:val="en"/>
        </w:rPr>
      </w:pPr>
      <w:r w:rsidRPr="1B923E35">
        <w:rPr>
          <w:rFonts w:ascii="Arial" w:eastAsia="Arial" w:hAnsi="Arial" w:cs="Arial"/>
          <w:b/>
          <w:bCs/>
          <w:color w:val="000000" w:themeColor="text1"/>
          <w:sz w:val="22"/>
          <w:szCs w:val="22"/>
        </w:rPr>
        <w:t>Kids</w:t>
      </w:r>
      <w:r w:rsidRPr="1B923E35">
        <w:rPr>
          <w:rFonts w:ascii="Arial" w:eastAsia="Arial" w:hAnsi="Arial" w:cs="Arial"/>
          <w:color w:val="000000" w:themeColor="text1"/>
          <w:sz w:val="22"/>
          <w:szCs w:val="22"/>
        </w:rPr>
        <w:t xml:space="preserve">: </w:t>
      </w:r>
      <w:r w:rsidR="00047C82" w:rsidRPr="00047C82">
        <w:rPr>
          <w:rFonts w:ascii="Arial" w:eastAsiaTheme="minorEastAsia" w:hAnsi="Arial" w:cs="Arial"/>
          <w:color w:val="000000"/>
          <w:kern w:val="0"/>
          <w:sz w:val="22"/>
          <w:szCs w:val="22"/>
          <w:shd w:val="clear" w:color="auto" w:fill="FFFFFF"/>
          <w:lang w:eastAsia="ja-JP"/>
          <w14:ligatures w14:val="none"/>
        </w:rPr>
        <w:t>So, whether you eat or drink, or whatever you do, do everything for the glory of God. 1 Corinthians 10:31</w:t>
      </w:r>
    </w:p>
    <w:sectPr w:rsidR="00A055E6" w:rsidRPr="00A05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ErnestinePro-Light">
    <w:altName w:val="Cambria"/>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56188"/>
    <w:multiLevelType w:val="hybridMultilevel"/>
    <w:tmpl w:val="FFE45B6C"/>
    <w:lvl w:ilvl="0" w:tplc="C4709D64">
      <w:start w:val="1"/>
      <w:numFmt w:val="bullet"/>
      <w:lvlText w:val=""/>
      <w:lvlJc w:val="left"/>
      <w:pPr>
        <w:ind w:left="720" w:hanging="360"/>
      </w:pPr>
      <w:rPr>
        <w:rFonts w:ascii="Symbol" w:hAnsi="Symbol" w:hint="default"/>
      </w:rPr>
    </w:lvl>
    <w:lvl w:ilvl="1" w:tplc="8EA6DF02">
      <w:start w:val="1"/>
      <w:numFmt w:val="bullet"/>
      <w:lvlText w:val="o"/>
      <w:lvlJc w:val="left"/>
      <w:pPr>
        <w:ind w:left="1440" w:hanging="360"/>
      </w:pPr>
      <w:rPr>
        <w:rFonts w:ascii="Courier New" w:hAnsi="Courier New" w:hint="default"/>
      </w:rPr>
    </w:lvl>
    <w:lvl w:ilvl="2" w:tplc="F2F09E6E">
      <w:start w:val="1"/>
      <w:numFmt w:val="bullet"/>
      <w:lvlText w:val=""/>
      <w:lvlJc w:val="left"/>
      <w:pPr>
        <w:ind w:left="2160" w:hanging="360"/>
      </w:pPr>
      <w:rPr>
        <w:rFonts w:ascii="Wingdings" w:hAnsi="Wingdings" w:hint="default"/>
      </w:rPr>
    </w:lvl>
    <w:lvl w:ilvl="3" w:tplc="7D849250">
      <w:start w:val="1"/>
      <w:numFmt w:val="bullet"/>
      <w:lvlText w:val=""/>
      <w:lvlJc w:val="left"/>
      <w:pPr>
        <w:ind w:left="2880" w:hanging="360"/>
      </w:pPr>
      <w:rPr>
        <w:rFonts w:ascii="Symbol" w:hAnsi="Symbol" w:hint="default"/>
      </w:rPr>
    </w:lvl>
    <w:lvl w:ilvl="4" w:tplc="7F7C33F2">
      <w:start w:val="1"/>
      <w:numFmt w:val="bullet"/>
      <w:lvlText w:val="o"/>
      <w:lvlJc w:val="left"/>
      <w:pPr>
        <w:ind w:left="3600" w:hanging="360"/>
      </w:pPr>
      <w:rPr>
        <w:rFonts w:ascii="Courier New" w:hAnsi="Courier New" w:hint="default"/>
      </w:rPr>
    </w:lvl>
    <w:lvl w:ilvl="5" w:tplc="3FCE20D8">
      <w:start w:val="1"/>
      <w:numFmt w:val="bullet"/>
      <w:lvlText w:val=""/>
      <w:lvlJc w:val="left"/>
      <w:pPr>
        <w:ind w:left="4320" w:hanging="360"/>
      </w:pPr>
      <w:rPr>
        <w:rFonts w:ascii="Wingdings" w:hAnsi="Wingdings" w:hint="default"/>
      </w:rPr>
    </w:lvl>
    <w:lvl w:ilvl="6" w:tplc="50D2FB0E">
      <w:start w:val="1"/>
      <w:numFmt w:val="bullet"/>
      <w:lvlText w:val=""/>
      <w:lvlJc w:val="left"/>
      <w:pPr>
        <w:ind w:left="5040" w:hanging="360"/>
      </w:pPr>
      <w:rPr>
        <w:rFonts w:ascii="Symbol" w:hAnsi="Symbol" w:hint="default"/>
      </w:rPr>
    </w:lvl>
    <w:lvl w:ilvl="7" w:tplc="E1D89606">
      <w:start w:val="1"/>
      <w:numFmt w:val="bullet"/>
      <w:lvlText w:val="o"/>
      <w:lvlJc w:val="left"/>
      <w:pPr>
        <w:ind w:left="5760" w:hanging="360"/>
      </w:pPr>
      <w:rPr>
        <w:rFonts w:ascii="Courier New" w:hAnsi="Courier New" w:hint="default"/>
      </w:rPr>
    </w:lvl>
    <w:lvl w:ilvl="8" w:tplc="FC3C4546">
      <w:start w:val="1"/>
      <w:numFmt w:val="bullet"/>
      <w:lvlText w:val=""/>
      <w:lvlJc w:val="left"/>
      <w:pPr>
        <w:ind w:left="6480" w:hanging="360"/>
      </w:pPr>
      <w:rPr>
        <w:rFonts w:ascii="Wingdings" w:hAnsi="Wingdings" w:hint="default"/>
      </w:rPr>
    </w:lvl>
  </w:abstractNum>
  <w:abstractNum w:abstractNumId="1" w15:restartNumberingAfterBreak="0">
    <w:nsid w:val="1C854996"/>
    <w:multiLevelType w:val="hybridMultilevel"/>
    <w:tmpl w:val="AD38B306"/>
    <w:lvl w:ilvl="0" w:tplc="6E7CFC4E">
      <w:start w:val="1"/>
      <w:numFmt w:val="bullet"/>
      <w:lvlText w:val=""/>
      <w:lvlJc w:val="left"/>
      <w:pPr>
        <w:ind w:left="720" w:hanging="360"/>
      </w:pPr>
      <w:rPr>
        <w:rFonts w:ascii="Symbol" w:hAnsi="Symbol" w:hint="default"/>
      </w:rPr>
    </w:lvl>
    <w:lvl w:ilvl="1" w:tplc="E3ACECB6">
      <w:start w:val="1"/>
      <w:numFmt w:val="bullet"/>
      <w:lvlText w:val="o"/>
      <w:lvlJc w:val="left"/>
      <w:pPr>
        <w:ind w:left="1440" w:hanging="360"/>
      </w:pPr>
      <w:rPr>
        <w:rFonts w:ascii="Courier New" w:hAnsi="Courier New" w:hint="default"/>
      </w:rPr>
    </w:lvl>
    <w:lvl w:ilvl="2" w:tplc="B9A0CE60">
      <w:start w:val="1"/>
      <w:numFmt w:val="bullet"/>
      <w:lvlText w:val=""/>
      <w:lvlJc w:val="left"/>
      <w:pPr>
        <w:ind w:left="2160" w:hanging="360"/>
      </w:pPr>
      <w:rPr>
        <w:rFonts w:ascii="Wingdings" w:hAnsi="Wingdings" w:hint="default"/>
      </w:rPr>
    </w:lvl>
    <w:lvl w:ilvl="3" w:tplc="B10CBF1E">
      <w:start w:val="1"/>
      <w:numFmt w:val="bullet"/>
      <w:lvlText w:val=""/>
      <w:lvlJc w:val="left"/>
      <w:pPr>
        <w:ind w:left="2880" w:hanging="360"/>
      </w:pPr>
      <w:rPr>
        <w:rFonts w:ascii="Symbol" w:hAnsi="Symbol" w:hint="default"/>
      </w:rPr>
    </w:lvl>
    <w:lvl w:ilvl="4" w:tplc="89D09056">
      <w:start w:val="1"/>
      <w:numFmt w:val="bullet"/>
      <w:lvlText w:val="o"/>
      <w:lvlJc w:val="left"/>
      <w:pPr>
        <w:ind w:left="3600" w:hanging="360"/>
      </w:pPr>
      <w:rPr>
        <w:rFonts w:ascii="Courier New" w:hAnsi="Courier New" w:hint="default"/>
      </w:rPr>
    </w:lvl>
    <w:lvl w:ilvl="5" w:tplc="A78C476E">
      <w:start w:val="1"/>
      <w:numFmt w:val="bullet"/>
      <w:lvlText w:val=""/>
      <w:lvlJc w:val="left"/>
      <w:pPr>
        <w:ind w:left="4320" w:hanging="360"/>
      </w:pPr>
      <w:rPr>
        <w:rFonts w:ascii="Wingdings" w:hAnsi="Wingdings" w:hint="default"/>
      </w:rPr>
    </w:lvl>
    <w:lvl w:ilvl="6" w:tplc="9F3E812C">
      <w:start w:val="1"/>
      <w:numFmt w:val="bullet"/>
      <w:lvlText w:val=""/>
      <w:lvlJc w:val="left"/>
      <w:pPr>
        <w:ind w:left="5040" w:hanging="360"/>
      </w:pPr>
      <w:rPr>
        <w:rFonts w:ascii="Symbol" w:hAnsi="Symbol" w:hint="default"/>
      </w:rPr>
    </w:lvl>
    <w:lvl w:ilvl="7" w:tplc="147ADD56">
      <w:start w:val="1"/>
      <w:numFmt w:val="bullet"/>
      <w:lvlText w:val="o"/>
      <w:lvlJc w:val="left"/>
      <w:pPr>
        <w:ind w:left="5760" w:hanging="360"/>
      </w:pPr>
      <w:rPr>
        <w:rFonts w:ascii="Courier New" w:hAnsi="Courier New" w:hint="default"/>
      </w:rPr>
    </w:lvl>
    <w:lvl w:ilvl="8" w:tplc="D200E39C">
      <w:start w:val="1"/>
      <w:numFmt w:val="bullet"/>
      <w:lvlText w:val=""/>
      <w:lvlJc w:val="left"/>
      <w:pPr>
        <w:ind w:left="6480" w:hanging="360"/>
      </w:pPr>
      <w:rPr>
        <w:rFonts w:ascii="Wingdings" w:hAnsi="Wingdings" w:hint="default"/>
      </w:rPr>
    </w:lvl>
  </w:abstractNum>
  <w:abstractNum w:abstractNumId="2" w15:restartNumberingAfterBreak="0">
    <w:nsid w:val="58765A38"/>
    <w:multiLevelType w:val="hybridMultilevel"/>
    <w:tmpl w:val="A7E0C10A"/>
    <w:lvl w:ilvl="0" w:tplc="2FBCBB58">
      <w:start w:val="1"/>
      <w:numFmt w:val="bullet"/>
      <w:lvlText w:val=""/>
      <w:lvlJc w:val="left"/>
      <w:pPr>
        <w:ind w:left="720" w:hanging="360"/>
      </w:pPr>
      <w:rPr>
        <w:rFonts w:ascii="Symbol" w:hAnsi="Symbol" w:hint="default"/>
      </w:rPr>
    </w:lvl>
    <w:lvl w:ilvl="1" w:tplc="C1B49F92">
      <w:start w:val="1"/>
      <w:numFmt w:val="bullet"/>
      <w:lvlText w:val="o"/>
      <w:lvlJc w:val="left"/>
      <w:pPr>
        <w:ind w:left="1440" w:hanging="360"/>
      </w:pPr>
      <w:rPr>
        <w:rFonts w:ascii="Courier New" w:hAnsi="Courier New" w:hint="default"/>
      </w:rPr>
    </w:lvl>
    <w:lvl w:ilvl="2" w:tplc="32AC6AA2">
      <w:start w:val="1"/>
      <w:numFmt w:val="bullet"/>
      <w:lvlText w:val=""/>
      <w:lvlJc w:val="left"/>
      <w:pPr>
        <w:ind w:left="2160" w:hanging="360"/>
      </w:pPr>
      <w:rPr>
        <w:rFonts w:ascii="Wingdings" w:hAnsi="Wingdings" w:hint="default"/>
      </w:rPr>
    </w:lvl>
    <w:lvl w:ilvl="3" w:tplc="5D2AAFF2">
      <w:start w:val="1"/>
      <w:numFmt w:val="bullet"/>
      <w:lvlText w:val=""/>
      <w:lvlJc w:val="left"/>
      <w:pPr>
        <w:ind w:left="2880" w:hanging="360"/>
      </w:pPr>
      <w:rPr>
        <w:rFonts w:ascii="Symbol" w:hAnsi="Symbol" w:hint="default"/>
      </w:rPr>
    </w:lvl>
    <w:lvl w:ilvl="4" w:tplc="7A56BADA">
      <w:start w:val="1"/>
      <w:numFmt w:val="bullet"/>
      <w:lvlText w:val="o"/>
      <w:lvlJc w:val="left"/>
      <w:pPr>
        <w:ind w:left="3600" w:hanging="360"/>
      </w:pPr>
      <w:rPr>
        <w:rFonts w:ascii="Courier New" w:hAnsi="Courier New" w:hint="default"/>
      </w:rPr>
    </w:lvl>
    <w:lvl w:ilvl="5" w:tplc="EDCAECEE">
      <w:start w:val="1"/>
      <w:numFmt w:val="bullet"/>
      <w:lvlText w:val=""/>
      <w:lvlJc w:val="left"/>
      <w:pPr>
        <w:ind w:left="4320" w:hanging="360"/>
      </w:pPr>
      <w:rPr>
        <w:rFonts w:ascii="Wingdings" w:hAnsi="Wingdings" w:hint="default"/>
      </w:rPr>
    </w:lvl>
    <w:lvl w:ilvl="6" w:tplc="F24CDF1C">
      <w:start w:val="1"/>
      <w:numFmt w:val="bullet"/>
      <w:lvlText w:val=""/>
      <w:lvlJc w:val="left"/>
      <w:pPr>
        <w:ind w:left="5040" w:hanging="360"/>
      </w:pPr>
      <w:rPr>
        <w:rFonts w:ascii="Symbol" w:hAnsi="Symbol" w:hint="default"/>
      </w:rPr>
    </w:lvl>
    <w:lvl w:ilvl="7" w:tplc="DD2687C4">
      <w:start w:val="1"/>
      <w:numFmt w:val="bullet"/>
      <w:lvlText w:val="o"/>
      <w:lvlJc w:val="left"/>
      <w:pPr>
        <w:ind w:left="5760" w:hanging="360"/>
      </w:pPr>
      <w:rPr>
        <w:rFonts w:ascii="Courier New" w:hAnsi="Courier New" w:hint="default"/>
      </w:rPr>
    </w:lvl>
    <w:lvl w:ilvl="8" w:tplc="CA9A22A0">
      <w:start w:val="1"/>
      <w:numFmt w:val="bullet"/>
      <w:lvlText w:val=""/>
      <w:lvlJc w:val="left"/>
      <w:pPr>
        <w:ind w:left="6480" w:hanging="360"/>
      </w:pPr>
      <w:rPr>
        <w:rFonts w:ascii="Wingdings" w:hAnsi="Wingdings" w:hint="default"/>
      </w:rPr>
    </w:lvl>
  </w:abstractNum>
  <w:num w:numId="1" w16cid:durableId="813066401">
    <w:abstractNumId w:val="1"/>
  </w:num>
  <w:num w:numId="2" w16cid:durableId="527841291">
    <w:abstractNumId w:val="0"/>
  </w:num>
  <w:num w:numId="3" w16cid:durableId="192140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E6"/>
    <w:rsid w:val="00047C82"/>
    <w:rsid w:val="00087F2D"/>
    <w:rsid w:val="00121BB9"/>
    <w:rsid w:val="00A055E6"/>
    <w:rsid w:val="00A52B8D"/>
    <w:rsid w:val="00D94D1B"/>
    <w:rsid w:val="00FE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A8DCC9"/>
  <w15:chartTrackingRefBased/>
  <w15:docId w15:val="{4582E87F-3507-5342-A2E1-5F3A39F1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E6"/>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A05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5E6"/>
    <w:rPr>
      <w:rFonts w:eastAsiaTheme="majorEastAsia" w:cstheme="majorBidi"/>
      <w:color w:val="272727" w:themeColor="text1" w:themeTint="D8"/>
    </w:rPr>
  </w:style>
  <w:style w:type="paragraph" w:styleId="Title">
    <w:name w:val="Title"/>
    <w:basedOn w:val="Normal"/>
    <w:next w:val="Normal"/>
    <w:link w:val="TitleChar"/>
    <w:uiPriority w:val="10"/>
    <w:qFormat/>
    <w:rsid w:val="00A05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5E6"/>
    <w:pPr>
      <w:spacing w:before="160"/>
      <w:jc w:val="center"/>
    </w:pPr>
    <w:rPr>
      <w:i/>
      <w:iCs/>
      <w:color w:val="404040" w:themeColor="text1" w:themeTint="BF"/>
    </w:rPr>
  </w:style>
  <w:style w:type="character" w:customStyle="1" w:styleId="QuoteChar">
    <w:name w:val="Quote Char"/>
    <w:basedOn w:val="DefaultParagraphFont"/>
    <w:link w:val="Quote"/>
    <w:uiPriority w:val="29"/>
    <w:rsid w:val="00A055E6"/>
    <w:rPr>
      <w:i/>
      <w:iCs/>
      <w:color w:val="404040" w:themeColor="text1" w:themeTint="BF"/>
    </w:rPr>
  </w:style>
  <w:style w:type="paragraph" w:styleId="ListParagraph">
    <w:name w:val="List Paragraph"/>
    <w:basedOn w:val="Normal"/>
    <w:uiPriority w:val="34"/>
    <w:qFormat/>
    <w:rsid w:val="00A055E6"/>
    <w:pPr>
      <w:ind w:left="720"/>
      <w:contextualSpacing/>
    </w:pPr>
  </w:style>
  <w:style w:type="character" w:styleId="IntenseEmphasis">
    <w:name w:val="Intense Emphasis"/>
    <w:basedOn w:val="DefaultParagraphFont"/>
    <w:uiPriority w:val="21"/>
    <w:qFormat/>
    <w:rsid w:val="00A055E6"/>
    <w:rPr>
      <w:i/>
      <w:iCs/>
      <w:color w:val="0F4761" w:themeColor="accent1" w:themeShade="BF"/>
    </w:rPr>
  </w:style>
  <w:style w:type="paragraph" w:styleId="IntenseQuote">
    <w:name w:val="Intense Quote"/>
    <w:basedOn w:val="Normal"/>
    <w:next w:val="Normal"/>
    <w:link w:val="IntenseQuoteChar"/>
    <w:uiPriority w:val="30"/>
    <w:qFormat/>
    <w:rsid w:val="00A05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5E6"/>
    <w:rPr>
      <w:i/>
      <w:iCs/>
      <w:color w:val="0F4761" w:themeColor="accent1" w:themeShade="BF"/>
    </w:rPr>
  </w:style>
  <w:style w:type="character" w:styleId="IntenseReference">
    <w:name w:val="Intense Reference"/>
    <w:basedOn w:val="DefaultParagraphFont"/>
    <w:uiPriority w:val="32"/>
    <w:qFormat/>
    <w:rsid w:val="00A055E6"/>
    <w:rPr>
      <w:b/>
      <w:bCs/>
      <w:smallCaps/>
      <w:color w:val="0F4761" w:themeColor="accent1" w:themeShade="BF"/>
      <w:spacing w:val="5"/>
    </w:rPr>
  </w:style>
  <w:style w:type="character" w:customStyle="1" w:styleId="normaltextrun">
    <w:name w:val="normaltextrun"/>
    <w:basedOn w:val="DefaultParagraphFont"/>
    <w:rsid w:val="00A055E6"/>
    <w:rPr>
      <w:rFonts w:ascii="Arial" w:eastAsia="Arial" w:hAnsi="Arial" w:cs="Arial"/>
      <w:sz w:val="22"/>
      <w:szCs w:val="22"/>
    </w:rPr>
  </w:style>
  <w:style w:type="character" w:customStyle="1" w:styleId="eop">
    <w:name w:val="eop"/>
    <w:basedOn w:val="DefaultParagraphFont"/>
    <w:rsid w:val="00A055E6"/>
    <w:rPr>
      <w:rFonts w:ascii="Arial" w:eastAsia="Arial" w:hAnsi="Arial" w:cs="Arial"/>
      <w:sz w:val="22"/>
      <w:szCs w:val="22"/>
    </w:rPr>
  </w:style>
  <w:style w:type="character" w:styleId="Hyperlink">
    <w:name w:val="Hyperlink"/>
    <w:basedOn w:val="DefaultParagraphFont"/>
    <w:uiPriority w:val="99"/>
    <w:unhideWhenUsed/>
    <w:rsid w:val="00A055E6"/>
    <w:rPr>
      <w:color w:val="467886" w:themeColor="hyperlink"/>
      <w:u w:val="single"/>
    </w:rPr>
  </w:style>
  <w:style w:type="character" w:customStyle="1" w:styleId="HeaderChar">
    <w:name w:val="Header Char"/>
    <w:basedOn w:val="DefaultParagraphFont"/>
    <w:link w:val="Header"/>
    <w:uiPriority w:val="99"/>
    <w:rsid w:val="00A055E6"/>
  </w:style>
  <w:style w:type="paragraph" w:styleId="Header">
    <w:name w:val="header"/>
    <w:basedOn w:val="Normal"/>
    <w:link w:val="HeaderChar"/>
    <w:uiPriority w:val="99"/>
    <w:unhideWhenUsed/>
    <w:rsid w:val="00A055E6"/>
    <w:pPr>
      <w:tabs>
        <w:tab w:val="center" w:pos="4680"/>
        <w:tab w:val="right" w:pos="9360"/>
      </w:tabs>
      <w:spacing w:after="0" w:line="240" w:lineRule="auto"/>
    </w:pPr>
    <w:rPr>
      <w:rFonts w:eastAsiaTheme="minorHAnsi"/>
      <w:kern w:val="2"/>
      <w:lang w:eastAsia="en-US"/>
      <w14:ligatures w14:val="standardContextual"/>
    </w:rPr>
  </w:style>
  <w:style w:type="character" w:customStyle="1" w:styleId="HeaderChar1">
    <w:name w:val="Header Char1"/>
    <w:basedOn w:val="DefaultParagraphFont"/>
    <w:uiPriority w:val="99"/>
    <w:semiHidden/>
    <w:rsid w:val="00A055E6"/>
    <w:rPr>
      <w:rFonts w:eastAsiaTheme="minorEastAsia"/>
      <w:kern w:val="0"/>
      <w:lang w:eastAsia="ja-JP"/>
      <w14:ligatures w14:val="none"/>
    </w:rPr>
  </w:style>
  <w:style w:type="paragraph" w:customStyle="1" w:styleId="Pa10">
    <w:name w:val="Pa10"/>
    <w:basedOn w:val="Normal"/>
    <w:next w:val="Normal"/>
    <w:uiPriority w:val="99"/>
    <w:rsid w:val="00A055E6"/>
    <w:pPr>
      <w:autoSpaceDE w:val="0"/>
      <w:autoSpaceDN w:val="0"/>
      <w:adjustRightInd w:val="0"/>
      <w:spacing w:after="0" w:line="196" w:lineRule="atLeast"/>
    </w:pPr>
    <w:rPr>
      <w:rFonts w:ascii="ErnestinePro-Light" w:eastAsiaTheme="minorHAnsi" w:hAnsi="ErnestinePro-Light"/>
      <w:lang w:eastAsia="en-US"/>
      <w14:ligatures w14:val="standardContextual"/>
    </w:rPr>
  </w:style>
  <w:style w:type="character" w:customStyle="1" w:styleId="findhit">
    <w:name w:val="findhit"/>
    <w:basedOn w:val="DefaultParagraphFont"/>
    <w:rsid w:val="00047C82"/>
  </w:style>
  <w:style w:type="character" w:customStyle="1" w:styleId="scxw179267634">
    <w:name w:val="scxw179267634"/>
    <w:basedOn w:val="DefaultParagraphFont"/>
    <w:rsid w:val="0004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Wilson</dc:creator>
  <cp:keywords/>
  <dc:description/>
  <cp:lastModifiedBy>Aaron Wilson</cp:lastModifiedBy>
  <cp:revision>1</cp:revision>
  <dcterms:created xsi:type="dcterms:W3CDTF">2025-11-25T00:38:00Z</dcterms:created>
  <dcterms:modified xsi:type="dcterms:W3CDTF">2025-11-25T01:59:00Z</dcterms:modified>
</cp:coreProperties>
</file>