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0D1F3C79">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041FBD33"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4967C9">
        <w:rPr>
          <w:rFonts w:cs="Times New Roman"/>
          <w:bCs/>
          <w:color w:val="000000" w:themeColor="text1"/>
          <w:sz w:val="24"/>
        </w:rPr>
        <w:t xml:space="preserve">How God Speaks </w:t>
      </w:r>
      <w:r w:rsidR="000E09CF" w:rsidRPr="000E09CF">
        <w:rPr>
          <w:rFonts w:cs="Times New Roman"/>
          <w:bCs/>
          <w:color w:val="000000" w:themeColor="text1"/>
          <w:sz w:val="24"/>
        </w:rPr>
        <w:t>—</w:t>
      </w:r>
      <w:r w:rsidR="00D844AB" w:rsidRPr="00D844AB">
        <w:rPr>
          <w:rFonts w:asciiTheme="minorHAnsi" w:hAnsiTheme="minorHAnsi" w:cstheme="minorBidi"/>
          <w:bCs/>
          <w:sz w:val="24"/>
        </w:rPr>
        <w:t xml:space="preserve"> </w:t>
      </w:r>
      <w:r w:rsidR="004967C9">
        <w:rPr>
          <w:rFonts w:cs="Times New Roman"/>
          <w:bCs/>
          <w:color w:val="000000" w:themeColor="text1"/>
          <w:sz w:val="24"/>
        </w:rPr>
        <w:t>God Speaks Through His Holy Spirit</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32F4C393"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4967C9">
        <w:rPr>
          <w:rFonts w:ascii="Times New Roman" w:hAnsi="Times New Roman" w:cs="Times New Roman"/>
          <w:color w:val="000000" w:themeColor="text1"/>
          <w:sz w:val="24"/>
        </w:rPr>
        <w:t>September 20</w:t>
      </w:r>
      <w:r w:rsidRPr="00741A2D">
        <w:rPr>
          <w:rFonts w:ascii="Times New Roman" w:hAnsi="Times New Roman" w:cs="Times New Roman"/>
          <w:color w:val="000000" w:themeColor="text1"/>
          <w:sz w:val="24"/>
        </w:rPr>
        <w:t>, 2026</w:t>
      </w:r>
    </w:p>
    <w:p w14:paraId="4942F238" w14:textId="26D617E5"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4967C9">
        <w:rPr>
          <w:rFonts w:ascii="Times New Roman" w:hAnsi="Times New Roman" w:cs="Times New Roman"/>
          <w:b/>
          <w:bCs/>
          <w:color w:val="000000" w:themeColor="text1"/>
          <w:sz w:val="24"/>
        </w:rPr>
        <w:t>God Speaks Through His Holy Spirit</w:t>
      </w:r>
    </w:p>
    <w:p w14:paraId="28533AEB" w14:textId="02DC4FFC" w:rsidR="0089136A" w:rsidRPr="00741A2D" w:rsidRDefault="0089136A" w:rsidP="00EC6471">
      <w:pPr>
        <w:pStyle w:val="EXTRATitleBody"/>
        <w:spacing w:line="240" w:lineRule="auto"/>
        <w:ind w:left="720" w:hanging="720"/>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The Point:</w:t>
      </w:r>
      <w:r w:rsidRPr="00741A2D">
        <w:rPr>
          <w:rFonts w:ascii="Times New Roman" w:hAnsi="Times New Roman" w:cs="Times New Roman"/>
          <w:color w:val="000000" w:themeColor="text1"/>
          <w:sz w:val="24"/>
        </w:rPr>
        <w:t xml:space="preserve"> </w:t>
      </w:r>
      <w:r w:rsidR="004967C9" w:rsidRPr="004967C9">
        <w:rPr>
          <w:rFonts w:ascii="Times New Roman" w:hAnsi="Times New Roman" w:cs="Times New Roman"/>
          <w:color w:val="000000" w:themeColor="text1"/>
          <w:sz w:val="24"/>
        </w:rPr>
        <w:t>The Holy Spirit guides us in knowing His will</w:t>
      </w:r>
      <w:r w:rsidR="007E7620" w:rsidRPr="004967C9">
        <w:rPr>
          <w:rFonts w:ascii="Times New Roman" w:hAnsi="Times New Roman" w:cs="Times New Roman"/>
          <w:color w:val="000000" w:themeColor="text1"/>
          <w:sz w:val="24"/>
        </w:rPr>
        <w:t>.</w:t>
      </w:r>
      <w:r w:rsidR="007E7620" w:rsidRPr="007E7620">
        <w:rPr>
          <w:rFonts w:ascii="Times New Roman" w:hAnsi="Times New Roman" w:cs="Times New Roman"/>
          <w:b/>
          <w:bCs/>
          <w:color w:val="000000" w:themeColor="text1"/>
          <w:sz w:val="24"/>
        </w:rPr>
        <w:t> </w:t>
      </w:r>
    </w:p>
    <w:p w14:paraId="1C08046B" w14:textId="71A51100"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Bible Studies for</w:t>
        </w:r>
        <w:r w:rsidRPr="00741A2D">
          <w:rPr>
            <w:rStyle w:val="Hyperlink"/>
            <w:rFonts w:ascii="Times New Roman" w:hAnsi="Times New Roman" w:cs="Times New Roman"/>
            <w:color w:val="000000" w:themeColor="text1"/>
            <w:sz w:val="24"/>
          </w:rPr>
          <w:t xml:space="preserve"> </w:t>
        </w:r>
        <w:r w:rsidRPr="00741A2D">
          <w:rPr>
            <w:rStyle w:val="Hyperlink"/>
            <w:rFonts w:ascii="Times New Roman" w:hAnsi="Times New Roman" w:cs="Times New Roman"/>
            <w:color w:val="000000" w:themeColor="text1"/>
            <w:sz w:val="24"/>
          </w:rPr>
          <w:t>Life: 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3167FE81"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w:t>
      </w:r>
      <w:r w:rsidR="00962F67">
        <w:rPr>
          <w:rFonts w:cs="Times New Roman"/>
          <w:b/>
          <w:bCs/>
          <w:color w:val="000000" w:themeColor="text1"/>
        </w:rPr>
        <w:t>r</w:t>
      </w:r>
      <w:r w:rsidRPr="00543DBB">
        <w:rPr>
          <w:rFonts w:cs="Times New Roman"/>
          <w:b/>
          <w:bCs/>
          <w:color w:val="000000" w:themeColor="text1"/>
        </w:rPr>
        <w:t>ted</w:t>
      </w:r>
    </w:p>
    <w:p w14:paraId="7FE8109C" w14:textId="669F7404" w:rsidR="0094502E" w:rsidRDefault="00962F67" w:rsidP="0094502E">
      <w:pPr>
        <w:pStyle w:val="NormalWeb"/>
      </w:pPr>
      <w:r w:rsidRPr="00962F67">
        <w:rPr>
          <w:i/>
          <w:iCs/>
        </w:rPr>
        <w:t>Read after discussing Getting Started—Question 1</w:t>
      </w:r>
      <w:r w:rsidR="0094502E">
        <w:rPr>
          <w:rStyle w:val="Emphasis"/>
        </w:rPr>
        <w:t>:</w:t>
      </w:r>
    </w:p>
    <w:p w14:paraId="12741A5E" w14:textId="77777777" w:rsidR="00962F67" w:rsidRDefault="00962F67" w:rsidP="00962F67">
      <w:pPr>
        <w:pStyle w:val="NormalWeb"/>
      </w:pPr>
      <w:r>
        <w:t>President Trump called in to a NASA press conference following the launch of the Nancy Grace Roman Space Telescope on August 30. The telescope had successfully separated from its rocket and begun sending back telemetry as it started its nearly million-mile journey toward the Lagrange point L2. About halfway through the post-launch briefing, as NASA officials were still discussing the mission's science goals, the call came in. Once it reaches its destination, the telescope is expected to become a household name, similar to the Hubble Telescope, as it sends imagery and space data back to Earth.</w:t>
      </w:r>
    </w:p>
    <w:p w14:paraId="0B245374" w14:textId="77777777" w:rsidR="00962F67" w:rsidRDefault="00962F67" w:rsidP="00962F67">
      <w:pPr>
        <w:pStyle w:val="NormalWeb"/>
      </w:pPr>
      <w:r>
        <w:t>In the middle of the briefing, NASA administrator Jared Isaacman suddenly walked out with his phone, announcing, "The president is excited about Roman." He returned moments later with the president on speakerphone so Trump could congratulate and thank the team for their success and hard work.</w:t>
      </w:r>
    </w:p>
    <w:p w14:paraId="0BA251AD" w14:textId="77777777" w:rsidR="00962F67" w:rsidRDefault="00962F67" w:rsidP="00962F67">
      <w:pPr>
        <w:pStyle w:val="NormalWeb"/>
      </w:pPr>
      <w:r>
        <w:t>The president can reach people with a phone call, and no one doubted it was truly him on the line. Sadly, God doesn't have a cell phone, and His voice often doesn't come with caller ID. But as believers immerse themselves in Scripture, spend time in prayer, and stay in community with other believers, the Holy Spirit guides us in recognizing when God is speaking.</w:t>
      </w:r>
    </w:p>
    <w:p w14:paraId="157ACDB4" w14:textId="3799DA7F" w:rsidR="0094502E" w:rsidRDefault="00962F67" w:rsidP="0094502E">
      <w:pPr>
        <w:pStyle w:val="NormalWeb"/>
      </w:pPr>
      <w:r w:rsidRPr="00962F67">
        <w:rPr>
          <w:i/>
          <w:iCs/>
        </w:rPr>
        <w:t xml:space="preserve">To learn more about this article, search </w:t>
      </w:r>
      <w:r>
        <w:rPr>
          <w:i/>
          <w:iCs/>
        </w:rPr>
        <w:t>“</w:t>
      </w:r>
      <w:r w:rsidRPr="00962F67">
        <w:rPr>
          <w:i/>
          <w:iCs/>
        </w:rPr>
        <w:t>Nancy Grace Roman Space Telescope launch</w:t>
      </w:r>
      <w:r>
        <w:rPr>
          <w:i/>
          <w:iCs/>
        </w:rPr>
        <w:t>,”</w:t>
      </w:r>
      <w:r w:rsidRPr="00962F67">
        <w:rPr>
          <w:i/>
          <w:iCs/>
        </w:rPr>
        <w:t xml:space="preserve"> or </w:t>
      </w:r>
      <w:r>
        <w:rPr>
          <w:i/>
          <w:iCs/>
        </w:rPr>
        <w:t>“</w:t>
      </w:r>
      <w:r w:rsidRPr="00962F67">
        <w:rPr>
          <w:i/>
          <w:iCs/>
        </w:rPr>
        <w:t>Trump calls into NASA press conference after successful launch</w:t>
      </w:r>
      <w:r w:rsidR="0094502E">
        <w:rPr>
          <w:rStyle w:val="Emphasis"/>
        </w:rPr>
        <w:t>.”</w:t>
      </w:r>
    </w:p>
    <w:p w14:paraId="6286B549" w14:textId="651EF113" w:rsidR="0094502E" w:rsidRDefault="000340D1" w:rsidP="0089136A">
      <w:pPr>
        <w:pStyle w:val="EXTRAHead"/>
        <w:rPr>
          <w:rFonts w:cs="Times New Roman"/>
          <w:color w:val="000000" w:themeColor="text1"/>
        </w:rPr>
      </w:pPr>
      <w:r>
        <w:lastRenderedPageBreak/>
        <w:t>Learn God’s Way</w:t>
      </w:r>
    </w:p>
    <w:p w14:paraId="15AF34D1" w14:textId="1D805207" w:rsidR="0094502E" w:rsidRDefault="000340D1" w:rsidP="0094502E">
      <w:pPr>
        <w:pStyle w:val="NormalWeb"/>
      </w:pPr>
      <w:r w:rsidRPr="000340D1">
        <w:rPr>
          <w:i/>
          <w:iCs/>
        </w:rPr>
        <w:t>Read after discussing 1 Corinthians 2:9-11</w:t>
      </w:r>
      <w:r w:rsidR="0094502E">
        <w:rPr>
          <w:rStyle w:val="Emphasis"/>
        </w:rPr>
        <w:t>:</w:t>
      </w:r>
    </w:p>
    <w:p w14:paraId="4C0173AC" w14:textId="77777777" w:rsidR="000340D1" w:rsidRPr="000340D1" w:rsidRDefault="000340D1" w:rsidP="000340D1">
      <w:pPr>
        <w:pStyle w:val="NormalWeb"/>
      </w:pPr>
      <w:r w:rsidRPr="000340D1">
        <w:t>Archeologists recently completed an excavation at the Church of the Holy Sepulcher in Jerusalem, revealing more evidence consistent with the Bible's descriptions of Jesus's burial. Lead archeologist Francesca Stasolla noted that her team had found ancient seeds and pollen in layers dating between the site's use as a quarry and its later Roman occupation. This finding lines up with John 19:41, where the location of Jesus's crucifixion is described as having a garden nearby, with the tomb located within that garden. Archeological evidence also indicates that between the site's use as a quarry and the Roman occupation, the area served as a funerary and agricultural space.</w:t>
      </w:r>
    </w:p>
    <w:p w14:paraId="322A3F4B" w14:textId="3F7487D1" w:rsidR="0094502E" w:rsidRDefault="000340D1" w:rsidP="0094502E">
      <w:pPr>
        <w:pStyle w:val="NormalWeb"/>
      </w:pPr>
      <w:r w:rsidRPr="000340D1">
        <w:t xml:space="preserve">Archeological findings like this one can confirm physical details recorded in Scripture—a garden that once stood where the Bible said it would, a tomb where the Bible said it would be. These discoveries are valuable, and they can strengthen our confidence that Scripture describes real places and real events. But there's a difference between confirming that something happened and understanding </w:t>
      </w:r>
      <w:r w:rsidRPr="000340D1">
        <w:rPr>
          <w:i/>
          <w:iCs/>
        </w:rPr>
        <w:t>why</w:t>
      </w:r>
      <w:r w:rsidRPr="000340D1">
        <w:t xml:space="preserve"> it matters. No excavation can uncover the meaning of the empty tomb or the mind of God behind it. The deep things of God—things the eye hasn't seen, the ear hasn't heard, and the human heart hasn't conceived—are not found through digging, but are revealed only by the Spirit of God, who alone knows the mind of God and makes it known to us. A shovel can uncover a garden. Only the Spirit can reveal what that garden means</w:t>
      </w:r>
      <w:r w:rsidR="0094502E">
        <w:t>.</w:t>
      </w:r>
    </w:p>
    <w:p w14:paraId="2A622598" w14:textId="110A0000" w:rsidR="000340D1" w:rsidRDefault="000340D1" w:rsidP="0094502E">
      <w:pPr>
        <w:spacing w:before="100" w:beforeAutospacing="1" w:after="100" w:afterAutospacing="1" w:line="240" w:lineRule="auto"/>
        <w:rPr>
          <w:rFonts w:ascii="Times New Roman" w:eastAsia="Times New Roman" w:hAnsi="Times New Roman" w:cs="Times New Roman"/>
          <w:i/>
          <w:iCs/>
          <w:kern w:val="0"/>
          <w14:ligatures w14:val="none"/>
        </w:rPr>
      </w:pPr>
      <w:r w:rsidRPr="000340D1">
        <w:rPr>
          <w:rFonts w:ascii="Times New Roman" w:eastAsia="Times New Roman" w:hAnsi="Times New Roman" w:cs="Times New Roman"/>
          <w:i/>
          <w:iCs/>
          <w:kern w:val="0"/>
          <w14:ligatures w14:val="none"/>
        </w:rPr>
        <w:t xml:space="preserve">To read more about this article, search </w:t>
      </w:r>
      <w:r>
        <w:rPr>
          <w:rFonts w:ascii="Times New Roman" w:eastAsia="Times New Roman" w:hAnsi="Times New Roman" w:cs="Times New Roman"/>
          <w:i/>
          <w:iCs/>
          <w:kern w:val="0"/>
          <w14:ligatures w14:val="none"/>
        </w:rPr>
        <w:t>“</w:t>
      </w:r>
      <w:r w:rsidRPr="000340D1">
        <w:rPr>
          <w:rFonts w:ascii="Times New Roman" w:eastAsia="Times New Roman" w:hAnsi="Times New Roman" w:cs="Times New Roman"/>
          <w:i/>
          <w:iCs/>
          <w:kern w:val="0"/>
          <w14:ligatures w14:val="none"/>
        </w:rPr>
        <w:t xml:space="preserve">Church of the Holy Sepulcher archeological </w:t>
      </w:r>
      <w:r>
        <w:rPr>
          <w:rFonts w:ascii="Times New Roman" w:eastAsia="Times New Roman" w:hAnsi="Times New Roman" w:cs="Times New Roman"/>
          <w:i/>
          <w:iCs/>
          <w:kern w:val="0"/>
          <w14:ligatures w14:val="none"/>
        </w:rPr>
        <w:t>dig”</w:t>
      </w:r>
      <w:r w:rsidRPr="000340D1">
        <w:rPr>
          <w:rFonts w:ascii="Times New Roman" w:eastAsia="Times New Roman" w:hAnsi="Times New Roman" w:cs="Times New Roman"/>
          <w:i/>
          <w:iCs/>
          <w:kern w:val="0"/>
          <w14:ligatures w14:val="none"/>
        </w:rPr>
        <w:t xml:space="preserve"> or </w:t>
      </w:r>
      <w:r>
        <w:rPr>
          <w:rFonts w:ascii="Times New Roman" w:eastAsia="Times New Roman" w:hAnsi="Times New Roman" w:cs="Times New Roman"/>
          <w:i/>
          <w:iCs/>
          <w:kern w:val="0"/>
          <w14:ligatures w14:val="none"/>
        </w:rPr>
        <w:t>“</w:t>
      </w:r>
      <w:r w:rsidRPr="000340D1">
        <w:rPr>
          <w:rFonts w:ascii="Times New Roman" w:eastAsia="Times New Roman" w:hAnsi="Times New Roman" w:cs="Times New Roman"/>
          <w:i/>
          <w:iCs/>
          <w:kern w:val="0"/>
          <w14:ligatures w14:val="none"/>
        </w:rPr>
        <w:t>Site where Jesus was crucified and buried reveals new evidence that backs biblical account.</w:t>
      </w:r>
      <w:r>
        <w:rPr>
          <w:rFonts w:ascii="Times New Roman" w:eastAsia="Times New Roman" w:hAnsi="Times New Roman" w:cs="Times New Roman"/>
          <w:i/>
          <w:iCs/>
          <w:kern w:val="0"/>
          <w14:ligatures w14:val="none"/>
        </w:rPr>
        <w:t>”</w:t>
      </w:r>
    </w:p>
    <w:p w14:paraId="0F1B165B" w14:textId="6306A692" w:rsidR="002C3417" w:rsidRDefault="000340D1" w:rsidP="0094502E">
      <w:pPr>
        <w:spacing w:before="100" w:beforeAutospacing="1" w:after="100" w:afterAutospacing="1"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This</w:t>
      </w:r>
      <w:r w:rsidR="002C3417" w:rsidRPr="002C3417">
        <w:rPr>
          <w:rFonts w:ascii="Times New Roman" w:eastAsia="Times New Roman" w:hAnsi="Times New Roman" w:cs="Times New Roman"/>
          <w:i/>
          <w:iCs/>
          <w:kern w:val="0"/>
          <w14:ligatures w14:val="none"/>
        </w:rPr>
        <w:t xml:space="preserve"> week’s writer for Extra is Emily Duncan. Emily is a Southern California native who lives in west Georgia with her husband and daughter. God saved her from Wicca while at a youth retreat when she was sixteen. Emily’s a member of Midway Church in Villa Rica and mentors young women as they transition from high school to college.</w:t>
      </w:r>
      <w:r w:rsidR="002C3417" w:rsidRPr="002C3417">
        <w:rPr>
          <w:rFonts w:ascii="Times New Roman" w:eastAsia="Times New Roman" w:hAnsi="Times New Roman" w:cs="Times New Roman"/>
          <w:i/>
          <w:iCs/>
          <w:kern w:val="0"/>
          <w14:ligatures w14:val="none"/>
        </w:rPr>
        <w:t xml:space="preserve"> </w:t>
      </w:r>
    </w:p>
    <w:p w14:paraId="04F88638" w14:textId="124BD046"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t>[</w:t>
      </w:r>
      <w:r w:rsidRPr="0094502E">
        <w:rPr>
          <w:rFonts w:ascii="Times New Roman" w:eastAsia="Times New Roman" w:hAnsi="Times New Roman" w:cs="Times New Roman"/>
          <w:i/>
          <w:iCs/>
          <w:kern w:val="0"/>
          <w14:ligatures w14:val="none"/>
        </w:rPr>
        <w:t>Linked material and sources serve as background illustration only and d</w:t>
      </w:r>
      <w:r w:rsidR="000D6FB0">
        <w:rPr>
          <w:rFonts w:ascii="Times New Roman" w:eastAsia="Times New Roman" w:hAnsi="Times New Roman" w:cs="Times New Roman"/>
          <w:i/>
          <w:iCs/>
          <w:kern w:val="0"/>
          <w14:ligatures w14:val="none"/>
        </w:rPr>
        <w:t>o</w:t>
      </w:r>
      <w:r w:rsidRPr="0094502E">
        <w:rPr>
          <w:rFonts w:ascii="Times New Roman" w:eastAsia="Times New Roman" w:hAnsi="Times New Roman" w:cs="Times New Roman"/>
          <w:i/>
          <w:iCs/>
          <w:kern w:val="0"/>
          <w14:ligatures w14:val="none"/>
        </w:rPr>
        <w:t xml:space="preserve"> not imply endorsement beyond our biblical application.</w:t>
      </w:r>
      <w:r w:rsidRPr="0094502E">
        <w:rPr>
          <w:rFonts w:ascii="Times New Roman" w:eastAsia="Times New Roman" w:hAnsi="Times New Roman" w:cs="Times New Roman"/>
          <w:kern w:val="0"/>
          <w14:ligatures w14:val="none"/>
        </w:rPr>
        <w:t>]</w:t>
      </w:r>
    </w:p>
    <w:p w14:paraId="4D41C778" w14:textId="77777777" w:rsidR="0094502E" w:rsidRPr="0094502E" w:rsidRDefault="00ED65CE" w:rsidP="0094502E">
      <w:pPr>
        <w:spacing w:after="0" w:line="240" w:lineRule="auto"/>
        <w:rPr>
          <w:rFonts w:ascii="Times New Roman" w:eastAsia="Times New Roman" w:hAnsi="Times New Roman" w:cs="Times New Roman"/>
          <w:kern w:val="0"/>
          <w14:ligatures w14:val="none"/>
        </w:rPr>
      </w:pPr>
      <w:r>
        <w:pict w14:anchorId="16C24986">
          <v:rect id="Horizontal Line 1"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91349B" w14:textId="77777777" w:rsidR="0094502E" w:rsidRDefault="0094502E" w:rsidP="0089136A">
      <w:pPr>
        <w:pStyle w:val="EXTRAHead"/>
        <w:rPr>
          <w:rFonts w:cs="Times New Roman"/>
          <w:color w:val="000000" w:themeColor="text1"/>
        </w:rPr>
      </w:pPr>
    </w:p>
    <w:p w14:paraId="3EC0FD01" w14:textId="006FF1A7" w:rsidR="0089136A" w:rsidRPr="00741A2D" w:rsidRDefault="0089136A" w:rsidP="0089136A">
      <w:pPr>
        <w:pStyle w:val="EXTRAHead"/>
        <w:rPr>
          <w:rFonts w:cs="Times New Roman"/>
          <w:color w:val="000000" w:themeColor="text1"/>
        </w:rPr>
      </w:pPr>
      <w:r w:rsidRPr="00741A2D">
        <w:rPr>
          <w:rFonts w:cs="Times New Roman"/>
          <w:color w:val="000000" w:themeColor="text1"/>
        </w:rPr>
        <w:t>Additional Questions</w:t>
      </w:r>
    </w:p>
    <w:p w14:paraId="1176BC70" w14:textId="460DE276" w:rsidR="0094502E" w:rsidRPr="0094502E" w:rsidRDefault="004967C9" w:rsidP="0094502E">
      <w:pPr>
        <w:pStyle w:val="NormalWeb"/>
      </w:pPr>
      <w:r w:rsidRPr="004967C9">
        <w:rPr>
          <w:i/>
          <w:iCs/>
          <w:color w:val="000000" w:themeColor="text1"/>
        </w:rPr>
        <w:t xml:space="preserve">These optional questions are designed to warm up group conversation and guide engagement throughout each Bible passage—helping your group think critically, connect personally, and process Scripture through a clear biblical lens. For full session plans—including additional discussion questions, teaching content, and leader helps built specifically for this study—get the </w:t>
      </w:r>
      <w:r w:rsidRPr="004967C9">
        <w:rPr>
          <w:b/>
          <w:bCs/>
          <w:i/>
          <w:iCs/>
          <w:color w:val="000000" w:themeColor="text1"/>
        </w:rPr>
        <w:t>Adult Leader Guide</w:t>
      </w:r>
      <w:r w:rsidRPr="004967C9">
        <w:rPr>
          <w:i/>
          <w:iCs/>
          <w:color w:val="000000" w:themeColor="text1"/>
        </w:rPr>
        <w:t xml:space="preserve">, </w:t>
      </w:r>
      <w:r w:rsidRPr="004967C9">
        <w:rPr>
          <w:b/>
          <w:bCs/>
          <w:i/>
          <w:iCs/>
          <w:color w:val="000000" w:themeColor="text1"/>
        </w:rPr>
        <w:t>Daily Discipleship Guide Leader Guide</w:t>
      </w:r>
      <w:r w:rsidRPr="004967C9">
        <w:rPr>
          <w:i/>
          <w:iCs/>
          <w:color w:val="000000" w:themeColor="text1"/>
        </w:rPr>
        <w:t xml:space="preserve">, or </w:t>
      </w:r>
      <w:r w:rsidRPr="004967C9">
        <w:rPr>
          <w:b/>
          <w:bCs/>
          <w:i/>
          <w:iCs/>
          <w:color w:val="000000" w:themeColor="text1"/>
        </w:rPr>
        <w:t>QuickSource</w:t>
      </w:r>
      <w:r w:rsidRPr="004967C9">
        <w:rPr>
          <w:i/>
          <w:iCs/>
          <w:color w:val="000000" w:themeColor="text1"/>
        </w:rPr>
        <w:t xml:space="preserve"> at </w:t>
      </w:r>
      <w:hyperlink r:id="rId7" w:history="1">
        <w:r w:rsidRPr="004967C9">
          <w:rPr>
            <w:rStyle w:val="Hyperlink"/>
            <w:i/>
            <w:iCs/>
          </w:rPr>
          <w:t>biblestudiesforlife.com</w:t>
        </w:r>
      </w:hyperlink>
      <w:r w:rsidRPr="004967C9">
        <w:rPr>
          <w:i/>
          <w:iCs/>
          <w:color w:val="000000" w:themeColor="text1"/>
        </w:rPr>
        <w:t>.</w:t>
      </w:r>
      <w:r w:rsidR="000E09CF" w:rsidRPr="000E09CF">
        <w:br/>
      </w:r>
      <w:r w:rsidR="000E09CF" w:rsidRPr="000E09CF">
        <w:br/>
      </w:r>
      <w:r w:rsidR="0094502E" w:rsidRPr="0094502E">
        <w:rPr>
          <w:b/>
          <w:bCs/>
        </w:rPr>
        <w:t>Icebreakers</w:t>
      </w:r>
    </w:p>
    <w:p w14:paraId="0AD27CA3" w14:textId="77777777" w:rsidR="004967C9" w:rsidRPr="004967C9" w:rsidRDefault="004967C9" w:rsidP="004967C9">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lastRenderedPageBreak/>
        <w:t>What are some common voices competing for our attention today?</w:t>
      </w:r>
    </w:p>
    <w:p w14:paraId="48043588" w14:textId="77777777" w:rsidR="004967C9" w:rsidRPr="004967C9" w:rsidRDefault="004967C9" w:rsidP="004967C9">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When have you ignored a warning or piece of advice and later wished you'd listened?</w:t>
      </w:r>
    </w:p>
    <w:p w14:paraId="151C055D" w14:textId="77777777" w:rsidR="004967C9" w:rsidRPr="004967C9" w:rsidRDefault="004967C9" w:rsidP="004967C9">
      <w:pPr>
        <w:spacing w:before="100" w:beforeAutospacing="1" w:after="100" w:afterAutospacing="1" w:line="240" w:lineRule="auto"/>
        <w:rPr>
          <w:rFonts w:ascii="Times New Roman" w:eastAsia="Times New Roman" w:hAnsi="Times New Roman" w:cs="Times New Roman"/>
          <w:b/>
          <w:bCs/>
          <w:kern w:val="0"/>
          <w14:ligatures w14:val="none"/>
        </w:rPr>
      </w:pPr>
      <w:r w:rsidRPr="004967C9">
        <w:rPr>
          <w:rFonts w:ascii="Times New Roman" w:eastAsia="Times New Roman" w:hAnsi="Times New Roman" w:cs="Times New Roman"/>
          <w:b/>
          <w:bCs/>
          <w:kern w:val="0"/>
          <w14:ligatures w14:val="none"/>
        </w:rPr>
        <w:t>1 Corinthians 2:6-8. We can’t comprehend His will by our own power or reasoning. </w:t>
      </w:r>
    </w:p>
    <w:p w14:paraId="6F067B9A" w14:textId="77777777" w:rsidR="004967C9" w:rsidRPr="004967C9" w:rsidRDefault="004967C9" w:rsidP="004967C9">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How have you experienced the Holy Spirit helping you understand or apply a biblical truth in a deeper way?</w:t>
      </w:r>
    </w:p>
    <w:p w14:paraId="66C0B356" w14:textId="77777777" w:rsidR="004967C9" w:rsidRPr="004967C9" w:rsidRDefault="004967C9" w:rsidP="004967C9">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How can you create more space for the Holy Spirit to shape your thinking and decisions?</w:t>
      </w:r>
    </w:p>
    <w:p w14:paraId="27DA8FFD" w14:textId="77777777" w:rsidR="004967C9" w:rsidRPr="004967C9" w:rsidRDefault="004967C9" w:rsidP="004967C9">
      <w:pPr>
        <w:spacing w:before="100" w:beforeAutospacing="1" w:after="100" w:afterAutospacing="1" w:line="240" w:lineRule="auto"/>
        <w:rPr>
          <w:rFonts w:ascii="Times New Roman" w:eastAsia="Times New Roman" w:hAnsi="Times New Roman" w:cs="Times New Roman"/>
          <w:b/>
          <w:bCs/>
          <w:kern w:val="0"/>
          <w14:ligatures w14:val="none"/>
        </w:rPr>
      </w:pPr>
      <w:r w:rsidRPr="004967C9">
        <w:rPr>
          <w:rFonts w:ascii="Times New Roman" w:eastAsia="Times New Roman" w:hAnsi="Times New Roman" w:cs="Times New Roman"/>
          <w:b/>
          <w:bCs/>
          <w:kern w:val="0"/>
          <w14:ligatures w14:val="none"/>
        </w:rPr>
        <w:t>1 Corinthians 2:9-11. The Holy Spirit reveals the mind of God. </w:t>
      </w:r>
    </w:p>
    <w:p w14:paraId="06D299FB" w14:textId="77777777" w:rsidR="004967C9" w:rsidRPr="004967C9" w:rsidRDefault="004967C9" w:rsidP="004967C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What practices help you become more attentive to the Holy Spirit's leading through Scripture?</w:t>
      </w:r>
    </w:p>
    <w:p w14:paraId="5869E715" w14:textId="77777777" w:rsidR="004967C9" w:rsidRPr="004967C9" w:rsidRDefault="004967C9" w:rsidP="004967C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What's the difference between gaining biblical knowledge and growing in spiritual wisdom?</w:t>
      </w:r>
    </w:p>
    <w:p w14:paraId="09C0E9B2" w14:textId="77777777" w:rsidR="004967C9" w:rsidRPr="004967C9" w:rsidRDefault="004967C9" w:rsidP="004967C9">
      <w:p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b/>
          <w:bCs/>
          <w:kern w:val="0"/>
          <w14:ligatures w14:val="none"/>
        </w:rPr>
        <w:t>1 Corinthians 2:12-16. We must rely on the Holy Spirit to help us apply Scripture to our lives. </w:t>
      </w:r>
    </w:p>
    <w:p w14:paraId="48D2066A" w14:textId="77777777" w:rsidR="004967C9" w:rsidRPr="004967C9" w:rsidRDefault="004967C9" w:rsidP="004967C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How can we recognize when our thinking is being shaped more by the world than by God's Word?</w:t>
      </w:r>
    </w:p>
    <w:p w14:paraId="35F555D2" w14:textId="1158CBD3" w:rsidR="0089136A" w:rsidRPr="004967C9" w:rsidRDefault="004967C9" w:rsidP="004967C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967C9">
        <w:rPr>
          <w:rFonts w:ascii="Times New Roman" w:eastAsia="Times New Roman" w:hAnsi="Times New Roman" w:cs="Times New Roman"/>
          <w:kern w:val="0"/>
          <w14:ligatures w14:val="none"/>
        </w:rPr>
        <w:t>How might a person with the mind of Christ approach conflict, success, disappointment, or uncertainty differently than the world does?</w:t>
      </w:r>
    </w:p>
    <w:sectPr w:rsidR="0089136A" w:rsidRPr="00496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31CB3"/>
    <w:multiLevelType w:val="multilevel"/>
    <w:tmpl w:val="818A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48A1"/>
    <w:multiLevelType w:val="hybridMultilevel"/>
    <w:tmpl w:val="393A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4446C"/>
    <w:multiLevelType w:val="multilevel"/>
    <w:tmpl w:val="29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F69F0"/>
    <w:multiLevelType w:val="hybridMultilevel"/>
    <w:tmpl w:val="DD90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1623FF"/>
    <w:multiLevelType w:val="multilevel"/>
    <w:tmpl w:val="2A3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A0D46"/>
    <w:multiLevelType w:val="multilevel"/>
    <w:tmpl w:val="EDE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35616"/>
    <w:multiLevelType w:val="multilevel"/>
    <w:tmpl w:val="8066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C2525"/>
    <w:multiLevelType w:val="multilevel"/>
    <w:tmpl w:val="68E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5648F"/>
    <w:multiLevelType w:val="multilevel"/>
    <w:tmpl w:val="F97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1653C"/>
    <w:multiLevelType w:val="multilevel"/>
    <w:tmpl w:val="FA8E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101D3"/>
    <w:multiLevelType w:val="multilevel"/>
    <w:tmpl w:val="69F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F769B"/>
    <w:multiLevelType w:val="multilevel"/>
    <w:tmpl w:val="E57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7450E"/>
    <w:multiLevelType w:val="multilevel"/>
    <w:tmpl w:val="CA2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D4B2B"/>
    <w:multiLevelType w:val="multilevel"/>
    <w:tmpl w:val="C8F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A7324B"/>
    <w:multiLevelType w:val="multilevel"/>
    <w:tmpl w:val="5B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564D59"/>
    <w:multiLevelType w:val="multilevel"/>
    <w:tmpl w:val="084E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D59C2"/>
    <w:multiLevelType w:val="multilevel"/>
    <w:tmpl w:val="7C0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4F3A2F"/>
    <w:multiLevelType w:val="multilevel"/>
    <w:tmpl w:val="BD70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F241B"/>
    <w:multiLevelType w:val="multilevel"/>
    <w:tmpl w:val="BF2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204B4"/>
    <w:multiLevelType w:val="multilevel"/>
    <w:tmpl w:val="520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A162C8"/>
    <w:multiLevelType w:val="multilevel"/>
    <w:tmpl w:val="BFA2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F6847"/>
    <w:multiLevelType w:val="multilevel"/>
    <w:tmpl w:val="812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EB1A31"/>
    <w:multiLevelType w:val="hybridMultilevel"/>
    <w:tmpl w:val="211C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4F2A5E"/>
    <w:multiLevelType w:val="multilevel"/>
    <w:tmpl w:val="34F8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5D65B2"/>
    <w:multiLevelType w:val="multilevel"/>
    <w:tmpl w:val="60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954682"/>
    <w:multiLevelType w:val="multilevel"/>
    <w:tmpl w:val="32EC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BB01FB"/>
    <w:multiLevelType w:val="multilevel"/>
    <w:tmpl w:val="554E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D56235"/>
    <w:multiLevelType w:val="multilevel"/>
    <w:tmpl w:val="CCE6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410DCE"/>
    <w:multiLevelType w:val="multilevel"/>
    <w:tmpl w:val="A71C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2011D2"/>
    <w:multiLevelType w:val="multilevel"/>
    <w:tmpl w:val="906A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7E183A"/>
    <w:multiLevelType w:val="multilevel"/>
    <w:tmpl w:val="5C64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054CB7"/>
    <w:multiLevelType w:val="hybridMultilevel"/>
    <w:tmpl w:val="A080F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EFD1CC8"/>
    <w:multiLevelType w:val="multilevel"/>
    <w:tmpl w:val="C46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D1696B"/>
    <w:multiLevelType w:val="multilevel"/>
    <w:tmpl w:val="10A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843A93"/>
    <w:multiLevelType w:val="multilevel"/>
    <w:tmpl w:val="C42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A4392"/>
    <w:multiLevelType w:val="multilevel"/>
    <w:tmpl w:val="E24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889067">
    <w:abstractNumId w:val="9"/>
  </w:num>
  <w:num w:numId="2" w16cid:durableId="1285968075">
    <w:abstractNumId w:val="11"/>
  </w:num>
  <w:num w:numId="3" w16cid:durableId="1645307731">
    <w:abstractNumId w:val="13"/>
  </w:num>
  <w:num w:numId="4" w16cid:durableId="65686166">
    <w:abstractNumId w:val="12"/>
  </w:num>
  <w:num w:numId="5" w16cid:durableId="828709828">
    <w:abstractNumId w:val="31"/>
  </w:num>
  <w:num w:numId="6" w16cid:durableId="2128966812">
    <w:abstractNumId w:val="22"/>
  </w:num>
  <w:num w:numId="7" w16cid:durableId="678972948">
    <w:abstractNumId w:val="3"/>
  </w:num>
  <w:num w:numId="8" w16cid:durableId="1845973724">
    <w:abstractNumId w:val="1"/>
  </w:num>
  <w:num w:numId="9" w16cid:durableId="1944337291">
    <w:abstractNumId w:val="32"/>
  </w:num>
  <w:num w:numId="10" w16cid:durableId="993487150">
    <w:abstractNumId w:val="0"/>
  </w:num>
  <w:num w:numId="11" w16cid:durableId="694386359">
    <w:abstractNumId w:val="24"/>
  </w:num>
  <w:num w:numId="12" w16cid:durableId="1887133597">
    <w:abstractNumId w:val="35"/>
  </w:num>
  <w:num w:numId="13" w16cid:durableId="177742447">
    <w:abstractNumId w:val="2"/>
  </w:num>
  <w:num w:numId="14" w16cid:durableId="1219976369">
    <w:abstractNumId w:val="16"/>
  </w:num>
  <w:num w:numId="15" w16cid:durableId="304815910">
    <w:abstractNumId w:val="18"/>
  </w:num>
  <w:num w:numId="16" w16cid:durableId="1244026854">
    <w:abstractNumId w:val="5"/>
  </w:num>
  <w:num w:numId="17" w16cid:durableId="1101607961">
    <w:abstractNumId w:val="33"/>
  </w:num>
  <w:num w:numId="18" w16cid:durableId="794450384">
    <w:abstractNumId w:val="28"/>
  </w:num>
  <w:num w:numId="19" w16cid:durableId="152258075">
    <w:abstractNumId w:val="20"/>
  </w:num>
  <w:num w:numId="20" w16cid:durableId="1228564759">
    <w:abstractNumId w:val="19"/>
  </w:num>
  <w:num w:numId="21" w16cid:durableId="798836558">
    <w:abstractNumId w:val="34"/>
  </w:num>
  <w:num w:numId="22" w16cid:durableId="1833911521">
    <w:abstractNumId w:val="17"/>
  </w:num>
  <w:num w:numId="23" w16cid:durableId="599679156">
    <w:abstractNumId w:val="8"/>
  </w:num>
  <w:num w:numId="24" w16cid:durableId="1238325439">
    <w:abstractNumId w:val="10"/>
  </w:num>
  <w:num w:numId="25" w16cid:durableId="177081653">
    <w:abstractNumId w:val="21"/>
  </w:num>
  <w:num w:numId="26" w16cid:durableId="947471218">
    <w:abstractNumId w:val="30"/>
  </w:num>
  <w:num w:numId="27" w16cid:durableId="1300526832">
    <w:abstractNumId w:val="14"/>
  </w:num>
  <w:num w:numId="28" w16cid:durableId="1048802661">
    <w:abstractNumId w:val="7"/>
  </w:num>
  <w:num w:numId="29" w16cid:durableId="1652902623">
    <w:abstractNumId w:val="26"/>
  </w:num>
  <w:num w:numId="30" w16cid:durableId="1756436304">
    <w:abstractNumId w:val="4"/>
  </w:num>
  <w:num w:numId="31" w16cid:durableId="265041504">
    <w:abstractNumId w:val="6"/>
  </w:num>
  <w:num w:numId="32" w16cid:durableId="996693811">
    <w:abstractNumId w:val="15"/>
  </w:num>
  <w:num w:numId="33" w16cid:durableId="1160536657">
    <w:abstractNumId w:val="25"/>
  </w:num>
  <w:num w:numId="34" w16cid:durableId="365763185">
    <w:abstractNumId w:val="27"/>
  </w:num>
  <w:num w:numId="35" w16cid:durableId="1358123740">
    <w:abstractNumId w:val="29"/>
  </w:num>
  <w:num w:numId="36" w16cid:durableId="1187522804">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340D1"/>
    <w:rsid w:val="000D6FB0"/>
    <w:rsid w:val="000E09CF"/>
    <w:rsid w:val="001D6CDE"/>
    <w:rsid w:val="0025355E"/>
    <w:rsid w:val="002B06CD"/>
    <w:rsid w:val="002C3417"/>
    <w:rsid w:val="00373058"/>
    <w:rsid w:val="003E5FFD"/>
    <w:rsid w:val="004560FA"/>
    <w:rsid w:val="004967C9"/>
    <w:rsid w:val="00543DBB"/>
    <w:rsid w:val="005B7FA9"/>
    <w:rsid w:val="005B7FBA"/>
    <w:rsid w:val="007E7620"/>
    <w:rsid w:val="00823F74"/>
    <w:rsid w:val="00841F2C"/>
    <w:rsid w:val="0089136A"/>
    <w:rsid w:val="00922988"/>
    <w:rsid w:val="0094502E"/>
    <w:rsid w:val="00962F67"/>
    <w:rsid w:val="009C00CF"/>
    <w:rsid w:val="00A3355E"/>
    <w:rsid w:val="00B20493"/>
    <w:rsid w:val="00C85C7A"/>
    <w:rsid w:val="00D844AB"/>
    <w:rsid w:val="00EC6471"/>
    <w:rsid w:val="00ED6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 w:type="character" w:styleId="FollowedHyperlink">
    <w:name w:val="FollowedHyperlink"/>
    <w:basedOn w:val="DefaultParagraphFont"/>
    <w:uiPriority w:val="99"/>
    <w:semiHidden/>
    <w:unhideWhenUsed/>
    <w:rsid w:val="004967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blestudiesforlif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74714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997</Words>
  <Characters>4978</Characters>
  <Application>Microsoft Office Word</Application>
  <DocSecurity>0</DocSecurity>
  <Lines>92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Gena Rogers</cp:lastModifiedBy>
  <cp:revision>7</cp:revision>
  <dcterms:created xsi:type="dcterms:W3CDTF">2026-09-04T13:28:00Z</dcterms:created>
  <dcterms:modified xsi:type="dcterms:W3CDTF">2026-09-04T21:17:00Z</dcterms:modified>
</cp:coreProperties>
</file>