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F40FD" w14:textId="77777777" w:rsidR="00520A78" w:rsidRDefault="00440831" w:rsidP="00E612E1">
      <w:pPr>
        <w:pStyle w:val="EXTRATitleBody"/>
      </w:pPr>
      <w:r>
        <w:rPr>
          <w:noProof/>
        </w:rPr>
        <w:drawing>
          <wp:inline distT="0" distB="0" distL="0" distR="0" wp14:anchorId="615409BE" wp14:editId="5C008642">
            <wp:extent cx="2556933" cy="806417"/>
            <wp:effectExtent l="0" t="0" r="0" b="0"/>
            <wp:docPr id="1019511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11920" name="Picture 1019511920"/>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81991" cy="845858"/>
                    </a:xfrm>
                    <a:prstGeom prst="rect">
                      <a:avLst/>
                    </a:prstGeom>
                  </pic:spPr>
                </pic:pic>
              </a:graphicData>
            </a:graphic>
          </wp:inline>
        </w:drawing>
      </w:r>
    </w:p>
    <w:p w14:paraId="26ECFAC2" w14:textId="14F6493D" w:rsidR="00872934" w:rsidRPr="00872934" w:rsidRDefault="00B15AB8" w:rsidP="00872934">
      <w:pPr>
        <w:pStyle w:val="EXTRATitle"/>
        <w:rPr>
          <w:bCs/>
        </w:rPr>
      </w:pPr>
      <w:r w:rsidRPr="00440831">
        <w:t xml:space="preserve">EXTRA </w:t>
      </w:r>
      <w:r w:rsidR="00872934">
        <w:t>Sermon</w:t>
      </w:r>
      <w:r w:rsidR="00D21C80" w:rsidRPr="00960F15">
        <w:rPr>
          <w:color w:val="358C99"/>
        </w:rPr>
        <w:t xml:space="preserve"> </w:t>
      </w:r>
      <w:r w:rsidR="00D21C80" w:rsidRPr="00F64107">
        <w:t xml:space="preserve">// </w:t>
      </w:r>
      <w:r w:rsidR="00C63474" w:rsidRPr="00872934">
        <w:rPr>
          <w:bCs/>
        </w:rPr>
        <w:t>Connecting with Others Like Jesus Did</w:t>
      </w:r>
    </w:p>
    <w:p w14:paraId="6C5CBDF0" w14:textId="77777777" w:rsidR="00B15AB8" w:rsidRPr="00F64107" w:rsidRDefault="00B15AB8" w:rsidP="00D21C80">
      <w:pPr>
        <w:pStyle w:val="EXTRATitle"/>
      </w:pPr>
    </w:p>
    <w:p w14:paraId="3CEF9BBF" w14:textId="77777777" w:rsidR="00B15AB8" w:rsidRDefault="00B15AB8" w:rsidP="00B15AB8">
      <w:pPr>
        <w:pStyle w:val="EXTRATitleBody"/>
      </w:pPr>
      <w:r>
        <w:t xml:space="preserve">EXTRA supports the group plans in the Bible Studies for Life leader guides. </w:t>
      </w:r>
    </w:p>
    <w:p w14:paraId="4F36B618" w14:textId="77777777" w:rsidR="00B15AB8" w:rsidRDefault="00B15AB8" w:rsidP="00B15AB8">
      <w:pPr>
        <w:pStyle w:val="EXTRATitleBody"/>
        <w:rPr>
          <w:b/>
          <w:bCs/>
        </w:rPr>
      </w:pPr>
    </w:p>
    <w:p w14:paraId="00F48A0B" w14:textId="0A92B7C9" w:rsidR="00B15AB8" w:rsidRDefault="00B15AB8" w:rsidP="00B15AB8">
      <w:pPr>
        <w:pStyle w:val="EXTRATitleBody"/>
      </w:pPr>
      <w:r w:rsidRPr="00B15AB8">
        <w:rPr>
          <w:b/>
          <w:bCs/>
        </w:rPr>
        <w:t>Date:</w:t>
      </w:r>
      <w:r>
        <w:t xml:space="preserve"> </w:t>
      </w:r>
      <w:r w:rsidR="00872934">
        <w:t xml:space="preserve">June </w:t>
      </w:r>
      <w:r w:rsidR="00C63474">
        <w:t>28</w:t>
      </w:r>
      <w:r>
        <w:t>, 2026</w:t>
      </w:r>
    </w:p>
    <w:p w14:paraId="40607ADF" w14:textId="087F4BD3" w:rsidR="00B15AB8" w:rsidRDefault="00B15AB8" w:rsidP="00B15AB8">
      <w:pPr>
        <w:pStyle w:val="EXTRATitleBody"/>
      </w:pPr>
      <w:r w:rsidRPr="00B15AB8">
        <w:rPr>
          <w:b/>
          <w:bCs/>
        </w:rPr>
        <w:t>Session Title:</w:t>
      </w:r>
      <w:r>
        <w:t xml:space="preserve"> </w:t>
      </w:r>
      <w:r w:rsidR="00284CB9" w:rsidRPr="00284CB9">
        <w:rPr>
          <w:b/>
          <w:bCs/>
        </w:rPr>
        <w:t>Calling Out Sin </w:t>
      </w:r>
    </w:p>
    <w:p w14:paraId="5056A3AA" w14:textId="4BFD0529" w:rsidR="00B15AB8" w:rsidRDefault="00B15AB8" w:rsidP="00B15AB8">
      <w:pPr>
        <w:pStyle w:val="EXTRATitleBody"/>
      </w:pPr>
      <w:r w:rsidRPr="00B15AB8">
        <w:rPr>
          <w:b/>
          <w:bCs/>
        </w:rPr>
        <w:t>The Point:</w:t>
      </w:r>
      <w:r>
        <w:t xml:space="preserve"> </w:t>
      </w:r>
      <w:r w:rsidR="00284CB9" w:rsidRPr="00284CB9">
        <w:rPr>
          <w:b/>
          <w:bCs/>
        </w:rPr>
        <w:t>As we call out sin for what it is, we can point others to God. </w:t>
      </w:r>
      <w:r w:rsidR="000E5E90" w:rsidRPr="000E5E90">
        <w:rPr>
          <w:b/>
          <w:bCs/>
        </w:rPr>
        <w:t> </w:t>
      </w:r>
    </w:p>
    <w:p w14:paraId="26D19038" w14:textId="77777777" w:rsidR="00B15AB8" w:rsidRDefault="00B15AB8" w:rsidP="00B15AB8">
      <w:pPr>
        <w:pStyle w:val="EXTRATitleBody"/>
      </w:pPr>
      <w:r w:rsidRPr="00B15AB8">
        <w:rPr>
          <w:b/>
          <w:bCs/>
        </w:rPr>
        <w:t>Podcast—</w:t>
      </w:r>
      <w:hyperlink r:id="rId8" w:history="1">
        <w:r w:rsidRPr="000E5E90">
          <w:rPr>
            <w:rStyle w:val="Hyperlink"/>
          </w:rPr>
          <w:t>Bible Studies for Life: Adults</w:t>
        </w:r>
      </w:hyperlink>
    </w:p>
    <w:p w14:paraId="5096778E" w14:textId="77777777" w:rsidR="001305DD" w:rsidRPr="00A545A9" w:rsidRDefault="001305DD" w:rsidP="00443D5E">
      <w:pPr>
        <w:pStyle w:val="EXTRATitleBody"/>
      </w:pPr>
      <w:r>
        <w:t>_____________________________________________________________________________</w:t>
      </w:r>
    </w:p>
    <w:p w14:paraId="377559CE" w14:textId="77777777" w:rsidR="000E5E90" w:rsidRPr="008C38F8" w:rsidRDefault="00872934" w:rsidP="00872934">
      <w:pPr>
        <w:pStyle w:val="EXTRAHead"/>
        <w:rPr>
          <w:rFonts w:ascii="Times New Roman" w:hAnsi="Times New Roman" w:cs="Times New Roman"/>
          <w:b/>
          <w:bCs/>
        </w:rPr>
      </w:pPr>
      <w:r w:rsidRPr="008C38F8">
        <w:rPr>
          <w:rFonts w:ascii="Times New Roman" w:hAnsi="Times New Roman" w:cs="Times New Roman"/>
          <w:b/>
          <w:bCs/>
        </w:rPr>
        <w:t>Theme Based Sermon</w:t>
      </w:r>
    </w:p>
    <w:p w14:paraId="62B5B049" w14:textId="77777777" w:rsidR="00C63474" w:rsidRPr="008C38F8" w:rsidRDefault="00C63474" w:rsidP="00872934">
      <w:pPr>
        <w:pStyle w:val="EXTRAHead"/>
        <w:rPr>
          <w:rFonts w:ascii="Times New Roman" w:hAnsi="Times New Roman" w:cs="Times New Roman"/>
          <w:b/>
          <w:bCs/>
        </w:rPr>
      </w:pPr>
      <w:r w:rsidRPr="008C38F8">
        <w:rPr>
          <w:rFonts w:ascii="Times New Roman" w:hAnsi="Times New Roman" w:cs="Times New Roman"/>
          <w:b/>
          <w:bCs/>
        </w:rPr>
        <w:t xml:space="preserve">The Kingdom Is Near </w:t>
      </w:r>
    </w:p>
    <w:p w14:paraId="08E91D49" w14:textId="4E0C4C3C" w:rsidR="00872934" w:rsidRPr="008C38F8" w:rsidRDefault="00872934" w:rsidP="00872934">
      <w:pPr>
        <w:pStyle w:val="EXTRAHead"/>
        <w:rPr>
          <w:rFonts w:ascii="Times New Roman" w:hAnsi="Times New Roman" w:cs="Times New Roman"/>
          <w:b/>
          <w:bCs/>
        </w:rPr>
      </w:pPr>
      <w:r w:rsidRPr="008C38F8">
        <w:rPr>
          <w:rFonts w:ascii="Times New Roman" w:hAnsi="Times New Roman" w:cs="Times New Roman"/>
          <w:b/>
          <w:bCs/>
        </w:rPr>
        <w:t xml:space="preserve">To be used with Session: </w:t>
      </w:r>
      <w:r w:rsidR="00284CB9" w:rsidRPr="008C38F8">
        <w:rPr>
          <w:rFonts w:ascii="Times New Roman" w:hAnsi="Times New Roman" w:cs="Times New Roman"/>
          <w:b/>
          <w:bCs/>
        </w:rPr>
        <w:t>4</w:t>
      </w:r>
      <w:r w:rsidRPr="008C38F8">
        <w:rPr>
          <w:rFonts w:ascii="Times New Roman" w:hAnsi="Times New Roman" w:cs="Times New Roman"/>
          <w:b/>
          <w:bCs/>
        </w:rPr>
        <w:t xml:space="preserve"> – </w:t>
      </w:r>
      <w:r w:rsidR="00284CB9" w:rsidRPr="008C38F8">
        <w:rPr>
          <w:rFonts w:ascii="Times New Roman" w:hAnsi="Times New Roman" w:cs="Times New Roman"/>
          <w:b/>
          <w:bCs/>
        </w:rPr>
        <w:t>Calling Out Sin</w:t>
      </w:r>
    </w:p>
    <w:p w14:paraId="72153AA1" w14:textId="26AA37DE" w:rsidR="00872934" w:rsidRPr="00872934" w:rsidRDefault="00872934" w:rsidP="00872934">
      <w:pPr>
        <w:pStyle w:val="EXTRAHead"/>
      </w:pPr>
      <w:r w:rsidRPr="008C38F8">
        <w:rPr>
          <w:rFonts w:ascii="Times New Roman" w:hAnsi="Times New Roman" w:cs="Times New Roman"/>
          <w:b/>
          <w:bCs/>
        </w:rPr>
        <w:t xml:space="preserve">Scripture: </w:t>
      </w:r>
      <w:r w:rsidR="00284CB9" w:rsidRPr="008C38F8">
        <w:rPr>
          <w:rFonts w:ascii="Times New Roman" w:eastAsia="Times New Roman" w:hAnsi="Times New Roman" w:cs="Times New Roman"/>
          <w:b/>
          <w:color w:val="000000" w:themeColor="text1"/>
          <w:kern w:val="0"/>
          <w14:ligatures w14:val="none"/>
        </w:rPr>
        <w:t>Matthew 3:1-12</w:t>
      </w:r>
    </w:p>
    <w:p w14:paraId="33772CC6" w14:textId="77777777" w:rsidR="00872934" w:rsidRPr="00872934" w:rsidRDefault="00872934" w:rsidP="00872934">
      <w:pPr>
        <w:pStyle w:val="EXTRAHead"/>
      </w:pPr>
    </w:p>
    <w:p w14:paraId="7DFD6C30" w14:textId="0F977067" w:rsidR="00872934" w:rsidRPr="008C38F8" w:rsidRDefault="00872934" w:rsidP="00872934">
      <w:pPr>
        <w:pStyle w:val="EXTRAHead"/>
        <w:rPr>
          <w:rFonts w:ascii="Times New Roman" w:hAnsi="Times New Roman" w:cs="Times New Roman"/>
        </w:rPr>
      </w:pPr>
      <w:r w:rsidRPr="008C38F8">
        <w:rPr>
          <w:rFonts w:ascii="Times New Roman" w:hAnsi="Times New Roman" w:cs="Times New Roman"/>
          <w:b/>
          <w:bCs/>
        </w:rPr>
        <w:t>Connection with Bible Study:</w:t>
      </w:r>
      <w:r w:rsidRPr="008C38F8">
        <w:rPr>
          <w:rFonts w:ascii="Times New Roman" w:hAnsi="Times New Roman" w:cs="Times New Roman"/>
        </w:rPr>
        <w:t xml:space="preserve"> </w:t>
      </w:r>
      <w:r w:rsidR="00284CB9" w:rsidRPr="008C38F8">
        <w:rPr>
          <w:rFonts w:ascii="Times New Roman" w:hAnsi="Times New Roman" w:cs="Times New Roman"/>
        </w:rPr>
        <w:t>To complement the Bible study “Calling Out Sin”, t</w:t>
      </w:r>
      <w:r w:rsidR="00284CB9" w:rsidRPr="008C38F8">
        <w:rPr>
          <w:rFonts w:ascii="Times New Roman" w:hAnsi="Times New Roman" w:cs="Times New Roman"/>
          <w:bCs/>
        </w:rPr>
        <w:t>his sermon will build upon the study’s main point that as we call out sin for what it is, we can point others to God.</w:t>
      </w:r>
    </w:p>
    <w:p w14:paraId="0562F009" w14:textId="5FB5A155" w:rsidR="00284CB9" w:rsidRPr="008C38F8" w:rsidRDefault="00872934" w:rsidP="00284CB9">
      <w:pPr>
        <w:pStyle w:val="EXTRAHead"/>
        <w:rPr>
          <w:rFonts w:ascii="Times New Roman" w:hAnsi="Times New Roman" w:cs="Times New Roman"/>
        </w:rPr>
      </w:pPr>
      <w:r w:rsidRPr="008C38F8">
        <w:rPr>
          <w:rFonts w:ascii="Times New Roman" w:hAnsi="Times New Roman" w:cs="Times New Roman"/>
          <w:b/>
          <w:bCs/>
        </w:rPr>
        <w:t>Introduction:</w:t>
      </w:r>
      <w:r w:rsidRPr="008C38F8">
        <w:rPr>
          <w:rFonts w:ascii="Times New Roman" w:hAnsi="Times New Roman" w:cs="Times New Roman"/>
        </w:rPr>
        <w:t xml:space="preserve"> </w:t>
      </w:r>
      <w:r w:rsidR="00284CB9" w:rsidRPr="008C38F8">
        <w:rPr>
          <w:rFonts w:ascii="Times New Roman" w:hAnsi="Times New Roman" w:cs="Times New Roman"/>
        </w:rPr>
        <w:t xml:space="preserve">I </w:t>
      </w:r>
      <w:proofErr w:type="gramStart"/>
      <w:r w:rsidR="00284CB9" w:rsidRPr="008C38F8">
        <w:rPr>
          <w:rFonts w:ascii="Times New Roman" w:hAnsi="Times New Roman" w:cs="Times New Roman"/>
        </w:rPr>
        <w:t>have to</w:t>
      </w:r>
      <w:proofErr w:type="gramEnd"/>
      <w:r w:rsidR="00284CB9" w:rsidRPr="008C38F8">
        <w:rPr>
          <w:rFonts w:ascii="Times New Roman" w:hAnsi="Times New Roman" w:cs="Times New Roman"/>
        </w:rPr>
        <w:t xml:space="preserve"> admit that at times I can be somewhat absent minded, especially on Sundays. As a pastor, I can be so focused on the message for the morning or the type of invitation I have planned that I forget to do little things. Like unlocking the doors of the church or putting on my cordless microphone before I enter the sanctuary. OK, maybe they’re not so little. But the worst thing I forgot to do one Sunday morning was zip my pants. I preached the entire sermon with my pants unzipped and didn’t realize they were unzipped until after the service was over. At first, I was extremely embarrassed but then I became a little bit frustrated and hurt. Not a single person took me aside and told me. I’m sure they chose not to tell me to spare me additional embarrassment, but my view is half a sermon preached with unzipped pants is less embarrassing than a whole sermon preached with unzipped pants. </w:t>
      </w:r>
      <w:r w:rsidR="00E35E0A" w:rsidRPr="008C38F8">
        <w:rPr>
          <w:rFonts w:ascii="Times New Roman" w:hAnsi="Times New Roman" w:cs="Times New Roman"/>
        </w:rPr>
        <w:t>So,</w:t>
      </w:r>
      <w:r w:rsidR="00284CB9" w:rsidRPr="008C38F8">
        <w:rPr>
          <w:rFonts w:ascii="Times New Roman" w:hAnsi="Times New Roman" w:cs="Times New Roman"/>
        </w:rPr>
        <w:t xml:space="preserve"> this is what I did. I charged our associate pastor with the responsibility to immediately help me out in such situations. When the collar on my suit jacket is turned up in the back or there’s a </w:t>
      </w:r>
      <w:r w:rsidR="00E35E0A" w:rsidRPr="008C38F8">
        <w:rPr>
          <w:rFonts w:ascii="Times New Roman" w:hAnsi="Times New Roman" w:cs="Times New Roman"/>
        </w:rPr>
        <w:t>two-foot</w:t>
      </w:r>
      <w:r w:rsidR="00284CB9" w:rsidRPr="008C38F8">
        <w:rPr>
          <w:rFonts w:ascii="Times New Roman" w:hAnsi="Times New Roman" w:cs="Times New Roman"/>
        </w:rPr>
        <w:t xml:space="preserve"> section of toilet paper trailing behind one of my shoes, I want him to let me know right away. Don’t let me continue in such a state of dishevelment.</w:t>
      </w:r>
    </w:p>
    <w:p w14:paraId="0671C10B" w14:textId="1554E3D1" w:rsidR="00872934" w:rsidRPr="008C38F8" w:rsidRDefault="00284CB9" w:rsidP="00284CB9">
      <w:pPr>
        <w:pStyle w:val="EXTRAHead"/>
        <w:rPr>
          <w:rFonts w:ascii="Times New Roman" w:hAnsi="Times New Roman" w:cs="Times New Roman"/>
        </w:rPr>
      </w:pPr>
      <w:r w:rsidRPr="008C38F8">
        <w:rPr>
          <w:rFonts w:ascii="Times New Roman" w:hAnsi="Times New Roman" w:cs="Times New Roman"/>
        </w:rPr>
        <w:t>Here’s the link between the above story and calling out sin. Calling out sin in the life of others isn’t always pleasant but it’s really a disservice to them by not doing it. They may never be aware of our failure to call out their sin, but we will. Half of a life enslaved to sin is better than a whole life enslaved to sin, regardless of how hard it was to help others see their sin. So, how can we call out sin in others effectively and redemptively?</w:t>
      </w:r>
    </w:p>
    <w:p w14:paraId="55077220" w14:textId="6B75D6BD" w:rsidR="00872934" w:rsidRPr="008C38F8" w:rsidRDefault="00284CB9" w:rsidP="00284CB9">
      <w:pPr>
        <w:pStyle w:val="EXTRAHead"/>
        <w:numPr>
          <w:ilvl w:val="0"/>
          <w:numId w:val="8"/>
        </w:numPr>
        <w:rPr>
          <w:rFonts w:ascii="Times New Roman" w:hAnsi="Times New Roman" w:cs="Times New Roman"/>
          <w:b/>
          <w:bCs/>
        </w:rPr>
      </w:pPr>
      <w:r w:rsidRPr="008C38F8">
        <w:rPr>
          <w:rFonts w:ascii="Times New Roman" w:hAnsi="Times New Roman" w:cs="Times New Roman"/>
          <w:b/>
          <w:bCs/>
        </w:rPr>
        <w:lastRenderedPageBreak/>
        <w:t>We must consistently communicate the nearness of the Kingdom</w:t>
      </w:r>
      <w:r w:rsidR="00872934" w:rsidRPr="008C38F8">
        <w:rPr>
          <w:rFonts w:ascii="Times New Roman" w:hAnsi="Times New Roman" w:cs="Times New Roman"/>
          <w:b/>
          <w:bCs/>
        </w:rPr>
        <w:t xml:space="preserve">. </w:t>
      </w:r>
      <w:r w:rsidR="00872934" w:rsidRPr="008C38F8">
        <w:rPr>
          <w:rFonts w:ascii="Times New Roman" w:hAnsi="Times New Roman" w:cs="Times New Roman"/>
          <w:b/>
          <w:bCs/>
        </w:rPr>
        <w:br/>
      </w:r>
      <w:r w:rsidRPr="008C38F8">
        <w:rPr>
          <w:rFonts w:ascii="Times New Roman" w:hAnsi="Times New Roman" w:cs="Times New Roman"/>
          <w:b/>
          <w:bCs/>
        </w:rPr>
        <w:t>v. 2 “The kingdom of heaven has come near!”</w:t>
      </w:r>
    </w:p>
    <w:p w14:paraId="78C6A478" w14:textId="44482AD5" w:rsidR="00284CB9" w:rsidRPr="008C38F8" w:rsidRDefault="00284CB9" w:rsidP="00284CB9">
      <w:pPr>
        <w:numPr>
          <w:ilvl w:val="1"/>
          <w:numId w:val="8"/>
        </w:numPr>
        <w:spacing w:after="0" w:line="240" w:lineRule="auto"/>
        <w:ind w:left="720"/>
        <w:contextualSpacing/>
        <w:rPr>
          <w:rFonts w:ascii="Times New Roman" w:eastAsia="Times New Roman" w:hAnsi="Times New Roman" w:cs="Times New Roman"/>
          <w:b/>
          <w:color w:val="000000"/>
          <w:kern w:val="0"/>
          <w14:ligatures w14:val="none"/>
        </w:rPr>
      </w:pPr>
      <w:r w:rsidRPr="008C38F8">
        <w:rPr>
          <w:rFonts w:ascii="Times New Roman" w:eastAsia="Times New Roman" w:hAnsi="Times New Roman" w:cs="Times New Roman"/>
          <w:b/>
          <w:color w:val="000000"/>
          <w:kern w:val="0"/>
          <w14:ligatures w14:val="none"/>
        </w:rPr>
        <w:t>The nearness of the Kingdom is good news.</w:t>
      </w:r>
    </w:p>
    <w:p w14:paraId="77A09B08" w14:textId="68C62036" w:rsidR="00284CB9" w:rsidRPr="008C38F8" w:rsidRDefault="00284CB9" w:rsidP="00284CB9">
      <w:pPr>
        <w:spacing w:after="0" w:line="240" w:lineRule="auto"/>
        <w:ind w:left="720"/>
        <w:contextualSpacing/>
        <w:rPr>
          <w:rFonts w:ascii="Times New Roman" w:eastAsia="Times New Roman" w:hAnsi="Times New Roman" w:cs="Times New Roman"/>
          <w:bCs/>
          <w:color w:val="000000"/>
          <w:kern w:val="0"/>
          <w14:ligatures w14:val="none"/>
        </w:rPr>
      </w:pPr>
      <w:r w:rsidRPr="008C38F8">
        <w:rPr>
          <w:rFonts w:ascii="Times New Roman" w:eastAsia="Times New Roman" w:hAnsi="Times New Roman" w:cs="Times New Roman"/>
          <w:bCs/>
          <w:color w:val="000000"/>
          <w:kern w:val="0"/>
          <w14:ligatures w14:val="none"/>
        </w:rPr>
        <w:t xml:space="preserve">God’s </w:t>
      </w:r>
      <w:r w:rsidR="00383317" w:rsidRPr="008C38F8">
        <w:rPr>
          <w:rFonts w:ascii="Times New Roman" w:eastAsia="Times New Roman" w:hAnsi="Times New Roman" w:cs="Times New Roman"/>
          <w:bCs/>
          <w:color w:val="000000"/>
          <w:kern w:val="0"/>
          <w14:ligatures w14:val="none"/>
        </w:rPr>
        <w:t>four-hundred-year</w:t>
      </w:r>
      <w:r w:rsidRPr="008C38F8">
        <w:rPr>
          <w:rFonts w:ascii="Times New Roman" w:eastAsia="Times New Roman" w:hAnsi="Times New Roman" w:cs="Times New Roman"/>
          <w:bCs/>
          <w:color w:val="000000"/>
          <w:kern w:val="0"/>
          <w14:ligatures w14:val="none"/>
        </w:rPr>
        <w:t xml:space="preserve"> silence was broken by the words, “Repent, because the kingdom of heaven has come near!” For the Jews, the fact that God had broken His silence through one of His prophets was good news all by itself. But the content of the message was good news as well; God’s rule and reign was at hand. </w:t>
      </w:r>
      <w:r w:rsidR="00E35E0A" w:rsidRPr="008C38F8">
        <w:rPr>
          <w:rFonts w:ascii="Times New Roman" w:eastAsia="Times New Roman" w:hAnsi="Times New Roman" w:cs="Times New Roman"/>
          <w:bCs/>
          <w:color w:val="000000"/>
          <w:kern w:val="0"/>
          <w14:ligatures w14:val="none"/>
        </w:rPr>
        <w:t>T</w:t>
      </w:r>
      <w:r w:rsidRPr="008C38F8">
        <w:rPr>
          <w:rFonts w:ascii="Times New Roman" w:eastAsia="Times New Roman" w:hAnsi="Times New Roman" w:cs="Times New Roman"/>
          <w:bCs/>
          <w:color w:val="000000"/>
          <w:kern w:val="0"/>
          <w14:ligatures w14:val="none"/>
        </w:rPr>
        <w:t>oday we know the coming of the kingdom was inaugurated by Jesus, through His life, death, and resurrection. One of the aspects of sharing our faith that can sometimes b</w:t>
      </w:r>
      <w:r w:rsidR="00E35E0A" w:rsidRPr="008C38F8">
        <w:rPr>
          <w:rFonts w:ascii="Times New Roman" w:eastAsia="Times New Roman" w:hAnsi="Times New Roman" w:cs="Times New Roman"/>
          <w:bCs/>
          <w:color w:val="000000"/>
          <w:kern w:val="0"/>
          <w14:ligatures w14:val="none"/>
        </w:rPr>
        <w:t>e</w:t>
      </w:r>
      <w:r w:rsidRPr="008C38F8">
        <w:rPr>
          <w:rFonts w:ascii="Times New Roman" w:eastAsia="Times New Roman" w:hAnsi="Times New Roman" w:cs="Times New Roman"/>
          <w:bCs/>
          <w:color w:val="000000"/>
          <w:kern w:val="0"/>
          <w14:ligatures w14:val="none"/>
        </w:rPr>
        <w:t xml:space="preserve"> weak or even non-existent is how good it is to be in a right relationship with the God through Jesus Christ. This needs to be communicated with our words, but also with our actions, our decisions, and our behavior. Before we begin to consider calling out the sin of others, we need to make sure we’ve proven to them we have something good to offer them.</w:t>
      </w:r>
    </w:p>
    <w:p w14:paraId="67688375" w14:textId="77777777" w:rsidR="00284CB9" w:rsidRPr="008C38F8" w:rsidRDefault="00284CB9" w:rsidP="00284CB9">
      <w:pPr>
        <w:spacing w:after="0" w:line="240" w:lineRule="auto"/>
        <w:ind w:left="720"/>
        <w:contextualSpacing/>
        <w:rPr>
          <w:rFonts w:ascii="Times New Roman" w:eastAsia="Times New Roman" w:hAnsi="Times New Roman" w:cs="Times New Roman"/>
          <w:bCs/>
          <w:color w:val="000000"/>
          <w:kern w:val="0"/>
          <w14:ligatures w14:val="none"/>
        </w:rPr>
      </w:pPr>
    </w:p>
    <w:p w14:paraId="2F87FB98" w14:textId="1FA00BCA" w:rsidR="00284CB9" w:rsidRPr="008C38F8" w:rsidRDefault="00284CB9" w:rsidP="00284CB9">
      <w:pPr>
        <w:numPr>
          <w:ilvl w:val="1"/>
          <w:numId w:val="8"/>
        </w:numPr>
        <w:spacing w:after="0" w:line="240" w:lineRule="auto"/>
        <w:ind w:left="720"/>
        <w:contextualSpacing/>
        <w:rPr>
          <w:rFonts w:ascii="Times New Roman" w:eastAsia="Times New Roman" w:hAnsi="Times New Roman" w:cs="Times New Roman"/>
          <w:b/>
          <w:color w:val="000000"/>
          <w:kern w:val="0"/>
          <w14:ligatures w14:val="none"/>
        </w:rPr>
      </w:pPr>
      <w:r w:rsidRPr="008C38F8">
        <w:rPr>
          <w:rFonts w:ascii="Times New Roman" w:eastAsia="Times New Roman" w:hAnsi="Times New Roman" w:cs="Times New Roman"/>
          <w:b/>
          <w:color w:val="000000"/>
          <w:kern w:val="0"/>
          <w14:ligatures w14:val="none"/>
        </w:rPr>
        <w:t>The nearness of the Kingdom is serious news.</w:t>
      </w:r>
    </w:p>
    <w:p w14:paraId="0ECBB2C4" w14:textId="77777777" w:rsidR="00284CB9" w:rsidRPr="008C38F8" w:rsidRDefault="00284CB9" w:rsidP="00284CB9">
      <w:pPr>
        <w:spacing w:after="2" w:line="248" w:lineRule="auto"/>
        <w:ind w:left="720" w:hanging="10"/>
        <w:contextualSpacing/>
        <w:rPr>
          <w:rFonts w:ascii="Times New Roman" w:eastAsia="Times New Roman" w:hAnsi="Times New Roman" w:cs="Times New Roman"/>
          <w:bCs/>
          <w:color w:val="000000"/>
          <w:kern w:val="0"/>
          <w14:ligatures w14:val="none"/>
        </w:rPr>
      </w:pPr>
      <w:r w:rsidRPr="008C38F8">
        <w:rPr>
          <w:rFonts w:ascii="Times New Roman" w:eastAsia="Times New Roman" w:hAnsi="Times New Roman" w:cs="Times New Roman"/>
          <w:bCs/>
          <w:color w:val="000000"/>
          <w:kern w:val="0"/>
          <w14:ligatures w14:val="none"/>
        </w:rPr>
        <w:t>The announcement that the eternal kingdom of heaven is near has serious implications. For instance, the nearness of the arrival of the kingdom implies urgency. It is imminent which lets us know preparation for the arrival of the kingdom must begin and soon. The nearness of the kingdom implies that a radical change to the world as we know it is on the horizon. It signals to us the message that ultimate realities will soon be determined, realities involving heaven and hell. It is the beginning of the end and the beginning of all things. It’s an announcement that must not be ignored.</w:t>
      </w:r>
      <w:r w:rsidRPr="008C38F8">
        <w:rPr>
          <w:rFonts w:ascii="Times New Roman" w:hAnsi="Times New Roman" w:cs="Times New Roman"/>
        </w:rPr>
        <w:t xml:space="preserve"> </w:t>
      </w:r>
      <w:r w:rsidRPr="008C38F8">
        <w:rPr>
          <w:rFonts w:ascii="Times New Roman" w:eastAsia="Times New Roman" w:hAnsi="Times New Roman" w:cs="Times New Roman"/>
          <w:bCs/>
          <w:color w:val="000000"/>
          <w:kern w:val="0"/>
          <w14:ligatures w14:val="none"/>
        </w:rPr>
        <w:t>Before we begin to consider calling out the sin of others, we need to make sure we’ve proven to them that we care enough about their eternal destiny to speak with them about it.</w:t>
      </w:r>
    </w:p>
    <w:p w14:paraId="3795B3B0" w14:textId="77777777" w:rsidR="00284CB9" w:rsidRPr="008C38F8" w:rsidRDefault="00284CB9" w:rsidP="00284CB9">
      <w:pPr>
        <w:spacing w:after="2" w:line="248" w:lineRule="auto"/>
        <w:ind w:left="720" w:hanging="10"/>
        <w:contextualSpacing/>
        <w:rPr>
          <w:rFonts w:ascii="Times New Roman" w:eastAsia="Times New Roman" w:hAnsi="Times New Roman" w:cs="Times New Roman"/>
          <w:bCs/>
          <w:color w:val="000000"/>
          <w:kern w:val="0"/>
          <w14:ligatures w14:val="none"/>
        </w:rPr>
      </w:pPr>
    </w:p>
    <w:p w14:paraId="051B4068" w14:textId="59F11920" w:rsidR="00284CB9" w:rsidRPr="008C38F8" w:rsidRDefault="00284CB9" w:rsidP="00284CB9">
      <w:pPr>
        <w:numPr>
          <w:ilvl w:val="1"/>
          <w:numId w:val="8"/>
        </w:numPr>
        <w:spacing w:after="0" w:line="240" w:lineRule="auto"/>
        <w:ind w:left="720"/>
        <w:contextualSpacing/>
        <w:rPr>
          <w:rFonts w:ascii="Times New Roman" w:eastAsia="Times New Roman" w:hAnsi="Times New Roman" w:cs="Times New Roman"/>
          <w:b/>
          <w:color w:val="000000"/>
          <w:kern w:val="0"/>
          <w14:ligatures w14:val="none"/>
        </w:rPr>
      </w:pPr>
      <w:r w:rsidRPr="008C38F8">
        <w:rPr>
          <w:rFonts w:ascii="Times New Roman" w:eastAsia="Times New Roman" w:hAnsi="Times New Roman" w:cs="Times New Roman"/>
          <w:b/>
          <w:color w:val="000000"/>
          <w:kern w:val="0"/>
          <w14:ligatures w14:val="none"/>
        </w:rPr>
        <w:t>The nearness of the kingdom is comprehensive news.</w:t>
      </w:r>
    </w:p>
    <w:p w14:paraId="0182849E" w14:textId="77777777" w:rsidR="00284CB9" w:rsidRPr="008C38F8" w:rsidRDefault="00284CB9" w:rsidP="00284CB9">
      <w:pPr>
        <w:spacing w:after="0" w:line="259" w:lineRule="auto"/>
        <w:ind w:left="720"/>
        <w:rPr>
          <w:rFonts w:ascii="Times New Roman" w:eastAsia="Times New Roman" w:hAnsi="Times New Roman" w:cs="Times New Roman"/>
          <w:bCs/>
          <w:color w:val="000000"/>
          <w:kern w:val="0"/>
          <w14:ligatures w14:val="none"/>
        </w:rPr>
      </w:pPr>
      <w:r w:rsidRPr="008C38F8">
        <w:rPr>
          <w:rFonts w:ascii="Times New Roman" w:eastAsia="Times New Roman" w:hAnsi="Times New Roman" w:cs="Times New Roman"/>
          <w:bCs/>
          <w:color w:val="000000"/>
          <w:kern w:val="0"/>
          <w14:ligatures w14:val="none"/>
        </w:rPr>
        <w:t>It’s rare for any type of event or information to impact every single person on the planet, but this announcement does. From the moment John the Baptist declared his message until now, this announcement is comprehensive, it applies to everyone. The rule and reign of God is at hand, and no one will be exempt from the impact of its arrival. Sometimes our witness lacks the “we-ness” of our circumstances, admitting fully to the fact that we too are sinners and need Jesus. Too often our witness becomes a way to define “us” versus “them” instead of finding common ground in the human experience. We need to follow the words of D. T. Niles, "Evangelism is just one beggar telling another beggar where to find bread."</w:t>
      </w:r>
      <w:r w:rsidRPr="008C38F8">
        <w:rPr>
          <w:rFonts w:ascii="Times New Roman" w:hAnsi="Times New Roman" w:cs="Times New Roman"/>
        </w:rPr>
        <w:t xml:space="preserve"> </w:t>
      </w:r>
      <w:r w:rsidRPr="008C38F8">
        <w:rPr>
          <w:rFonts w:ascii="Times New Roman" w:eastAsia="Times New Roman" w:hAnsi="Times New Roman" w:cs="Times New Roman"/>
          <w:bCs/>
          <w:color w:val="000000"/>
          <w:kern w:val="0"/>
          <w14:ligatures w14:val="none"/>
        </w:rPr>
        <w:t>Before we begin to consider calling out the sin of others, we need to make sure we’ve communicated clearly that we ourselves need Jesus and have repented of our sins.</w:t>
      </w:r>
    </w:p>
    <w:p w14:paraId="3D0F0ECB" w14:textId="77777777" w:rsidR="00872934" w:rsidRPr="008C38F8" w:rsidRDefault="00872934" w:rsidP="00872934">
      <w:pPr>
        <w:pStyle w:val="EXTRAHead"/>
        <w:rPr>
          <w:rFonts w:ascii="Times New Roman" w:hAnsi="Times New Roman" w:cs="Times New Roman"/>
        </w:rPr>
      </w:pPr>
    </w:p>
    <w:p w14:paraId="05B74E40" w14:textId="23F0FF42" w:rsidR="00872934" w:rsidRPr="008C38F8" w:rsidRDefault="00284CB9" w:rsidP="00872934">
      <w:pPr>
        <w:pStyle w:val="EXTRAHead"/>
        <w:numPr>
          <w:ilvl w:val="0"/>
          <w:numId w:val="8"/>
        </w:numPr>
        <w:rPr>
          <w:rFonts w:ascii="Times New Roman" w:hAnsi="Times New Roman" w:cs="Times New Roman"/>
          <w:b/>
          <w:bCs/>
        </w:rPr>
      </w:pPr>
      <w:r w:rsidRPr="008C38F8">
        <w:rPr>
          <w:rFonts w:ascii="Times New Roman" w:eastAsia="Times New Roman" w:hAnsi="Times New Roman" w:cs="Times New Roman"/>
          <w:b/>
          <w:color w:val="000000"/>
          <w:kern w:val="0"/>
          <w14:ligatures w14:val="none"/>
        </w:rPr>
        <w:t>We must redemptively reveal sin.</w:t>
      </w:r>
      <w:r w:rsidR="00872934" w:rsidRPr="008C38F8">
        <w:rPr>
          <w:rFonts w:ascii="Times New Roman" w:hAnsi="Times New Roman" w:cs="Times New Roman"/>
          <w:b/>
          <w:bCs/>
        </w:rPr>
        <w:br/>
      </w:r>
      <w:r w:rsidRPr="008C38F8">
        <w:rPr>
          <w:rFonts w:ascii="Times New Roman" w:eastAsia="Times New Roman" w:hAnsi="Times New Roman" w:cs="Times New Roman"/>
          <w:b/>
          <w:color w:val="000000"/>
          <w:kern w:val="0"/>
          <w14:ligatures w14:val="none"/>
        </w:rPr>
        <w:t>v. 8 “Produce fruit consistent with repentance.”</w:t>
      </w:r>
    </w:p>
    <w:p w14:paraId="7285342E" w14:textId="362AE430" w:rsidR="00284CB9" w:rsidRPr="008C38F8" w:rsidRDefault="00284CB9" w:rsidP="00284CB9">
      <w:pPr>
        <w:numPr>
          <w:ilvl w:val="1"/>
          <w:numId w:val="8"/>
        </w:numPr>
        <w:spacing w:after="0" w:line="240" w:lineRule="auto"/>
        <w:ind w:left="720"/>
        <w:contextualSpacing/>
        <w:rPr>
          <w:rFonts w:ascii="Times New Roman" w:eastAsia="Times New Roman" w:hAnsi="Times New Roman" w:cs="Times New Roman"/>
          <w:b/>
          <w:color w:val="000000"/>
          <w:kern w:val="0"/>
          <w14:ligatures w14:val="none"/>
        </w:rPr>
      </w:pPr>
      <w:r w:rsidRPr="008C38F8">
        <w:rPr>
          <w:rFonts w:ascii="Times New Roman" w:eastAsia="Times New Roman" w:hAnsi="Times New Roman" w:cs="Times New Roman"/>
          <w:b/>
          <w:color w:val="000000"/>
          <w:kern w:val="0"/>
          <w14:ligatures w14:val="none"/>
        </w:rPr>
        <w:t>Asking questions is a good start</w:t>
      </w:r>
      <w:r w:rsidR="00383317" w:rsidRPr="008C38F8">
        <w:rPr>
          <w:rFonts w:ascii="Times New Roman" w:eastAsia="Times New Roman" w:hAnsi="Times New Roman" w:cs="Times New Roman"/>
          <w:b/>
          <w:color w:val="000000"/>
          <w:kern w:val="0"/>
          <w14:ligatures w14:val="none"/>
        </w:rPr>
        <w:t>.</w:t>
      </w:r>
    </w:p>
    <w:p w14:paraId="7B2FC9CF" w14:textId="77777777" w:rsidR="00284CB9" w:rsidRPr="008C38F8" w:rsidRDefault="00284CB9" w:rsidP="00284CB9">
      <w:pPr>
        <w:spacing w:after="0" w:line="240" w:lineRule="auto"/>
        <w:ind w:left="720"/>
        <w:contextualSpacing/>
        <w:rPr>
          <w:rFonts w:ascii="Times New Roman" w:eastAsia="Times New Roman" w:hAnsi="Times New Roman" w:cs="Times New Roman"/>
          <w:bCs/>
          <w:color w:val="000000"/>
          <w:kern w:val="0"/>
          <w14:ligatures w14:val="none"/>
        </w:rPr>
      </w:pPr>
      <w:r w:rsidRPr="008C38F8">
        <w:rPr>
          <w:rFonts w:ascii="Times New Roman" w:eastAsia="Times New Roman" w:hAnsi="Times New Roman" w:cs="Times New Roman"/>
          <w:bCs/>
          <w:color w:val="000000"/>
          <w:kern w:val="0"/>
          <w14:ligatures w14:val="none"/>
        </w:rPr>
        <w:t xml:space="preserve">Let’s watch John the Baptist model for us the redemptive way to call out sin. It’s no surprise he began with the Pharisees and the Sadducees; their abandonment of the responsibility to shepherd the nation of Israel and willingness to pursue their own desires made them an easy target. Out of all the people in Israel, they should have demonstrated the good fruit of a right relationship with God that is brought about by regular repentance </w:t>
      </w:r>
      <w:r w:rsidRPr="008C38F8">
        <w:rPr>
          <w:rFonts w:ascii="Times New Roman" w:eastAsia="Times New Roman" w:hAnsi="Times New Roman" w:cs="Times New Roman"/>
          <w:bCs/>
          <w:color w:val="000000"/>
          <w:kern w:val="0"/>
          <w14:ligatures w14:val="none"/>
        </w:rPr>
        <w:lastRenderedPageBreak/>
        <w:t>and submission. However, instead of declaring their sin, John the Baptist asked a question: “Who warned you to flee the coming wrath?” It was a question designed to reveal their motives. Were they truly seeking a close relationship with God or acting like the prophet police, investigating a suspect? For us today, asking questions that allow others to describe their relationship with God, in whatever terms that might be, helps us know how we can speak redemptively about the sin in their life.</w:t>
      </w:r>
    </w:p>
    <w:p w14:paraId="735E0933" w14:textId="77777777" w:rsidR="00284CB9" w:rsidRPr="008C38F8" w:rsidRDefault="00284CB9" w:rsidP="00284CB9">
      <w:pPr>
        <w:spacing w:after="0" w:line="240" w:lineRule="auto"/>
        <w:ind w:left="720"/>
        <w:contextualSpacing/>
        <w:rPr>
          <w:rFonts w:ascii="Times New Roman" w:eastAsia="Times New Roman" w:hAnsi="Times New Roman" w:cs="Times New Roman"/>
          <w:bCs/>
          <w:color w:val="000000"/>
          <w:kern w:val="0"/>
          <w14:ligatures w14:val="none"/>
        </w:rPr>
      </w:pPr>
    </w:p>
    <w:p w14:paraId="7993E53B" w14:textId="2680DB75" w:rsidR="00284CB9" w:rsidRPr="008C38F8" w:rsidRDefault="00284CB9" w:rsidP="00284CB9">
      <w:pPr>
        <w:numPr>
          <w:ilvl w:val="1"/>
          <w:numId w:val="8"/>
        </w:numPr>
        <w:spacing w:after="0" w:line="240" w:lineRule="auto"/>
        <w:ind w:left="720"/>
        <w:contextualSpacing/>
        <w:rPr>
          <w:rFonts w:ascii="Times New Roman" w:eastAsia="Times New Roman" w:hAnsi="Times New Roman" w:cs="Times New Roman"/>
          <w:b/>
          <w:color w:val="000000"/>
          <w:kern w:val="0"/>
          <w14:ligatures w14:val="none"/>
        </w:rPr>
      </w:pPr>
      <w:r w:rsidRPr="008C38F8">
        <w:rPr>
          <w:rFonts w:ascii="Times New Roman" w:eastAsia="Times New Roman" w:hAnsi="Times New Roman" w:cs="Times New Roman"/>
          <w:b/>
          <w:color w:val="000000"/>
          <w:kern w:val="0"/>
          <w14:ligatures w14:val="none"/>
        </w:rPr>
        <w:t>Point to the remedy</w:t>
      </w:r>
      <w:r w:rsidR="00383317" w:rsidRPr="008C38F8">
        <w:rPr>
          <w:rFonts w:ascii="Times New Roman" w:eastAsia="Times New Roman" w:hAnsi="Times New Roman" w:cs="Times New Roman"/>
          <w:b/>
          <w:color w:val="000000"/>
          <w:kern w:val="0"/>
          <w14:ligatures w14:val="none"/>
        </w:rPr>
        <w:t>.</w:t>
      </w:r>
    </w:p>
    <w:p w14:paraId="39CE0471" w14:textId="3CE23EDA" w:rsidR="00284CB9" w:rsidRPr="008C38F8" w:rsidRDefault="00284CB9" w:rsidP="00284CB9">
      <w:pPr>
        <w:spacing w:after="2" w:line="248" w:lineRule="auto"/>
        <w:ind w:left="720" w:hanging="10"/>
        <w:contextualSpacing/>
        <w:rPr>
          <w:rFonts w:ascii="Times New Roman" w:eastAsia="Times New Roman" w:hAnsi="Times New Roman" w:cs="Times New Roman"/>
          <w:bCs/>
          <w:color w:val="000000"/>
          <w:kern w:val="0"/>
          <w14:ligatures w14:val="none"/>
        </w:rPr>
      </w:pPr>
      <w:r w:rsidRPr="008C38F8">
        <w:rPr>
          <w:rFonts w:ascii="Times New Roman" w:eastAsia="Times New Roman" w:hAnsi="Times New Roman" w:cs="Times New Roman"/>
          <w:bCs/>
          <w:color w:val="000000"/>
          <w:kern w:val="0"/>
          <w14:ligatures w14:val="none"/>
        </w:rPr>
        <w:t>John the Baptist was quick to announce the cure for sin in v</w:t>
      </w:r>
      <w:r w:rsidR="00E35E0A" w:rsidRPr="008C38F8">
        <w:rPr>
          <w:rFonts w:ascii="Times New Roman" w:eastAsia="Times New Roman" w:hAnsi="Times New Roman" w:cs="Times New Roman"/>
          <w:bCs/>
          <w:color w:val="000000"/>
          <w:kern w:val="0"/>
          <w14:ligatures w14:val="none"/>
        </w:rPr>
        <w:t xml:space="preserve">erse </w:t>
      </w:r>
      <w:r w:rsidRPr="008C38F8">
        <w:rPr>
          <w:rFonts w:ascii="Times New Roman" w:eastAsia="Times New Roman" w:hAnsi="Times New Roman" w:cs="Times New Roman"/>
          <w:bCs/>
          <w:color w:val="000000"/>
          <w:kern w:val="0"/>
          <w14:ligatures w14:val="none"/>
        </w:rPr>
        <w:t>8: repentance from sin and obedience to the commands of Jesus Christ. Repentance isn’t feeling sorry because of something we said or did. Repentance is the recognition of moral wrong in our own life, feeling godly sorrow because of our sin, and making the conscious decision to turn away from that sin and towards the only one who can forgive sin. Likewise, producing fruit isn’t simply doing good things. Producing fruit consistent with repentance describes the inevitable spiritual growth that takes place because of our intimate relationship with Jesus Christ and our total dependence on Him, a relationship that was initiated by His offer of salvation and ratified by our faith in Him.</w:t>
      </w:r>
    </w:p>
    <w:p w14:paraId="2F8D2E35" w14:textId="77777777" w:rsidR="00284CB9" w:rsidRPr="008C38F8" w:rsidRDefault="00284CB9" w:rsidP="00284CB9">
      <w:pPr>
        <w:spacing w:after="2" w:line="248" w:lineRule="auto"/>
        <w:ind w:left="720" w:hanging="10"/>
        <w:contextualSpacing/>
        <w:rPr>
          <w:rFonts w:ascii="Times New Roman" w:eastAsia="Times New Roman" w:hAnsi="Times New Roman" w:cs="Times New Roman"/>
          <w:bCs/>
          <w:color w:val="000000"/>
          <w:kern w:val="0"/>
          <w14:ligatures w14:val="none"/>
        </w:rPr>
      </w:pPr>
    </w:p>
    <w:p w14:paraId="563261D9" w14:textId="386FDF10" w:rsidR="00284CB9" w:rsidRPr="008C38F8" w:rsidRDefault="00284CB9" w:rsidP="00284CB9">
      <w:pPr>
        <w:numPr>
          <w:ilvl w:val="1"/>
          <w:numId w:val="8"/>
        </w:numPr>
        <w:spacing w:after="0" w:line="240" w:lineRule="auto"/>
        <w:ind w:left="720"/>
        <w:contextualSpacing/>
        <w:rPr>
          <w:rFonts w:ascii="Times New Roman" w:eastAsia="Times New Roman" w:hAnsi="Times New Roman" w:cs="Times New Roman"/>
          <w:b/>
          <w:color w:val="000000"/>
          <w:kern w:val="0"/>
          <w14:ligatures w14:val="none"/>
        </w:rPr>
      </w:pPr>
      <w:r w:rsidRPr="008C38F8">
        <w:rPr>
          <w:rFonts w:ascii="Times New Roman" w:eastAsia="Times New Roman" w:hAnsi="Times New Roman" w:cs="Times New Roman"/>
          <w:b/>
          <w:color w:val="000000"/>
          <w:kern w:val="0"/>
          <w14:ligatures w14:val="none"/>
        </w:rPr>
        <w:t>Be clear about the consequences</w:t>
      </w:r>
      <w:r w:rsidR="00383317" w:rsidRPr="008C38F8">
        <w:rPr>
          <w:rFonts w:ascii="Times New Roman" w:eastAsia="Times New Roman" w:hAnsi="Times New Roman" w:cs="Times New Roman"/>
          <w:b/>
          <w:color w:val="000000"/>
          <w:kern w:val="0"/>
          <w14:ligatures w14:val="none"/>
        </w:rPr>
        <w:t>.</w:t>
      </w:r>
    </w:p>
    <w:p w14:paraId="49819D3A" w14:textId="45F8B042" w:rsidR="00304B5C" w:rsidRPr="008C38F8" w:rsidRDefault="00284CB9" w:rsidP="00284CB9">
      <w:pPr>
        <w:spacing w:after="0" w:line="240" w:lineRule="auto"/>
        <w:ind w:left="720"/>
        <w:contextualSpacing/>
        <w:rPr>
          <w:rFonts w:ascii="Times New Roman" w:eastAsia="Times New Roman" w:hAnsi="Times New Roman" w:cs="Times New Roman"/>
          <w:color w:val="000000"/>
          <w:kern w:val="0"/>
          <w14:ligatures w14:val="none"/>
        </w:rPr>
      </w:pPr>
      <w:r w:rsidRPr="008C38F8">
        <w:rPr>
          <w:rFonts w:ascii="Times New Roman" w:eastAsia="Times New Roman" w:hAnsi="Times New Roman" w:cs="Times New Roman"/>
          <w:color w:val="000000"/>
          <w:kern w:val="0"/>
          <w14:ligatures w14:val="none"/>
        </w:rPr>
        <w:t>John the Baptist was clear about the consequences of refusing the requirement to enter the kingdom by way of faith in Jesus Christ. In v</w:t>
      </w:r>
      <w:r w:rsidR="00E35E0A" w:rsidRPr="008C38F8">
        <w:rPr>
          <w:rFonts w:ascii="Times New Roman" w:eastAsia="Times New Roman" w:hAnsi="Times New Roman" w:cs="Times New Roman"/>
          <w:color w:val="000000"/>
          <w:kern w:val="0"/>
          <w14:ligatures w14:val="none"/>
        </w:rPr>
        <w:t xml:space="preserve">erse </w:t>
      </w:r>
      <w:r w:rsidRPr="008C38F8">
        <w:rPr>
          <w:rFonts w:ascii="Times New Roman" w:eastAsia="Times New Roman" w:hAnsi="Times New Roman" w:cs="Times New Roman"/>
          <w:color w:val="000000"/>
          <w:kern w:val="0"/>
          <w14:ligatures w14:val="none"/>
        </w:rPr>
        <w:t xml:space="preserve">10 he said, “every tree that doesn’t produce good fruit will be cut down and thrown into the fire.” At this point in our conversation with a lost person, we can’t afford to soft-pedal the gospel, there’s too much at stake. </w:t>
      </w:r>
      <w:r w:rsidR="00E35E0A" w:rsidRPr="008C38F8">
        <w:rPr>
          <w:rFonts w:ascii="Times New Roman" w:eastAsia="Times New Roman" w:hAnsi="Times New Roman" w:cs="Times New Roman"/>
          <w:color w:val="000000"/>
          <w:kern w:val="0"/>
          <w14:ligatures w14:val="none"/>
        </w:rPr>
        <w:t>When</w:t>
      </w:r>
      <w:r w:rsidRPr="008C38F8">
        <w:rPr>
          <w:rFonts w:ascii="Times New Roman" w:eastAsia="Times New Roman" w:hAnsi="Times New Roman" w:cs="Times New Roman"/>
          <w:color w:val="000000"/>
          <w:kern w:val="0"/>
          <w14:ligatures w14:val="none"/>
        </w:rPr>
        <w:t xml:space="preserve"> we speak clearly about the consequences of rejecting Jesus, it can also be an opportunity to express concern for them as a person. We care about them and want them to receive goodness and blessings from God, not judgment and curses.</w:t>
      </w:r>
    </w:p>
    <w:p w14:paraId="759E2849" w14:textId="77777777" w:rsidR="00872934" w:rsidRPr="008C38F8" w:rsidRDefault="00872934" w:rsidP="00872934">
      <w:pPr>
        <w:pStyle w:val="EXTRAHead"/>
        <w:rPr>
          <w:rFonts w:ascii="Times New Roman" w:hAnsi="Times New Roman" w:cs="Times New Roman"/>
        </w:rPr>
      </w:pPr>
    </w:p>
    <w:p w14:paraId="4F1753FF" w14:textId="71542B8A" w:rsidR="00304B5C" w:rsidRPr="008C38F8" w:rsidRDefault="00304B5C" w:rsidP="00304B5C">
      <w:pPr>
        <w:pStyle w:val="EXTRAHead"/>
        <w:ind w:left="-360"/>
        <w:rPr>
          <w:rFonts w:ascii="Times New Roman" w:eastAsia="Times New Roman" w:hAnsi="Times New Roman" w:cs="Times New Roman"/>
          <w:b/>
          <w:color w:val="000000"/>
          <w:kern w:val="0"/>
          <w14:ligatures w14:val="none"/>
        </w:rPr>
      </w:pPr>
      <w:r w:rsidRPr="008C38F8">
        <w:rPr>
          <w:rFonts w:ascii="Times New Roman" w:hAnsi="Times New Roman" w:cs="Times New Roman"/>
          <w:b/>
          <w:bCs/>
        </w:rPr>
        <w:tab/>
      </w:r>
      <w:r w:rsidR="00872934" w:rsidRPr="008C38F8">
        <w:rPr>
          <w:rFonts w:ascii="Times New Roman" w:hAnsi="Times New Roman" w:cs="Times New Roman"/>
          <w:b/>
          <w:bCs/>
        </w:rPr>
        <w:t xml:space="preserve">3. </w:t>
      </w:r>
      <w:r w:rsidRPr="008C38F8">
        <w:rPr>
          <w:rFonts w:ascii="Times New Roman" w:eastAsia="Times New Roman" w:hAnsi="Times New Roman" w:cs="Times New Roman"/>
          <w:b/>
          <w:color w:val="000000"/>
          <w:kern w:val="0"/>
          <w14:ligatures w14:val="none"/>
        </w:rPr>
        <w:t>We must passionately present Jesus.</w:t>
      </w:r>
    </w:p>
    <w:p w14:paraId="4F7C75F3" w14:textId="708EA5DF" w:rsidR="00872934" w:rsidRPr="008C38F8" w:rsidRDefault="00304B5C" w:rsidP="00304B5C">
      <w:pPr>
        <w:pStyle w:val="EXTRAHead"/>
        <w:ind w:left="-360"/>
        <w:rPr>
          <w:rFonts w:ascii="Times New Roman" w:hAnsi="Times New Roman" w:cs="Times New Roman"/>
          <w:b/>
          <w:bCs/>
        </w:rPr>
      </w:pPr>
      <w:r w:rsidRPr="008C38F8">
        <w:rPr>
          <w:rFonts w:ascii="Times New Roman" w:hAnsi="Times New Roman" w:cs="Times New Roman"/>
        </w:rPr>
        <w:tab/>
      </w:r>
      <w:r w:rsidRPr="008C38F8">
        <w:rPr>
          <w:rFonts w:ascii="Times New Roman" w:hAnsi="Times New Roman" w:cs="Times New Roman"/>
        </w:rPr>
        <w:tab/>
      </w:r>
      <w:r w:rsidRPr="008C38F8">
        <w:rPr>
          <w:rFonts w:ascii="Times New Roman" w:eastAsia="Times New Roman" w:hAnsi="Times New Roman" w:cs="Times New Roman"/>
          <w:b/>
          <w:color w:val="000000"/>
          <w:kern w:val="0"/>
          <w14:ligatures w14:val="none"/>
        </w:rPr>
        <w:t>v.</w:t>
      </w:r>
      <w:r w:rsidR="00E35E0A" w:rsidRPr="008C38F8">
        <w:rPr>
          <w:rFonts w:ascii="Times New Roman" w:eastAsia="Times New Roman" w:hAnsi="Times New Roman" w:cs="Times New Roman"/>
          <w:b/>
          <w:color w:val="000000"/>
          <w:kern w:val="0"/>
          <w14:ligatures w14:val="none"/>
        </w:rPr>
        <w:t xml:space="preserve"> </w:t>
      </w:r>
      <w:r w:rsidRPr="008C38F8">
        <w:rPr>
          <w:rFonts w:ascii="Times New Roman" w:eastAsia="Times New Roman" w:hAnsi="Times New Roman" w:cs="Times New Roman"/>
          <w:b/>
          <w:color w:val="000000"/>
          <w:kern w:val="0"/>
          <w14:ligatures w14:val="none"/>
        </w:rPr>
        <w:t>11 “The one who is coming.”</w:t>
      </w:r>
    </w:p>
    <w:p w14:paraId="13A7F4A3" w14:textId="36CD2E32" w:rsidR="00304B5C" w:rsidRPr="008C38F8" w:rsidRDefault="00304B5C" w:rsidP="00304B5C">
      <w:pPr>
        <w:spacing w:after="0" w:line="240" w:lineRule="auto"/>
        <w:ind w:left="10" w:firstLine="350"/>
        <w:rPr>
          <w:rFonts w:ascii="Times New Roman" w:eastAsia="Times New Roman" w:hAnsi="Times New Roman" w:cs="Times New Roman"/>
          <w:b/>
          <w:color w:val="000000"/>
          <w:kern w:val="0"/>
          <w14:ligatures w14:val="none"/>
        </w:rPr>
      </w:pPr>
      <w:r w:rsidRPr="008C38F8">
        <w:rPr>
          <w:rFonts w:ascii="Times New Roman" w:eastAsia="Times New Roman" w:hAnsi="Times New Roman" w:cs="Times New Roman"/>
          <w:b/>
          <w:color w:val="000000"/>
          <w:kern w:val="0"/>
          <w14:ligatures w14:val="none"/>
        </w:rPr>
        <w:t>a.  Jesus has the grace to forgive us</w:t>
      </w:r>
      <w:r w:rsidR="00383317" w:rsidRPr="008C38F8">
        <w:rPr>
          <w:rFonts w:ascii="Times New Roman" w:eastAsia="Times New Roman" w:hAnsi="Times New Roman" w:cs="Times New Roman"/>
          <w:b/>
          <w:color w:val="000000"/>
          <w:kern w:val="0"/>
          <w14:ligatures w14:val="none"/>
        </w:rPr>
        <w:t>.</w:t>
      </w:r>
    </w:p>
    <w:p w14:paraId="2D60CCB6" w14:textId="1786F60A" w:rsidR="00304B5C" w:rsidRPr="008C38F8" w:rsidRDefault="00304B5C" w:rsidP="00304B5C">
      <w:pPr>
        <w:spacing w:after="0" w:line="240" w:lineRule="auto"/>
        <w:ind w:left="720"/>
        <w:rPr>
          <w:rFonts w:ascii="Times New Roman" w:eastAsia="Times New Roman" w:hAnsi="Times New Roman" w:cs="Times New Roman"/>
          <w:bCs/>
          <w:color w:val="000000"/>
          <w:kern w:val="0"/>
          <w14:ligatures w14:val="none"/>
        </w:rPr>
      </w:pPr>
      <w:r w:rsidRPr="008C38F8">
        <w:rPr>
          <w:rFonts w:ascii="Times New Roman" w:eastAsia="Times New Roman" w:hAnsi="Times New Roman" w:cs="Times New Roman"/>
          <w:bCs/>
          <w:color w:val="000000"/>
          <w:kern w:val="0"/>
          <w14:ligatures w14:val="none"/>
        </w:rPr>
        <w:t>John rightly understood that the people’s desire to be baptized was rooted in their recognition of sin and confessing it. Th</w:t>
      </w:r>
      <w:r w:rsidR="00E35E0A" w:rsidRPr="008C38F8">
        <w:rPr>
          <w:rFonts w:ascii="Times New Roman" w:eastAsia="Times New Roman" w:hAnsi="Times New Roman" w:cs="Times New Roman"/>
          <w:bCs/>
          <w:color w:val="000000"/>
          <w:kern w:val="0"/>
          <w14:ligatures w14:val="none"/>
        </w:rPr>
        <w:t>is</w:t>
      </w:r>
      <w:r w:rsidRPr="008C38F8">
        <w:rPr>
          <w:rFonts w:ascii="Times New Roman" w:eastAsia="Times New Roman" w:hAnsi="Times New Roman" w:cs="Times New Roman"/>
          <w:bCs/>
          <w:color w:val="000000"/>
          <w:kern w:val="0"/>
          <w14:ligatures w14:val="none"/>
        </w:rPr>
        <w:t xml:space="preserve"> baptism was their testimony of seeking to be right with God, but </w:t>
      </w:r>
      <w:r w:rsidR="00E35E0A" w:rsidRPr="008C38F8">
        <w:rPr>
          <w:rFonts w:ascii="Times New Roman" w:eastAsia="Times New Roman" w:hAnsi="Times New Roman" w:cs="Times New Roman"/>
          <w:bCs/>
          <w:color w:val="000000"/>
          <w:kern w:val="0"/>
          <w14:ligatures w14:val="none"/>
        </w:rPr>
        <w:t>John</w:t>
      </w:r>
      <w:r w:rsidRPr="008C38F8">
        <w:rPr>
          <w:rFonts w:ascii="Times New Roman" w:eastAsia="Times New Roman" w:hAnsi="Times New Roman" w:cs="Times New Roman"/>
          <w:bCs/>
          <w:color w:val="000000"/>
          <w:kern w:val="0"/>
          <w14:ligatures w14:val="none"/>
        </w:rPr>
        <w:t xml:space="preserve"> lacked the power to forgive their sin. Fortunately, there was one coming who could. </w:t>
      </w:r>
      <w:proofErr w:type="gramStart"/>
      <w:r w:rsidR="00E35E0A" w:rsidRPr="008C38F8">
        <w:rPr>
          <w:rFonts w:ascii="Times New Roman" w:eastAsia="Times New Roman" w:hAnsi="Times New Roman" w:cs="Times New Roman"/>
          <w:bCs/>
          <w:color w:val="000000"/>
          <w:kern w:val="0"/>
          <w14:ligatures w14:val="none"/>
        </w:rPr>
        <w:t>S</w:t>
      </w:r>
      <w:r w:rsidRPr="008C38F8">
        <w:rPr>
          <w:rFonts w:ascii="Times New Roman" w:eastAsia="Times New Roman" w:hAnsi="Times New Roman" w:cs="Times New Roman"/>
          <w:bCs/>
          <w:color w:val="000000"/>
          <w:kern w:val="0"/>
          <w14:ligatures w14:val="none"/>
        </w:rPr>
        <w:t>o</w:t>
      </w:r>
      <w:proofErr w:type="gramEnd"/>
      <w:r w:rsidRPr="008C38F8">
        <w:rPr>
          <w:rFonts w:ascii="Times New Roman" w:eastAsia="Times New Roman" w:hAnsi="Times New Roman" w:cs="Times New Roman"/>
          <w:bCs/>
          <w:color w:val="000000"/>
          <w:kern w:val="0"/>
          <w14:ligatures w14:val="none"/>
        </w:rPr>
        <w:t xml:space="preserve"> in v</w:t>
      </w:r>
      <w:r w:rsidR="00E35E0A" w:rsidRPr="008C38F8">
        <w:rPr>
          <w:rFonts w:ascii="Times New Roman" w:eastAsia="Times New Roman" w:hAnsi="Times New Roman" w:cs="Times New Roman"/>
          <w:bCs/>
          <w:color w:val="000000"/>
          <w:kern w:val="0"/>
          <w14:ligatures w14:val="none"/>
        </w:rPr>
        <w:t xml:space="preserve">erse </w:t>
      </w:r>
      <w:r w:rsidRPr="008C38F8">
        <w:rPr>
          <w:rFonts w:ascii="Times New Roman" w:eastAsia="Times New Roman" w:hAnsi="Times New Roman" w:cs="Times New Roman"/>
          <w:bCs/>
          <w:color w:val="000000"/>
          <w:kern w:val="0"/>
          <w14:ligatures w14:val="none"/>
        </w:rPr>
        <w:t>11</w:t>
      </w:r>
      <w:r w:rsidR="00E35E0A" w:rsidRPr="008C38F8">
        <w:rPr>
          <w:rFonts w:ascii="Times New Roman" w:eastAsia="Times New Roman" w:hAnsi="Times New Roman" w:cs="Times New Roman"/>
          <w:bCs/>
          <w:color w:val="000000"/>
          <w:kern w:val="0"/>
          <w14:ligatures w14:val="none"/>
        </w:rPr>
        <w:t xml:space="preserve"> John said,</w:t>
      </w:r>
      <w:r w:rsidRPr="008C38F8">
        <w:rPr>
          <w:rFonts w:ascii="Times New Roman" w:eastAsia="Times New Roman" w:hAnsi="Times New Roman" w:cs="Times New Roman"/>
          <w:bCs/>
          <w:color w:val="000000"/>
          <w:kern w:val="0"/>
          <w14:ligatures w14:val="none"/>
        </w:rPr>
        <w:t xml:space="preserve"> “I baptize you with water for repentance, but the one who is coming after me is more powerful than I</w:t>
      </w:r>
      <w:r w:rsidR="00E35E0A" w:rsidRPr="008C38F8">
        <w:rPr>
          <w:rFonts w:ascii="Times New Roman" w:eastAsia="Times New Roman" w:hAnsi="Times New Roman" w:cs="Times New Roman"/>
          <w:bCs/>
          <w:color w:val="000000"/>
          <w:kern w:val="0"/>
          <w14:ligatures w14:val="none"/>
        </w:rPr>
        <w:t>.</w:t>
      </w:r>
      <w:r w:rsidRPr="008C38F8">
        <w:rPr>
          <w:rFonts w:ascii="Times New Roman" w:eastAsia="Times New Roman" w:hAnsi="Times New Roman" w:cs="Times New Roman"/>
          <w:bCs/>
          <w:color w:val="000000"/>
          <w:kern w:val="0"/>
          <w14:ligatures w14:val="none"/>
        </w:rPr>
        <w:t xml:space="preserve">” The one to come with the power to forgive sin was Jesus and His power to forgive resides in His grace. The person whose sin has been revealed </w:t>
      </w:r>
      <w:proofErr w:type="gramStart"/>
      <w:r w:rsidRPr="008C38F8">
        <w:rPr>
          <w:rFonts w:ascii="Times New Roman" w:eastAsia="Times New Roman" w:hAnsi="Times New Roman" w:cs="Times New Roman"/>
          <w:bCs/>
          <w:color w:val="000000"/>
          <w:kern w:val="0"/>
          <w14:ligatures w14:val="none"/>
        </w:rPr>
        <w:t>is in need of</w:t>
      </w:r>
      <w:proofErr w:type="gramEnd"/>
      <w:r w:rsidRPr="008C38F8">
        <w:rPr>
          <w:rFonts w:ascii="Times New Roman" w:eastAsia="Times New Roman" w:hAnsi="Times New Roman" w:cs="Times New Roman"/>
          <w:bCs/>
          <w:color w:val="000000"/>
          <w:kern w:val="0"/>
          <w14:ligatures w14:val="none"/>
        </w:rPr>
        <w:t xml:space="preserve"> grace and we must be quick to offer it. Ephesians 2:8-9 says, “For you are saved by grace through faith, and this is not from yourselves; it is God’s gift— not from works, so that no one can boast.” We don’t earn </w:t>
      </w:r>
      <w:r w:rsidR="00E35E0A" w:rsidRPr="008C38F8">
        <w:rPr>
          <w:rFonts w:ascii="Times New Roman" w:eastAsia="Times New Roman" w:hAnsi="Times New Roman" w:cs="Times New Roman"/>
          <w:bCs/>
          <w:color w:val="000000"/>
          <w:kern w:val="0"/>
          <w14:ligatures w14:val="none"/>
        </w:rPr>
        <w:t>salvation; we don’t</w:t>
      </w:r>
      <w:r w:rsidRPr="008C38F8">
        <w:rPr>
          <w:rFonts w:ascii="Times New Roman" w:eastAsia="Times New Roman" w:hAnsi="Times New Roman" w:cs="Times New Roman"/>
          <w:bCs/>
          <w:color w:val="000000"/>
          <w:kern w:val="0"/>
          <w14:ligatures w14:val="none"/>
        </w:rPr>
        <w:t xml:space="preserve"> deserve to be saved; our only hope is grace, God’s unmerited favor towards us as sinners. That grace was displayed at the cross and only Jesus has the power to use it as an instrument of forgiveness.</w:t>
      </w:r>
    </w:p>
    <w:p w14:paraId="759A1E22" w14:textId="77777777" w:rsidR="00304B5C" w:rsidRPr="008C38F8" w:rsidRDefault="00304B5C" w:rsidP="00304B5C">
      <w:pPr>
        <w:spacing w:after="0" w:line="240" w:lineRule="auto"/>
        <w:ind w:left="720"/>
        <w:rPr>
          <w:rFonts w:ascii="Times New Roman" w:eastAsia="Times New Roman" w:hAnsi="Times New Roman" w:cs="Times New Roman"/>
          <w:bCs/>
          <w:color w:val="000000"/>
          <w:kern w:val="0"/>
          <w14:ligatures w14:val="none"/>
        </w:rPr>
      </w:pPr>
    </w:p>
    <w:p w14:paraId="3482EB26" w14:textId="787215A5" w:rsidR="00304B5C" w:rsidRPr="008C38F8" w:rsidRDefault="00304B5C" w:rsidP="00304B5C">
      <w:pPr>
        <w:spacing w:after="0" w:line="240" w:lineRule="auto"/>
        <w:ind w:left="10" w:firstLine="350"/>
        <w:rPr>
          <w:rFonts w:ascii="Times New Roman" w:eastAsia="Times New Roman" w:hAnsi="Times New Roman" w:cs="Times New Roman"/>
          <w:b/>
          <w:color w:val="000000"/>
          <w:kern w:val="0"/>
          <w14:ligatures w14:val="none"/>
        </w:rPr>
      </w:pPr>
      <w:r w:rsidRPr="008C38F8">
        <w:rPr>
          <w:rFonts w:ascii="Times New Roman" w:eastAsia="Times New Roman" w:hAnsi="Times New Roman" w:cs="Times New Roman"/>
          <w:b/>
          <w:color w:val="000000"/>
          <w:kern w:val="0"/>
          <w14:ligatures w14:val="none"/>
        </w:rPr>
        <w:t>b.  Jesus has the power to change us</w:t>
      </w:r>
      <w:r w:rsidR="00383317" w:rsidRPr="008C38F8">
        <w:rPr>
          <w:rFonts w:ascii="Times New Roman" w:eastAsia="Times New Roman" w:hAnsi="Times New Roman" w:cs="Times New Roman"/>
          <w:b/>
          <w:color w:val="000000"/>
          <w:kern w:val="0"/>
          <w14:ligatures w14:val="none"/>
        </w:rPr>
        <w:t>.</w:t>
      </w:r>
    </w:p>
    <w:p w14:paraId="1D83E0C1" w14:textId="1D19C8A2" w:rsidR="00304B5C" w:rsidRPr="008C38F8" w:rsidRDefault="00304B5C" w:rsidP="00304B5C">
      <w:pPr>
        <w:spacing w:after="0" w:line="240" w:lineRule="auto"/>
        <w:ind w:left="720"/>
        <w:rPr>
          <w:rFonts w:ascii="Times New Roman" w:eastAsia="Times New Roman" w:hAnsi="Times New Roman" w:cs="Times New Roman"/>
          <w:bCs/>
          <w:color w:val="000000"/>
          <w:kern w:val="0"/>
          <w14:ligatures w14:val="none"/>
        </w:rPr>
      </w:pPr>
      <w:r w:rsidRPr="008C38F8">
        <w:rPr>
          <w:rFonts w:ascii="Times New Roman" w:eastAsia="Times New Roman" w:hAnsi="Times New Roman" w:cs="Times New Roman"/>
          <w:bCs/>
          <w:color w:val="000000"/>
          <w:kern w:val="0"/>
          <w14:ligatures w14:val="none"/>
        </w:rPr>
        <w:t>John describes the change Jesus produces in believers in this way: “He himself will baptize you with the Holy Spirit</w:t>
      </w:r>
      <w:r w:rsidR="00E35E0A" w:rsidRPr="008C38F8">
        <w:rPr>
          <w:rFonts w:ascii="Times New Roman" w:eastAsia="Times New Roman" w:hAnsi="Times New Roman" w:cs="Times New Roman"/>
          <w:bCs/>
          <w:color w:val="000000"/>
          <w:kern w:val="0"/>
          <w14:ligatures w14:val="none"/>
        </w:rPr>
        <w:t>.</w:t>
      </w:r>
      <w:r w:rsidRPr="008C38F8">
        <w:rPr>
          <w:rFonts w:ascii="Times New Roman" w:eastAsia="Times New Roman" w:hAnsi="Times New Roman" w:cs="Times New Roman"/>
          <w:bCs/>
          <w:color w:val="000000"/>
          <w:kern w:val="0"/>
          <w14:ligatures w14:val="none"/>
        </w:rPr>
        <w:t xml:space="preserve">” This immersion in the Holy Spirit is where the changes begin. </w:t>
      </w:r>
      <w:r w:rsidR="00E35E0A" w:rsidRPr="008C38F8">
        <w:rPr>
          <w:rFonts w:ascii="Times New Roman" w:eastAsia="Times New Roman" w:hAnsi="Times New Roman" w:cs="Times New Roman"/>
          <w:bCs/>
          <w:color w:val="000000"/>
          <w:kern w:val="0"/>
          <w14:ligatures w14:val="none"/>
        </w:rPr>
        <w:t>T</w:t>
      </w:r>
      <w:r w:rsidRPr="008C38F8">
        <w:rPr>
          <w:rFonts w:ascii="Times New Roman" w:eastAsia="Times New Roman" w:hAnsi="Times New Roman" w:cs="Times New Roman"/>
          <w:bCs/>
          <w:color w:val="000000"/>
          <w:kern w:val="0"/>
          <w14:ligatures w14:val="none"/>
        </w:rPr>
        <w:t xml:space="preserve">he presence of the Holy Spirit changes our values and desires. We want to please </w:t>
      </w:r>
      <w:r w:rsidRPr="008C38F8">
        <w:rPr>
          <w:rFonts w:ascii="Times New Roman" w:eastAsia="Times New Roman" w:hAnsi="Times New Roman" w:cs="Times New Roman"/>
          <w:bCs/>
          <w:color w:val="000000"/>
          <w:kern w:val="0"/>
          <w14:ligatures w14:val="none"/>
        </w:rPr>
        <w:lastRenderedPageBreak/>
        <w:t>Jesus instead of ourselves. He also changes us by making us spiritually alive as opposed to our former status of being spiritually dead. This enables us to understand spiritual matters and discern the moving and working of the Spirit. Most importantly, the Holy Spirit changes our eternal destiny by sealing us through His presence in us, guaranteeing our eternal home with Jesus.</w:t>
      </w:r>
    </w:p>
    <w:p w14:paraId="67521EAF" w14:textId="77777777" w:rsidR="00304B5C" w:rsidRPr="008C38F8" w:rsidRDefault="00304B5C" w:rsidP="00304B5C">
      <w:pPr>
        <w:spacing w:after="0" w:line="240" w:lineRule="auto"/>
        <w:ind w:left="720"/>
        <w:rPr>
          <w:rFonts w:ascii="Times New Roman" w:eastAsia="Times New Roman" w:hAnsi="Times New Roman" w:cs="Times New Roman"/>
          <w:bCs/>
          <w:color w:val="000000"/>
          <w:kern w:val="0"/>
          <w14:ligatures w14:val="none"/>
        </w:rPr>
      </w:pPr>
    </w:p>
    <w:p w14:paraId="546FFFDB" w14:textId="4BB540D8" w:rsidR="00304B5C" w:rsidRPr="008C38F8" w:rsidRDefault="00304B5C" w:rsidP="00304B5C">
      <w:pPr>
        <w:spacing w:after="0" w:line="240" w:lineRule="auto"/>
        <w:ind w:left="10" w:firstLine="350"/>
        <w:rPr>
          <w:rFonts w:ascii="Times New Roman" w:eastAsia="Times New Roman" w:hAnsi="Times New Roman" w:cs="Times New Roman"/>
          <w:b/>
          <w:color w:val="000000"/>
          <w:kern w:val="0"/>
          <w14:ligatures w14:val="none"/>
        </w:rPr>
      </w:pPr>
      <w:r w:rsidRPr="008C38F8">
        <w:rPr>
          <w:rFonts w:ascii="Times New Roman" w:eastAsia="Times New Roman" w:hAnsi="Times New Roman" w:cs="Times New Roman"/>
          <w:b/>
          <w:color w:val="000000"/>
          <w:kern w:val="0"/>
          <w14:ligatures w14:val="none"/>
        </w:rPr>
        <w:t>c.  Jesus has the desire to spend eternity with us</w:t>
      </w:r>
      <w:r w:rsidR="00383317" w:rsidRPr="008C38F8">
        <w:rPr>
          <w:rFonts w:ascii="Times New Roman" w:eastAsia="Times New Roman" w:hAnsi="Times New Roman" w:cs="Times New Roman"/>
          <w:b/>
          <w:color w:val="000000"/>
          <w:kern w:val="0"/>
          <w14:ligatures w14:val="none"/>
        </w:rPr>
        <w:t>.</w:t>
      </w:r>
    </w:p>
    <w:p w14:paraId="6CA60D5F" w14:textId="19DD6D7F" w:rsidR="00872934" w:rsidRPr="008C38F8" w:rsidRDefault="00304B5C" w:rsidP="00304B5C">
      <w:pPr>
        <w:pStyle w:val="EXTRAHead"/>
        <w:rPr>
          <w:rFonts w:ascii="Times New Roman" w:hAnsi="Times New Roman" w:cs="Times New Roman"/>
        </w:rPr>
      </w:pPr>
      <w:r w:rsidRPr="008C38F8">
        <w:rPr>
          <w:rFonts w:ascii="Times New Roman" w:eastAsia="Times New Roman" w:hAnsi="Times New Roman" w:cs="Times New Roman"/>
          <w:bCs/>
          <w:color w:val="000000"/>
          <w:kern w:val="0"/>
          <w14:ligatures w14:val="none"/>
        </w:rPr>
        <w:tab/>
        <w:t xml:space="preserve">John told the crowd that the one to come would “gather his wheat into the barn.” The key </w:t>
      </w:r>
      <w:r w:rsidRPr="008C38F8">
        <w:rPr>
          <w:rFonts w:ascii="Times New Roman" w:eastAsia="Times New Roman" w:hAnsi="Times New Roman" w:cs="Times New Roman"/>
          <w:bCs/>
          <w:color w:val="000000"/>
          <w:kern w:val="0"/>
          <w14:ligatures w14:val="none"/>
        </w:rPr>
        <w:tab/>
        <w:t>word for us is the word “gather</w:t>
      </w:r>
      <w:r w:rsidR="00E35E0A" w:rsidRPr="008C38F8">
        <w:rPr>
          <w:rFonts w:ascii="Times New Roman" w:eastAsia="Times New Roman" w:hAnsi="Times New Roman" w:cs="Times New Roman"/>
          <w:bCs/>
          <w:color w:val="000000"/>
          <w:kern w:val="0"/>
          <w14:ligatures w14:val="none"/>
        </w:rPr>
        <w:t>.</w:t>
      </w:r>
      <w:r w:rsidRPr="008C38F8">
        <w:rPr>
          <w:rFonts w:ascii="Times New Roman" w:eastAsia="Times New Roman" w:hAnsi="Times New Roman" w:cs="Times New Roman"/>
          <w:bCs/>
          <w:color w:val="000000"/>
          <w:kern w:val="0"/>
          <w14:ligatures w14:val="none"/>
        </w:rPr>
        <w:t>” One of the key aspects of Jesus’</w:t>
      </w:r>
      <w:r w:rsidR="00E35E0A" w:rsidRPr="008C38F8">
        <w:rPr>
          <w:rFonts w:ascii="Times New Roman" w:eastAsia="Times New Roman" w:hAnsi="Times New Roman" w:cs="Times New Roman"/>
          <w:bCs/>
          <w:color w:val="000000"/>
          <w:kern w:val="0"/>
          <w14:ligatures w14:val="none"/>
        </w:rPr>
        <w:t>s</w:t>
      </w:r>
      <w:r w:rsidRPr="008C38F8">
        <w:rPr>
          <w:rFonts w:ascii="Times New Roman" w:eastAsia="Times New Roman" w:hAnsi="Times New Roman" w:cs="Times New Roman"/>
          <w:bCs/>
          <w:color w:val="000000"/>
          <w:kern w:val="0"/>
          <w14:ligatures w14:val="none"/>
        </w:rPr>
        <w:t xml:space="preserve"> return is the act of </w:t>
      </w:r>
      <w:r w:rsidRPr="008C38F8">
        <w:rPr>
          <w:rFonts w:ascii="Times New Roman" w:eastAsia="Times New Roman" w:hAnsi="Times New Roman" w:cs="Times New Roman"/>
          <w:bCs/>
          <w:color w:val="000000"/>
          <w:kern w:val="0"/>
          <w14:ligatures w14:val="none"/>
        </w:rPr>
        <w:tab/>
        <w:t xml:space="preserve">gathering. Mark 13:27 says, “He will send out the angels and gather his elect from the </w:t>
      </w:r>
      <w:r w:rsidRPr="008C38F8">
        <w:rPr>
          <w:rFonts w:ascii="Times New Roman" w:eastAsia="Times New Roman" w:hAnsi="Times New Roman" w:cs="Times New Roman"/>
          <w:bCs/>
          <w:color w:val="000000"/>
          <w:kern w:val="0"/>
          <w14:ligatures w14:val="none"/>
        </w:rPr>
        <w:tab/>
        <w:t xml:space="preserve">four winds, from the ends of the earth to the ends of heaven.” This gathering ultimately </w:t>
      </w:r>
      <w:r w:rsidRPr="008C38F8">
        <w:rPr>
          <w:rFonts w:ascii="Times New Roman" w:eastAsia="Times New Roman" w:hAnsi="Times New Roman" w:cs="Times New Roman"/>
          <w:bCs/>
          <w:color w:val="000000"/>
          <w:kern w:val="0"/>
          <w14:ligatures w14:val="none"/>
        </w:rPr>
        <w:tab/>
        <w:t xml:space="preserve">results in believers living eternally in the presence of Jesus. This gathering is not rooted </w:t>
      </w:r>
      <w:r w:rsidRPr="008C38F8">
        <w:rPr>
          <w:rFonts w:ascii="Times New Roman" w:eastAsia="Times New Roman" w:hAnsi="Times New Roman" w:cs="Times New Roman"/>
          <w:bCs/>
          <w:color w:val="000000"/>
          <w:kern w:val="0"/>
          <w14:ligatures w14:val="none"/>
        </w:rPr>
        <w:tab/>
        <w:t xml:space="preserve">in our goodness or worth; this gathering is the by-product of God’s immense love toward </w:t>
      </w:r>
      <w:r w:rsidRPr="008C38F8">
        <w:rPr>
          <w:rFonts w:ascii="Times New Roman" w:eastAsia="Times New Roman" w:hAnsi="Times New Roman" w:cs="Times New Roman"/>
          <w:bCs/>
          <w:color w:val="000000"/>
          <w:kern w:val="0"/>
          <w14:ligatures w14:val="none"/>
        </w:rPr>
        <w:tab/>
        <w:t xml:space="preserve">us. Someone said it this way: Jesus loves us so much that He would rather die than spend </w:t>
      </w:r>
      <w:r w:rsidRPr="008C38F8">
        <w:rPr>
          <w:rFonts w:ascii="Times New Roman" w:eastAsia="Times New Roman" w:hAnsi="Times New Roman" w:cs="Times New Roman"/>
          <w:bCs/>
          <w:color w:val="000000"/>
          <w:kern w:val="0"/>
          <w14:ligatures w14:val="none"/>
        </w:rPr>
        <w:tab/>
        <w:t>eternity without us.</w:t>
      </w:r>
    </w:p>
    <w:p w14:paraId="32933E4E" w14:textId="77777777" w:rsidR="00383317" w:rsidRPr="008C38F8" w:rsidRDefault="00383317" w:rsidP="00872934">
      <w:pPr>
        <w:pStyle w:val="EXTRAHead"/>
        <w:rPr>
          <w:rFonts w:ascii="Times New Roman" w:hAnsi="Times New Roman" w:cs="Times New Roman"/>
          <w:b/>
          <w:bCs/>
        </w:rPr>
      </w:pPr>
    </w:p>
    <w:p w14:paraId="395BDC17" w14:textId="49462FAC" w:rsidR="00872934" w:rsidRPr="008C38F8" w:rsidRDefault="00872934" w:rsidP="00872934">
      <w:pPr>
        <w:pStyle w:val="EXTRAHead"/>
        <w:rPr>
          <w:rFonts w:ascii="Times New Roman" w:hAnsi="Times New Roman" w:cs="Times New Roman"/>
          <w:i/>
          <w:iCs/>
        </w:rPr>
      </w:pPr>
      <w:r w:rsidRPr="008C38F8">
        <w:rPr>
          <w:rFonts w:ascii="Times New Roman" w:hAnsi="Times New Roman" w:cs="Times New Roman"/>
          <w:b/>
          <w:bCs/>
        </w:rPr>
        <w:t>Conclusion:</w:t>
      </w:r>
      <w:r w:rsidRPr="008C38F8">
        <w:rPr>
          <w:rFonts w:ascii="Times New Roman" w:hAnsi="Times New Roman" w:cs="Times New Roman"/>
        </w:rPr>
        <w:t xml:space="preserve"> </w:t>
      </w:r>
      <w:r w:rsidR="00304B5C" w:rsidRPr="008C38F8">
        <w:rPr>
          <w:rFonts w:ascii="Times New Roman" w:eastAsia="Times New Roman" w:hAnsi="Times New Roman" w:cs="Times New Roman"/>
          <w:color w:val="000000"/>
          <w:kern w:val="0"/>
          <w14:ligatures w14:val="none"/>
        </w:rPr>
        <w:t xml:space="preserve">Our relationship with Christ should affect everything we do, including calling out sin in the lives of others. We must admit our own sin and grieve over it before we ever call out the sins of another. </w:t>
      </w:r>
      <w:r w:rsidR="00E35E0A" w:rsidRPr="008C38F8">
        <w:rPr>
          <w:rFonts w:ascii="Times New Roman" w:eastAsia="Times New Roman" w:hAnsi="Times New Roman" w:cs="Times New Roman"/>
          <w:color w:val="000000"/>
          <w:kern w:val="0"/>
          <w14:ligatures w14:val="none"/>
        </w:rPr>
        <w:t>O</w:t>
      </w:r>
      <w:r w:rsidR="00304B5C" w:rsidRPr="008C38F8">
        <w:rPr>
          <w:rFonts w:ascii="Times New Roman" w:eastAsia="Times New Roman" w:hAnsi="Times New Roman" w:cs="Times New Roman"/>
          <w:color w:val="000000"/>
          <w:kern w:val="0"/>
          <w14:ligatures w14:val="none"/>
        </w:rPr>
        <w:t>nce we do call out the sins of others, we must be quick to offer the solution and point them to Jesus. Only He can forgive, only He can change us, and only He can give the gift of eternal life with Him.</w:t>
      </w:r>
    </w:p>
    <w:p w14:paraId="14172B76" w14:textId="77777777" w:rsidR="00872934" w:rsidRPr="00872934" w:rsidRDefault="00872934" w:rsidP="00872934">
      <w:pPr>
        <w:pStyle w:val="EXTRAHead"/>
      </w:pPr>
    </w:p>
    <w:p w14:paraId="57EAFDD2" w14:textId="77777777" w:rsidR="00A40199" w:rsidRPr="008C38F8" w:rsidRDefault="00872934" w:rsidP="00872934">
      <w:pPr>
        <w:pStyle w:val="EXTRAHead"/>
        <w:rPr>
          <w:rFonts w:ascii="Times New Roman" w:hAnsi="Times New Roman" w:cs="Times New Roman"/>
        </w:rPr>
      </w:pPr>
      <w:r w:rsidRPr="008C38F8">
        <w:rPr>
          <w:rFonts w:ascii="Times New Roman" w:hAnsi="Times New Roman" w:cs="Times New Roman"/>
        </w:rPr>
        <w:t>Robbie Peay is the pastor of First Baptist Church Ray City. He and his wife Terri have 3 grown boys, two who live in Georgia and one that lives in North Carolina.</w:t>
      </w:r>
    </w:p>
    <w:sectPr w:rsidR="00A40199" w:rsidRPr="008C38F8" w:rsidSect="00F139A2">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1C717" w14:textId="77777777" w:rsidR="00574DC2" w:rsidRDefault="00574DC2" w:rsidP="00740ED0">
      <w:pPr>
        <w:spacing w:after="0" w:line="240" w:lineRule="auto"/>
      </w:pPr>
      <w:r>
        <w:separator/>
      </w:r>
    </w:p>
  </w:endnote>
  <w:endnote w:type="continuationSeparator" w:id="0">
    <w:p w14:paraId="34F782F3" w14:textId="77777777" w:rsidR="00574DC2" w:rsidRDefault="00574DC2" w:rsidP="00740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esley">
    <w:panose1 w:val="020B0604020202020204"/>
    <w:charset w:val="4D"/>
    <w:family w:val="auto"/>
    <w:pitch w:val="variable"/>
    <w:sig w:usb0="A00000EF" w:usb1="50002043" w:usb2="00000010" w:usb3="00000000" w:csb0="00000093"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67288" w14:textId="77777777" w:rsidR="00A26B9A" w:rsidRPr="00F03A77" w:rsidRDefault="00740ED0" w:rsidP="00A26B9A">
    <w:pPr>
      <w:pStyle w:val="Footer"/>
      <w:rPr>
        <w:sz w:val="20"/>
        <w:szCs w:val="20"/>
      </w:rPr>
    </w:pPr>
    <w:r w:rsidRPr="00F03A77">
      <w:rPr>
        <w:sz w:val="20"/>
        <w:szCs w:val="20"/>
      </w:rPr>
      <w:t xml:space="preserve">© </w:t>
    </w:r>
    <w:r w:rsidR="00A26B9A" w:rsidRPr="00F03A77">
      <w:rPr>
        <w:sz w:val="20"/>
        <w:szCs w:val="20"/>
      </w:rPr>
      <w:t xml:space="preserve">2026 </w:t>
    </w:r>
    <w:r w:rsidRPr="00F03A77">
      <w:rPr>
        <w:sz w:val="20"/>
        <w:szCs w:val="20"/>
      </w:rPr>
      <w:t>Lifeway Christian Resources</w:t>
    </w:r>
    <w:r w:rsidR="00A26B9A" w:rsidRPr="00F03A77">
      <w:rPr>
        <w:rFonts w:cs="Times New Roman (Body CS)"/>
        <w:sz w:val="20"/>
        <w:szCs w:val="20"/>
      </w:rPr>
      <w:t xml:space="preserve">  </w:t>
    </w:r>
    <w:hyperlink r:id="rId1" w:history="1">
      <w:r w:rsidRPr="00F03A77">
        <w:rPr>
          <w:rStyle w:val="Hyperlink"/>
          <w:sz w:val="20"/>
          <w:szCs w:val="20"/>
        </w:rPr>
        <w:t>goExploreTheBible.com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44726" w14:textId="77777777" w:rsidR="00574DC2" w:rsidRDefault="00574DC2" w:rsidP="00740ED0">
      <w:pPr>
        <w:spacing w:after="0" w:line="240" w:lineRule="auto"/>
      </w:pPr>
      <w:r>
        <w:separator/>
      </w:r>
    </w:p>
  </w:footnote>
  <w:footnote w:type="continuationSeparator" w:id="0">
    <w:p w14:paraId="5F5093C1" w14:textId="77777777" w:rsidR="00574DC2" w:rsidRDefault="00574DC2" w:rsidP="00740E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B7742"/>
    <w:multiLevelType w:val="multilevel"/>
    <w:tmpl w:val="D4848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162BAD"/>
    <w:multiLevelType w:val="hybridMultilevel"/>
    <w:tmpl w:val="757C8B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ACA6616"/>
    <w:multiLevelType w:val="multilevel"/>
    <w:tmpl w:val="9C88AC46"/>
    <w:styleLink w:val="BesleyNumberList"/>
    <w:lvl w:ilvl="0">
      <w:start w:val="1"/>
      <w:numFmt w:val="decimal"/>
      <w:lvlText w:val="%1."/>
      <w:lvlJc w:val="left"/>
      <w:pPr>
        <w:tabs>
          <w:tab w:val="num" w:pos="1296"/>
        </w:tabs>
        <w:ind w:left="360" w:hanging="360"/>
      </w:pPr>
      <w:rPr>
        <w:rFonts w:ascii="Besley" w:hAnsi="Besley"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B2F6BE6"/>
    <w:multiLevelType w:val="hybridMultilevel"/>
    <w:tmpl w:val="657EFEC4"/>
    <w:lvl w:ilvl="0" w:tplc="B44C5358">
      <w:start w:val="1"/>
      <w:numFmt w:val="bullet"/>
      <w:pStyle w:val="EXTRAList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4DD3183"/>
    <w:multiLevelType w:val="hybridMultilevel"/>
    <w:tmpl w:val="E44006AC"/>
    <w:lvl w:ilvl="0" w:tplc="290C295C">
      <w:start w:val="1"/>
      <w:numFmt w:val="decimal"/>
      <w:lvlText w:val="%1."/>
      <w:lvlJc w:val="left"/>
      <w:pPr>
        <w:ind w:left="720" w:hanging="360"/>
      </w:pPr>
      <w:rPr>
        <w:rFonts w:hint="default"/>
        <w:b/>
        <w:bCs w:val="0"/>
      </w:rPr>
    </w:lvl>
    <w:lvl w:ilvl="1" w:tplc="6736DA88">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493755"/>
    <w:multiLevelType w:val="multilevel"/>
    <w:tmpl w:val="FA809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7224E0"/>
    <w:multiLevelType w:val="multilevel"/>
    <w:tmpl w:val="AEFA5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E6288A"/>
    <w:multiLevelType w:val="multilevel"/>
    <w:tmpl w:val="EE109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4775798">
    <w:abstractNumId w:val="2"/>
  </w:num>
  <w:num w:numId="2" w16cid:durableId="25912800">
    <w:abstractNumId w:val="1"/>
  </w:num>
  <w:num w:numId="3" w16cid:durableId="1427534135">
    <w:abstractNumId w:val="3"/>
  </w:num>
  <w:num w:numId="4" w16cid:durableId="576745134">
    <w:abstractNumId w:val="6"/>
  </w:num>
  <w:num w:numId="5" w16cid:durableId="1835684164">
    <w:abstractNumId w:val="5"/>
  </w:num>
  <w:num w:numId="6" w16cid:durableId="1447774346">
    <w:abstractNumId w:val="7"/>
  </w:num>
  <w:num w:numId="7" w16cid:durableId="896939877">
    <w:abstractNumId w:val="0"/>
  </w:num>
  <w:num w:numId="8" w16cid:durableId="6167190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oNotDisplayPageBoundarie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F64"/>
    <w:rsid w:val="00071888"/>
    <w:rsid w:val="00075EBE"/>
    <w:rsid w:val="00097517"/>
    <w:rsid w:val="000A0E93"/>
    <w:rsid w:val="000E5E90"/>
    <w:rsid w:val="0010473D"/>
    <w:rsid w:val="00116244"/>
    <w:rsid w:val="00125753"/>
    <w:rsid w:val="00127753"/>
    <w:rsid w:val="001305DD"/>
    <w:rsid w:val="0013543B"/>
    <w:rsid w:val="00164F76"/>
    <w:rsid w:val="001A58AF"/>
    <w:rsid w:val="001F4630"/>
    <w:rsid w:val="00215625"/>
    <w:rsid w:val="002308B3"/>
    <w:rsid w:val="00246383"/>
    <w:rsid w:val="00251853"/>
    <w:rsid w:val="0026658E"/>
    <w:rsid w:val="00281DFB"/>
    <w:rsid w:val="00284CB9"/>
    <w:rsid w:val="002B74F9"/>
    <w:rsid w:val="00304B5C"/>
    <w:rsid w:val="00305F5D"/>
    <w:rsid w:val="003376B3"/>
    <w:rsid w:val="00357B70"/>
    <w:rsid w:val="0037363A"/>
    <w:rsid w:val="00383317"/>
    <w:rsid w:val="003B684D"/>
    <w:rsid w:val="003C2042"/>
    <w:rsid w:val="003D7231"/>
    <w:rsid w:val="00440831"/>
    <w:rsid w:val="00443D5E"/>
    <w:rsid w:val="004855B3"/>
    <w:rsid w:val="0049710E"/>
    <w:rsid w:val="004A3704"/>
    <w:rsid w:val="004A3F64"/>
    <w:rsid w:val="004D2452"/>
    <w:rsid w:val="004E74E5"/>
    <w:rsid w:val="00520A78"/>
    <w:rsid w:val="0052297A"/>
    <w:rsid w:val="00535C3B"/>
    <w:rsid w:val="00542B42"/>
    <w:rsid w:val="00542CB7"/>
    <w:rsid w:val="00571CC1"/>
    <w:rsid w:val="00574DC2"/>
    <w:rsid w:val="005B3F8D"/>
    <w:rsid w:val="005C1F55"/>
    <w:rsid w:val="005D082C"/>
    <w:rsid w:val="005E5971"/>
    <w:rsid w:val="00641D30"/>
    <w:rsid w:val="0064765E"/>
    <w:rsid w:val="00652C89"/>
    <w:rsid w:val="006A1853"/>
    <w:rsid w:val="006B34E0"/>
    <w:rsid w:val="006B4D75"/>
    <w:rsid w:val="006C43A1"/>
    <w:rsid w:val="006D2B90"/>
    <w:rsid w:val="00740ED0"/>
    <w:rsid w:val="007438C5"/>
    <w:rsid w:val="007664C8"/>
    <w:rsid w:val="007908F4"/>
    <w:rsid w:val="007974CD"/>
    <w:rsid w:val="007F5205"/>
    <w:rsid w:val="00802FE6"/>
    <w:rsid w:val="0080379E"/>
    <w:rsid w:val="0083622E"/>
    <w:rsid w:val="0086591B"/>
    <w:rsid w:val="0087003C"/>
    <w:rsid w:val="00872934"/>
    <w:rsid w:val="008858C2"/>
    <w:rsid w:val="008C38F8"/>
    <w:rsid w:val="008C729C"/>
    <w:rsid w:val="00931401"/>
    <w:rsid w:val="00955E7B"/>
    <w:rsid w:val="00960F15"/>
    <w:rsid w:val="00990EA4"/>
    <w:rsid w:val="009A1BBB"/>
    <w:rsid w:val="009C23AE"/>
    <w:rsid w:val="009D6BE5"/>
    <w:rsid w:val="009E15AE"/>
    <w:rsid w:val="00A021C3"/>
    <w:rsid w:val="00A12942"/>
    <w:rsid w:val="00A26B9A"/>
    <w:rsid w:val="00A3421B"/>
    <w:rsid w:val="00A40199"/>
    <w:rsid w:val="00A40A73"/>
    <w:rsid w:val="00A43911"/>
    <w:rsid w:val="00A545A9"/>
    <w:rsid w:val="00A814F6"/>
    <w:rsid w:val="00AC1DFD"/>
    <w:rsid w:val="00AC34A5"/>
    <w:rsid w:val="00B15AB8"/>
    <w:rsid w:val="00B468E5"/>
    <w:rsid w:val="00B87268"/>
    <w:rsid w:val="00BD126E"/>
    <w:rsid w:val="00C165FC"/>
    <w:rsid w:val="00C63474"/>
    <w:rsid w:val="00C9763A"/>
    <w:rsid w:val="00CF77F7"/>
    <w:rsid w:val="00D06756"/>
    <w:rsid w:val="00D21C80"/>
    <w:rsid w:val="00D27C93"/>
    <w:rsid w:val="00D35A61"/>
    <w:rsid w:val="00DB6893"/>
    <w:rsid w:val="00E01B04"/>
    <w:rsid w:val="00E35E0A"/>
    <w:rsid w:val="00E575B4"/>
    <w:rsid w:val="00E612E1"/>
    <w:rsid w:val="00EA4E3A"/>
    <w:rsid w:val="00F03A77"/>
    <w:rsid w:val="00F03C9F"/>
    <w:rsid w:val="00F139A2"/>
    <w:rsid w:val="00F15820"/>
    <w:rsid w:val="00F64107"/>
    <w:rsid w:val="00F65597"/>
    <w:rsid w:val="00F72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BD912"/>
  <w15:chartTrackingRefBased/>
  <w15:docId w15:val="{ECC2AE87-2E05-6C40-914F-3FBBE080E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CB9"/>
  </w:style>
  <w:style w:type="paragraph" w:styleId="Heading1">
    <w:name w:val="heading 1"/>
    <w:basedOn w:val="Normal"/>
    <w:next w:val="Normal"/>
    <w:link w:val="Heading1Char"/>
    <w:autoRedefine/>
    <w:uiPriority w:val="9"/>
    <w:qFormat/>
    <w:rsid w:val="00740ED0"/>
    <w:pPr>
      <w:outlineLvl w:val="0"/>
    </w:pPr>
    <w:rPr>
      <w:b/>
      <w:bCs/>
    </w:rPr>
  </w:style>
  <w:style w:type="paragraph" w:styleId="Heading2">
    <w:name w:val="heading 2"/>
    <w:basedOn w:val="Normal"/>
    <w:next w:val="Normal"/>
    <w:link w:val="Heading2Char"/>
    <w:uiPriority w:val="9"/>
    <w:semiHidden/>
    <w:unhideWhenUsed/>
    <w:qFormat/>
    <w:rsid w:val="001047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47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47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47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47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1047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47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47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esleyNumberList">
    <w:name w:val="Besley Number List"/>
    <w:uiPriority w:val="99"/>
    <w:rsid w:val="00D06756"/>
    <w:pPr>
      <w:numPr>
        <w:numId w:val="1"/>
      </w:numPr>
    </w:pPr>
  </w:style>
  <w:style w:type="character" w:customStyle="1" w:styleId="Heading1Char">
    <w:name w:val="Heading 1 Char"/>
    <w:basedOn w:val="DefaultParagraphFont"/>
    <w:link w:val="Heading1"/>
    <w:uiPriority w:val="9"/>
    <w:rsid w:val="00740ED0"/>
    <w:rPr>
      <w:rFonts w:ascii="Besley" w:hAnsi="Besley"/>
      <w:b/>
      <w:bCs/>
      <w:sz w:val="20"/>
    </w:rPr>
  </w:style>
  <w:style w:type="character" w:customStyle="1" w:styleId="Heading2Char">
    <w:name w:val="Heading 2 Char"/>
    <w:basedOn w:val="DefaultParagraphFont"/>
    <w:link w:val="Heading2"/>
    <w:uiPriority w:val="9"/>
    <w:semiHidden/>
    <w:rsid w:val="001047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47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47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47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47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1047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47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473D"/>
    <w:rPr>
      <w:rFonts w:eastAsiaTheme="majorEastAsia" w:cstheme="majorBidi"/>
      <w:color w:val="272727" w:themeColor="text1" w:themeTint="D8"/>
    </w:rPr>
  </w:style>
  <w:style w:type="paragraph" w:styleId="Title">
    <w:name w:val="Title"/>
    <w:basedOn w:val="Normal"/>
    <w:next w:val="Normal"/>
    <w:link w:val="TitleChar"/>
    <w:uiPriority w:val="10"/>
    <w:qFormat/>
    <w:rsid w:val="001047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47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7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47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73D"/>
    <w:pPr>
      <w:spacing w:before="160"/>
      <w:jc w:val="center"/>
    </w:pPr>
    <w:rPr>
      <w:i/>
      <w:iCs/>
      <w:color w:val="404040" w:themeColor="text1" w:themeTint="BF"/>
    </w:rPr>
  </w:style>
  <w:style w:type="character" w:customStyle="1" w:styleId="QuoteChar">
    <w:name w:val="Quote Char"/>
    <w:basedOn w:val="DefaultParagraphFont"/>
    <w:link w:val="Quote"/>
    <w:uiPriority w:val="29"/>
    <w:rsid w:val="0010473D"/>
    <w:rPr>
      <w:i/>
      <w:iCs/>
      <w:color w:val="404040" w:themeColor="text1" w:themeTint="BF"/>
    </w:rPr>
  </w:style>
  <w:style w:type="paragraph" w:styleId="ListParagraph">
    <w:name w:val="List Paragraph"/>
    <w:basedOn w:val="Normal"/>
    <w:uiPriority w:val="34"/>
    <w:qFormat/>
    <w:rsid w:val="0010473D"/>
    <w:pPr>
      <w:ind w:left="720"/>
      <w:contextualSpacing/>
    </w:pPr>
  </w:style>
  <w:style w:type="character" w:styleId="IntenseEmphasis">
    <w:name w:val="Intense Emphasis"/>
    <w:basedOn w:val="DefaultParagraphFont"/>
    <w:uiPriority w:val="21"/>
    <w:qFormat/>
    <w:rsid w:val="0010473D"/>
    <w:rPr>
      <w:i/>
      <w:iCs/>
      <w:color w:val="0F4761" w:themeColor="accent1" w:themeShade="BF"/>
    </w:rPr>
  </w:style>
  <w:style w:type="paragraph" w:styleId="IntenseQuote">
    <w:name w:val="Intense Quote"/>
    <w:basedOn w:val="Normal"/>
    <w:next w:val="Normal"/>
    <w:link w:val="IntenseQuoteChar"/>
    <w:uiPriority w:val="30"/>
    <w:qFormat/>
    <w:rsid w:val="001047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473D"/>
    <w:rPr>
      <w:i/>
      <w:iCs/>
      <w:color w:val="0F4761" w:themeColor="accent1" w:themeShade="BF"/>
    </w:rPr>
  </w:style>
  <w:style w:type="character" w:styleId="IntenseReference">
    <w:name w:val="Intense Reference"/>
    <w:basedOn w:val="DefaultParagraphFont"/>
    <w:uiPriority w:val="32"/>
    <w:qFormat/>
    <w:rsid w:val="0010473D"/>
    <w:rPr>
      <w:b/>
      <w:bCs/>
      <w:smallCaps/>
      <w:color w:val="0F4761" w:themeColor="accent1" w:themeShade="BF"/>
      <w:spacing w:val="5"/>
    </w:rPr>
  </w:style>
  <w:style w:type="paragraph" w:customStyle="1" w:styleId="EXTRATitleBody">
    <w:name w:val="EXTRA_Title_Body"/>
    <w:qFormat/>
    <w:rsid w:val="00EA4E3A"/>
    <w:pPr>
      <w:spacing w:after="240"/>
      <w:contextualSpacing/>
      <w:jc w:val="center"/>
    </w:pPr>
    <w:rPr>
      <w:rFonts w:ascii="Arial" w:hAnsi="Arial" w:cs="Open Sans"/>
      <w:sz w:val="20"/>
    </w:rPr>
  </w:style>
  <w:style w:type="paragraph" w:customStyle="1" w:styleId="EXTRAListBullet">
    <w:name w:val="EXTRA_List_Bullet"/>
    <w:basedOn w:val="EXTRABody"/>
    <w:qFormat/>
    <w:rsid w:val="009D6BE5"/>
    <w:pPr>
      <w:numPr>
        <w:numId w:val="3"/>
      </w:numPr>
      <w:tabs>
        <w:tab w:val="left" w:pos="360"/>
      </w:tabs>
    </w:pPr>
  </w:style>
  <w:style w:type="paragraph" w:styleId="Header">
    <w:name w:val="header"/>
    <w:basedOn w:val="Normal"/>
    <w:link w:val="HeaderChar"/>
    <w:uiPriority w:val="99"/>
    <w:unhideWhenUsed/>
    <w:rsid w:val="00740ED0"/>
    <w:pPr>
      <w:tabs>
        <w:tab w:val="center" w:pos="4680"/>
        <w:tab w:val="right" w:pos="9360"/>
      </w:tabs>
      <w:spacing w:after="0" w:line="240" w:lineRule="auto"/>
    </w:pPr>
  </w:style>
  <w:style w:type="paragraph" w:customStyle="1" w:styleId="EXTRABodyIndent">
    <w:name w:val="EXTRA_Body_Indent"/>
    <w:basedOn w:val="Normal"/>
    <w:qFormat/>
    <w:rsid w:val="00EA4E3A"/>
    <w:pPr>
      <w:spacing w:line="240" w:lineRule="auto"/>
      <w:ind w:left="360"/>
    </w:pPr>
  </w:style>
  <w:style w:type="character" w:customStyle="1" w:styleId="HeaderChar">
    <w:name w:val="Header Char"/>
    <w:basedOn w:val="DefaultParagraphFont"/>
    <w:link w:val="Header"/>
    <w:uiPriority w:val="99"/>
    <w:rsid w:val="00740ED0"/>
    <w:rPr>
      <w:rFonts w:ascii="Besley" w:hAnsi="Besley"/>
      <w:sz w:val="20"/>
    </w:rPr>
  </w:style>
  <w:style w:type="paragraph" w:styleId="Footer">
    <w:name w:val="footer"/>
    <w:basedOn w:val="Normal"/>
    <w:link w:val="FooterChar"/>
    <w:uiPriority w:val="99"/>
    <w:unhideWhenUsed/>
    <w:rsid w:val="00740ED0"/>
    <w:pPr>
      <w:tabs>
        <w:tab w:val="center" w:pos="4680"/>
        <w:tab w:val="right" w:pos="9360"/>
      </w:tabs>
      <w:spacing w:after="0" w:line="240" w:lineRule="auto"/>
      <w:jc w:val="center"/>
    </w:pPr>
  </w:style>
  <w:style w:type="character" w:customStyle="1" w:styleId="FooterChar">
    <w:name w:val="Footer Char"/>
    <w:basedOn w:val="DefaultParagraphFont"/>
    <w:link w:val="Footer"/>
    <w:uiPriority w:val="99"/>
    <w:rsid w:val="00740ED0"/>
    <w:rPr>
      <w:rFonts w:ascii="Besley" w:hAnsi="Besley"/>
      <w:sz w:val="20"/>
    </w:rPr>
  </w:style>
  <w:style w:type="character" w:styleId="Hyperlink">
    <w:name w:val="Hyperlink"/>
    <w:basedOn w:val="DefaultParagraphFont"/>
    <w:uiPriority w:val="99"/>
    <w:unhideWhenUsed/>
    <w:rsid w:val="00740ED0"/>
    <w:rPr>
      <w:color w:val="467886" w:themeColor="hyperlink"/>
      <w:u w:val="single"/>
    </w:rPr>
  </w:style>
  <w:style w:type="character" w:styleId="UnresolvedMention">
    <w:name w:val="Unresolved Mention"/>
    <w:basedOn w:val="DefaultParagraphFont"/>
    <w:uiPriority w:val="99"/>
    <w:semiHidden/>
    <w:unhideWhenUsed/>
    <w:rsid w:val="00740ED0"/>
    <w:rPr>
      <w:color w:val="605E5C"/>
      <w:shd w:val="clear" w:color="auto" w:fill="E1DFDD"/>
    </w:rPr>
  </w:style>
  <w:style w:type="character" w:styleId="FollowedHyperlink">
    <w:name w:val="FollowedHyperlink"/>
    <w:basedOn w:val="DefaultParagraphFont"/>
    <w:uiPriority w:val="99"/>
    <w:semiHidden/>
    <w:unhideWhenUsed/>
    <w:rsid w:val="00740ED0"/>
    <w:rPr>
      <w:color w:val="96607D" w:themeColor="followedHyperlink"/>
      <w:u w:val="single"/>
    </w:rPr>
  </w:style>
  <w:style w:type="paragraph" w:customStyle="1" w:styleId="EXTRATitle">
    <w:name w:val="EXTRA_Title"/>
    <w:basedOn w:val="EXTRATitleBody"/>
    <w:qFormat/>
    <w:rsid w:val="00C165FC"/>
    <w:pPr>
      <w:spacing w:before="240" w:after="120" w:line="240" w:lineRule="auto"/>
    </w:pPr>
    <w:rPr>
      <w:rFonts w:ascii="Times New Roman" w:hAnsi="Times New Roman"/>
      <w:b/>
      <w:sz w:val="32"/>
    </w:rPr>
  </w:style>
  <w:style w:type="paragraph" w:customStyle="1" w:styleId="EXTRABody">
    <w:name w:val="EXTRA_Body"/>
    <w:basedOn w:val="Normal"/>
    <w:qFormat/>
    <w:rsid w:val="00EA4E3A"/>
    <w:pPr>
      <w:spacing w:line="288" w:lineRule="auto"/>
    </w:pPr>
  </w:style>
  <w:style w:type="paragraph" w:customStyle="1" w:styleId="EXTRAHead">
    <w:name w:val="EXTRA_Head"/>
    <w:basedOn w:val="Heading1"/>
    <w:autoRedefine/>
    <w:qFormat/>
    <w:rsid w:val="00872934"/>
    <w:pPr>
      <w:spacing w:line="240" w:lineRule="auto"/>
    </w:pPr>
    <w:rPr>
      <w:b w:val="0"/>
      <w:bCs w:val="0"/>
    </w:rPr>
  </w:style>
  <w:style w:type="paragraph" w:customStyle="1" w:styleId="EXTRAFootnotes">
    <w:name w:val="EXTRA_Footnotes"/>
    <w:basedOn w:val="Normal"/>
    <w:qFormat/>
    <w:rsid w:val="00E01B04"/>
    <w:pPr>
      <w:spacing w:before="720" w:after="0"/>
      <w:contextualSpacing/>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uzzsprout.com/admin/2272919/episodes/19150204-a-mission-without-boundarie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goexplorethebibl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hris.johnson/Desktop/EXTRA%20SERMONS%20SUMMER%202026/BSFL_EXTRA_Theme-Based%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BSFL_EXTRA_Theme-Based Sermon Template.dotx</Template>
  <TotalTime>62</TotalTime>
  <Pages>4</Pages>
  <Words>1942</Words>
  <Characters>8858</Characters>
  <Application>Microsoft Office Word</Application>
  <DocSecurity>0</DocSecurity>
  <Lines>158</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Johnson</dc:creator>
  <cp:keywords/>
  <dc:description/>
  <cp:lastModifiedBy>Chris Johnson</cp:lastModifiedBy>
  <cp:revision>5</cp:revision>
  <cp:lastPrinted>2026-02-25T19:42:00Z</cp:lastPrinted>
  <dcterms:created xsi:type="dcterms:W3CDTF">2026-06-09T20:42:00Z</dcterms:created>
  <dcterms:modified xsi:type="dcterms:W3CDTF">2026-06-12T15:53:00Z</dcterms:modified>
</cp:coreProperties>
</file>