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63BD4" w14:textId="77777777" w:rsidR="00520A78" w:rsidRDefault="00440831" w:rsidP="00E612E1">
      <w:pPr>
        <w:pStyle w:val="EXTRATitleBody"/>
      </w:pPr>
      <w:r>
        <w:rPr>
          <w:noProof/>
        </w:rPr>
        <w:drawing>
          <wp:inline distT="0" distB="0" distL="0" distR="0" wp14:anchorId="615409BE" wp14:editId="47C49EAF">
            <wp:extent cx="2556933" cy="806417"/>
            <wp:effectExtent l="0" t="0" r="0" b="0"/>
            <wp:docPr id="1019511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0195119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0A521B0C" w14:textId="3EAA8B3E" w:rsidR="00872934" w:rsidRPr="00872934" w:rsidRDefault="00B15AB8" w:rsidP="00872934">
      <w:pPr>
        <w:pStyle w:val="EXTRATitle"/>
        <w:rPr>
          <w:bCs/>
        </w:rPr>
      </w:pPr>
      <w:r w:rsidRPr="00440831">
        <w:t xml:space="preserve">EXTRA </w:t>
      </w:r>
      <w:r w:rsidR="00872934">
        <w:t>Sermon</w:t>
      </w:r>
      <w:r w:rsidR="00D21C80" w:rsidRPr="00960F15">
        <w:rPr>
          <w:color w:val="358C99"/>
        </w:rPr>
        <w:t xml:space="preserve"> </w:t>
      </w:r>
      <w:r w:rsidR="00D21C80" w:rsidRPr="00F64107">
        <w:t xml:space="preserve">// </w:t>
      </w:r>
      <w:r w:rsidR="00492B8C">
        <w:rPr>
          <w:bCs/>
        </w:rPr>
        <w:t>Connecting with Others Like Jesus Did</w:t>
      </w:r>
    </w:p>
    <w:p w14:paraId="0AE44579" w14:textId="77777777" w:rsidR="00B15AB8" w:rsidRPr="00F64107" w:rsidRDefault="00B15AB8" w:rsidP="00D21C80">
      <w:pPr>
        <w:pStyle w:val="EXTRATitle"/>
      </w:pPr>
    </w:p>
    <w:p w14:paraId="7249E994" w14:textId="77777777" w:rsidR="00B15AB8" w:rsidRDefault="00B15AB8" w:rsidP="00B15AB8">
      <w:pPr>
        <w:pStyle w:val="EXTRATitleBody"/>
      </w:pPr>
      <w:r>
        <w:t xml:space="preserve">EXTRA supports the group plans in the Bible Studies for Life leader guides. </w:t>
      </w:r>
    </w:p>
    <w:p w14:paraId="1892BC91" w14:textId="77777777" w:rsidR="00B15AB8" w:rsidRDefault="00B15AB8" w:rsidP="00B15AB8">
      <w:pPr>
        <w:pStyle w:val="EXTRATitleBody"/>
        <w:rPr>
          <w:b/>
          <w:bCs/>
        </w:rPr>
      </w:pPr>
    </w:p>
    <w:p w14:paraId="5058CC6F" w14:textId="7EDFE0C4" w:rsidR="00B15AB8" w:rsidRDefault="00B15AB8" w:rsidP="00B15AB8">
      <w:pPr>
        <w:pStyle w:val="EXTRATitleBody"/>
      </w:pPr>
      <w:r w:rsidRPr="00B15AB8">
        <w:rPr>
          <w:b/>
          <w:bCs/>
        </w:rPr>
        <w:t>Date:</w:t>
      </w:r>
      <w:r>
        <w:t xml:space="preserve"> </w:t>
      </w:r>
      <w:r w:rsidR="00872934">
        <w:t>Ju</w:t>
      </w:r>
      <w:r w:rsidR="00492B8C">
        <w:t>ly</w:t>
      </w:r>
      <w:r w:rsidR="00872934">
        <w:t xml:space="preserve"> </w:t>
      </w:r>
      <w:r w:rsidR="00492B8C">
        <w:t>12</w:t>
      </w:r>
      <w:r>
        <w:t>, 2026</w:t>
      </w:r>
    </w:p>
    <w:p w14:paraId="79A79C48" w14:textId="595F548A" w:rsidR="00B15AB8" w:rsidRDefault="00B15AB8" w:rsidP="00B15AB8">
      <w:pPr>
        <w:pStyle w:val="EXTRATitleBody"/>
      </w:pPr>
      <w:r w:rsidRPr="00B15AB8">
        <w:rPr>
          <w:b/>
          <w:bCs/>
        </w:rPr>
        <w:t>Session Title:</w:t>
      </w:r>
      <w:r>
        <w:t xml:space="preserve"> </w:t>
      </w:r>
      <w:r w:rsidR="00492B8C">
        <w:rPr>
          <w:b/>
          <w:bCs/>
        </w:rPr>
        <w:t>Extending Grace</w:t>
      </w:r>
    </w:p>
    <w:p w14:paraId="2E236DD1" w14:textId="47C3DF0F" w:rsidR="00B15AB8" w:rsidRPr="00492B8C" w:rsidRDefault="00B15AB8" w:rsidP="00B15AB8">
      <w:pPr>
        <w:pStyle w:val="EXTRATitleBody"/>
        <w:rPr>
          <w:b/>
          <w:bCs/>
        </w:rPr>
      </w:pPr>
      <w:r w:rsidRPr="00B15AB8">
        <w:rPr>
          <w:b/>
          <w:bCs/>
        </w:rPr>
        <w:t>The Point:</w:t>
      </w:r>
      <w:r>
        <w:t xml:space="preserve"> </w:t>
      </w:r>
      <w:r w:rsidR="00492B8C">
        <w:rPr>
          <w:b/>
          <w:bCs/>
        </w:rPr>
        <w:t>W</w:t>
      </w:r>
      <w:r w:rsidR="00492B8C" w:rsidRPr="00492B8C">
        <w:rPr>
          <w:b/>
          <w:bCs/>
        </w:rPr>
        <w:t>e should be conduits of God’s grace to others</w:t>
      </w:r>
      <w:r w:rsidR="000E5E90" w:rsidRPr="000E5E90">
        <w:rPr>
          <w:b/>
          <w:bCs/>
        </w:rPr>
        <w:t>. </w:t>
      </w:r>
    </w:p>
    <w:p w14:paraId="2038C7EA" w14:textId="77777777" w:rsidR="00B15AB8" w:rsidRDefault="00B15AB8" w:rsidP="00B15AB8">
      <w:pPr>
        <w:pStyle w:val="EXTRATitleBody"/>
      </w:pPr>
      <w:r w:rsidRPr="00B15AB8">
        <w:rPr>
          <w:b/>
          <w:bCs/>
        </w:rPr>
        <w:t>Podcast—</w:t>
      </w:r>
      <w:hyperlink r:id="rId8" w:history="1">
        <w:r w:rsidRPr="000E5E90">
          <w:rPr>
            <w:rStyle w:val="Hyperlink"/>
          </w:rPr>
          <w:t>Bible Studies for Life: Adults</w:t>
        </w:r>
      </w:hyperlink>
    </w:p>
    <w:p w14:paraId="3D5A1F72" w14:textId="77777777" w:rsidR="001305DD" w:rsidRPr="00A545A9" w:rsidRDefault="001305DD" w:rsidP="00443D5E">
      <w:pPr>
        <w:pStyle w:val="EXTRATitleBody"/>
      </w:pPr>
      <w:r>
        <w:t>_____________________________________________________________________________</w:t>
      </w:r>
    </w:p>
    <w:p w14:paraId="45751E2C" w14:textId="77777777" w:rsidR="000E5E90" w:rsidRPr="00872934" w:rsidRDefault="00872934" w:rsidP="00524814">
      <w:pPr>
        <w:pStyle w:val="EXTRAHead"/>
      </w:pPr>
      <w:r w:rsidRPr="00872934">
        <w:t>Theme Based Sermon</w:t>
      </w:r>
    </w:p>
    <w:p w14:paraId="39135BF2" w14:textId="24B8C6AC" w:rsidR="00872934" w:rsidRPr="00872934" w:rsidRDefault="00492B8C" w:rsidP="00524814">
      <w:pPr>
        <w:pStyle w:val="EXTRAHead"/>
      </w:pPr>
      <w:r w:rsidRPr="00492B8C">
        <w:t>Grace In, Grace Out</w:t>
      </w:r>
    </w:p>
    <w:p w14:paraId="36BB2436" w14:textId="7FDA7423" w:rsidR="00872934" w:rsidRPr="00872934" w:rsidRDefault="00872934" w:rsidP="00524814">
      <w:pPr>
        <w:pStyle w:val="EXTRAHead"/>
      </w:pPr>
      <w:r w:rsidRPr="00872934">
        <w:t xml:space="preserve">To be used with Session: </w:t>
      </w:r>
      <w:r w:rsidR="00492B8C">
        <w:t>6</w:t>
      </w:r>
      <w:r w:rsidRPr="00872934">
        <w:t xml:space="preserve"> – </w:t>
      </w:r>
      <w:r w:rsidR="00492B8C" w:rsidRPr="00492B8C">
        <w:t>Extending Grace</w:t>
      </w:r>
    </w:p>
    <w:p w14:paraId="44690887" w14:textId="5B679AFA" w:rsidR="00872934" w:rsidRPr="00872934" w:rsidRDefault="00872934" w:rsidP="00524814">
      <w:pPr>
        <w:pStyle w:val="EXTRAHead"/>
      </w:pPr>
      <w:r w:rsidRPr="00872934">
        <w:t xml:space="preserve">Scripture: </w:t>
      </w:r>
      <w:r w:rsidR="00492B8C" w:rsidRPr="00492B8C">
        <w:t>Colossians 4:5-6</w:t>
      </w:r>
    </w:p>
    <w:p w14:paraId="0C7905E0" w14:textId="77777777" w:rsidR="00872934" w:rsidRPr="00872934" w:rsidRDefault="00872934" w:rsidP="00524814">
      <w:pPr>
        <w:pStyle w:val="EXTRAHead"/>
      </w:pPr>
    </w:p>
    <w:p w14:paraId="19E32C42" w14:textId="3B7346E5" w:rsidR="00872934" w:rsidRPr="00872934" w:rsidRDefault="00872934" w:rsidP="00524814">
      <w:pPr>
        <w:pStyle w:val="EXTRAHead"/>
      </w:pPr>
      <w:r w:rsidRPr="00872934">
        <w:rPr>
          <w:b/>
        </w:rPr>
        <w:t>Connection with Bible Study:</w:t>
      </w:r>
      <w:r w:rsidRPr="00872934">
        <w:t xml:space="preserve"> To complement the Bible study “</w:t>
      </w:r>
      <w:r w:rsidR="00492B8C" w:rsidRPr="00492B8C">
        <w:t>Extending Grace</w:t>
      </w:r>
      <w:r w:rsidR="00492B8C">
        <w:rPr>
          <w:rFonts w:eastAsia="Times New Roman" w:cs="Times New Roman"/>
          <w:color w:val="000000"/>
          <w:kern w:val="0"/>
          <w14:ligatures w14:val="none"/>
        </w:rPr>
        <w:t xml:space="preserve">,” </w:t>
      </w:r>
      <w:r w:rsidR="00492B8C" w:rsidRPr="00492B8C">
        <w:t>this sermon will build upon the study’s main point that we should be conduits of God’s grace to others.</w:t>
      </w:r>
    </w:p>
    <w:p w14:paraId="3191ADE8" w14:textId="58AFF717" w:rsidR="00492B8C" w:rsidRPr="00492B8C" w:rsidRDefault="00872934" w:rsidP="00524814">
      <w:pPr>
        <w:pStyle w:val="EXTRAHead"/>
      </w:pPr>
      <w:r w:rsidRPr="00872934">
        <w:rPr>
          <w:b/>
          <w:bCs/>
        </w:rPr>
        <w:t>Introduction:</w:t>
      </w:r>
      <w:r w:rsidRPr="00872934">
        <w:t xml:space="preserve"> </w:t>
      </w:r>
      <w:r w:rsidR="00492B8C" w:rsidRPr="00492B8C">
        <w:t>For years</w:t>
      </w:r>
      <w:r w:rsidR="00492B8C">
        <w:t>, many evenings</w:t>
      </w:r>
      <w:r w:rsidR="00492B8C" w:rsidRPr="00492B8C">
        <w:t xml:space="preserve"> I’ve complained of pain in my neck and at the base of my head. It doesn’t occur every evening but often enough to cause concern. I’ve tried </w:t>
      </w:r>
      <w:proofErr w:type="gramStart"/>
      <w:r w:rsidR="00492B8C" w:rsidRPr="00492B8C">
        <w:t>a number of</w:t>
      </w:r>
      <w:proofErr w:type="gramEnd"/>
      <w:r w:rsidR="00492B8C" w:rsidRPr="00492B8C">
        <w:t xml:space="preserve"> things to fix it: change of diet, exercise, and seeing my doctor to name a few but all to no avail. I mentioned this to my son on one occasion, and he said he suffered from the very same thing. Our symptoms matched exactly and he “thanked” me for this obviously genetic gift. However, I recently discovered the source of the pain. I started having leg cramps and my wife suggested that I was dehydrated. I increased my water intake, and not only did it help with the leg </w:t>
      </w:r>
      <w:r w:rsidR="00492B8C" w:rsidRPr="00492B8C">
        <w:t>cramps,</w:t>
      </w:r>
      <w:r w:rsidR="00492B8C" w:rsidRPr="00492B8C">
        <w:t xml:space="preserve"> but my neck pain went away. When I realized it had helped my neck pain, I immediately called my son and excitedly told him that hydration was the cure for our neck pain.</w:t>
      </w:r>
    </w:p>
    <w:p w14:paraId="2C265459" w14:textId="3D2235B4" w:rsidR="00872934" w:rsidRPr="00872934" w:rsidRDefault="00492B8C" w:rsidP="00524814">
      <w:pPr>
        <w:pStyle w:val="EXTRAHead"/>
      </w:pPr>
      <w:proofErr w:type="gramStart"/>
      <w:r w:rsidRPr="00492B8C">
        <w:t>Generally speaking, we</w:t>
      </w:r>
      <w:proofErr w:type="gramEnd"/>
      <w:r w:rsidRPr="00492B8C">
        <w:t xml:space="preserve"> tend to share with others the things that have helped us or improved our lives, whether it’s a kitchen hack on slicing peppers or investment strategies. But believers know that the gospel is more than a lifehack. The grace we receive from Jesus transforms us and gives us a new identity. And when we receive the grace-filled gift of God’s love and salvation, we should in turn show others the grace of God</w:t>
      </w:r>
    </w:p>
    <w:p w14:paraId="557EA57C" w14:textId="3D281830" w:rsidR="00872934" w:rsidRPr="00872934" w:rsidRDefault="00492B8C" w:rsidP="00524814">
      <w:pPr>
        <w:pStyle w:val="EXTRAHead"/>
        <w:numPr>
          <w:ilvl w:val="0"/>
          <w:numId w:val="8"/>
        </w:numPr>
      </w:pPr>
      <w:r w:rsidRPr="00492B8C">
        <w:t>Believers extend grace to others because our actions have changed</w:t>
      </w:r>
      <w:r w:rsidR="005E058C">
        <w:t>.</w:t>
      </w:r>
      <w:r w:rsidR="005E058C">
        <w:br/>
      </w:r>
      <w:r w:rsidR="00872934" w:rsidRPr="00872934">
        <w:t>(v.</w:t>
      </w:r>
      <w:r>
        <w:t xml:space="preserve"> </w:t>
      </w:r>
      <w:r w:rsidR="00872934" w:rsidRPr="00872934">
        <w:t>5)</w:t>
      </w:r>
      <w:r w:rsidR="005E058C">
        <w:t xml:space="preserve">, </w:t>
      </w:r>
      <w:r w:rsidRPr="00492B8C">
        <w:t>“Act wisely towards outsiders</w:t>
      </w:r>
      <w:r>
        <w:t>.”</w:t>
      </w:r>
    </w:p>
    <w:p w14:paraId="669279E6" w14:textId="16058024" w:rsidR="00524814" w:rsidRPr="00524814" w:rsidRDefault="00524814" w:rsidP="00524814">
      <w:pPr>
        <w:pStyle w:val="EXTRAHead"/>
        <w:numPr>
          <w:ilvl w:val="1"/>
          <w:numId w:val="8"/>
        </w:numPr>
        <w:rPr>
          <w:b/>
          <w:bCs/>
        </w:rPr>
      </w:pPr>
      <w:r w:rsidRPr="00524814">
        <w:rPr>
          <w:b/>
          <w:bCs/>
        </w:rPr>
        <w:t>Grace towards others will act proactively</w:t>
      </w:r>
      <w:r w:rsidRPr="00524814">
        <w:rPr>
          <w:b/>
          <w:bCs/>
        </w:rPr>
        <w:t>.</w:t>
      </w:r>
    </w:p>
    <w:p w14:paraId="1C5B541C" w14:textId="77777777" w:rsidR="00524814" w:rsidRPr="00524814" w:rsidRDefault="00524814" w:rsidP="00524814">
      <w:pPr>
        <w:pStyle w:val="EXTRAHead"/>
      </w:pPr>
    </w:p>
    <w:p w14:paraId="4F28152A" w14:textId="5A69157E" w:rsidR="00524814" w:rsidRPr="00524814" w:rsidRDefault="00524814" w:rsidP="00524814">
      <w:pPr>
        <w:pStyle w:val="EXTRAHead"/>
      </w:pPr>
      <w:r w:rsidRPr="006D3266">
        <w:rPr>
          <w:bCs/>
        </w:rPr>
        <w:lastRenderedPageBreak/>
        <w:t>Paul commands believers to “act wisely toward outsiders” or non-believers. We will explore why we should do so in the next section. Here we will turn our attention to how grace acts towards others.</w:t>
      </w:r>
      <w:r>
        <w:rPr>
          <w:bCs/>
        </w:rPr>
        <w:t xml:space="preserve"> </w:t>
      </w:r>
      <w:r w:rsidRPr="00524814">
        <w:t>The command to “act wisely towards outsiders” infers that we will do it proactively. Too often believers have the attitude that they should wait until someone asks, “Can you tell me about Jesus and the gospel?” In my experience, that doesn’t happen very often. Rather, our actions towards others should be intentional and designed to share the gospel. This is wise in the sense that sharing the gospel has the potential to transform those who hear it and respond in faith.</w:t>
      </w:r>
    </w:p>
    <w:p w14:paraId="4FC0D8AE" w14:textId="1BD358E1" w:rsidR="00524814" w:rsidRPr="00524814" w:rsidRDefault="00524814" w:rsidP="00524814">
      <w:pPr>
        <w:pStyle w:val="EXTRAHead"/>
        <w:numPr>
          <w:ilvl w:val="1"/>
          <w:numId w:val="8"/>
        </w:numPr>
        <w:rPr>
          <w:b/>
          <w:bCs/>
        </w:rPr>
      </w:pPr>
      <w:r w:rsidRPr="00524814">
        <w:rPr>
          <w:b/>
          <w:bCs/>
        </w:rPr>
        <w:t>Grace towards others will act patiently</w:t>
      </w:r>
      <w:r w:rsidRPr="00524814">
        <w:rPr>
          <w:b/>
          <w:bCs/>
        </w:rPr>
        <w:t>.</w:t>
      </w:r>
    </w:p>
    <w:p w14:paraId="243D5460" w14:textId="0C6A60F6" w:rsidR="00524814" w:rsidRPr="00524814" w:rsidRDefault="00524814" w:rsidP="00524814">
      <w:pPr>
        <w:pStyle w:val="EXTRAHead"/>
      </w:pPr>
      <w:r w:rsidRPr="00524814">
        <w:t xml:space="preserve">Believers must be careful to guard against judgmental attitudes that can cause us to be repelled by the sinful behavior of others, and in so doing, cause us to avoid them. As someone has rightly said, lost people act like lost people. To extend that thought, it’s also unwise to expect a lost person to act like a Spirit-led believer. And </w:t>
      </w:r>
      <w:proofErr w:type="gramStart"/>
      <w:r w:rsidRPr="00524814">
        <w:t>so</w:t>
      </w:r>
      <w:proofErr w:type="gramEnd"/>
      <w:r w:rsidRPr="00524814">
        <w:t xml:space="preserve"> grace acts patiently towards the lost person. This doesn’t mean we condone their sinful behavior or refuse to speak the truth to them. It simply means that we wisely treat them with patience, looking for the signs that the Holy Spirit is doing His work of conviction.</w:t>
      </w:r>
    </w:p>
    <w:p w14:paraId="655C86F2" w14:textId="29A436B4" w:rsidR="00524814" w:rsidRPr="00524814" w:rsidRDefault="00524814" w:rsidP="00524814">
      <w:pPr>
        <w:pStyle w:val="EXTRAHead"/>
        <w:numPr>
          <w:ilvl w:val="1"/>
          <w:numId w:val="8"/>
        </w:numPr>
        <w:rPr>
          <w:b/>
          <w:bCs/>
        </w:rPr>
      </w:pPr>
      <w:r w:rsidRPr="00524814">
        <w:rPr>
          <w:b/>
          <w:bCs/>
        </w:rPr>
        <w:t>Grace towards others will act wisely</w:t>
      </w:r>
      <w:r w:rsidRPr="00524814">
        <w:rPr>
          <w:b/>
          <w:bCs/>
        </w:rPr>
        <w:t>.</w:t>
      </w:r>
    </w:p>
    <w:p w14:paraId="278EFB75" w14:textId="18803E5D" w:rsidR="00872934" w:rsidRDefault="00524814" w:rsidP="00524814">
      <w:pPr>
        <w:pStyle w:val="EXTRAHead"/>
      </w:pPr>
      <w:r w:rsidRPr="00524814">
        <w:t>It’s good to be reminded that information and wisdom are not exclusively interchangeable. Acquiring information is knowledge but using that information appropriately is wisdom. However, both knowledge and wisdom will guide believers to act graciously towards others. As we learn more about others, the Holy Spirit can guide us to use that knowledge compassionately and redemptively. For instance, learning that our co-worker was abused as a child by his or her father can alert us to be wise in our description of God as Father.</w:t>
      </w:r>
    </w:p>
    <w:p w14:paraId="1835756E" w14:textId="77777777" w:rsidR="00524814" w:rsidRPr="00872934" w:rsidRDefault="00524814" w:rsidP="00524814">
      <w:pPr>
        <w:pStyle w:val="EXTRAHead"/>
      </w:pPr>
    </w:p>
    <w:p w14:paraId="335186A1" w14:textId="02AECEA5" w:rsidR="00872934" w:rsidRPr="00872934" w:rsidRDefault="00524814" w:rsidP="00524814">
      <w:pPr>
        <w:pStyle w:val="EXTRAHead"/>
        <w:numPr>
          <w:ilvl w:val="0"/>
          <w:numId w:val="8"/>
        </w:numPr>
      </w:pPr>
      <w:r w:rsidRPr="00A97D35">
        <w:rPr>
          <w:b/>
        </w:rPr>
        <w:t xml:space="preserve">Believers extend grace to others because our </w:t>
      </w:r>
      <w:r w:rsidRPr="00611EC4">
        <w:rPr>
          <w:b/>
        </w:rPr>
        <w:t>feelings have changed</w:t>
      </w:r>
      <w:r>
        <w:rPr>
          <w:b/>
        </w:rPr>
        <w:t>.</w:t>
      </w:r>
      <w:r w:rsidR="005E058C">
        <w:rPr>
          <w:b/>
        </w:rPr>
        <w:br/>
      </w:r>
      <w:r>
        <w:rPr>
          <w:b/>
        </w:rPr>
        <w:t>(</w:t>
      </w:r>
      <w:r w:rsidRPr="00611EC4">
        <w:rPr>
          <w:b/>
        </w:rPr>
        <w:t>v.</w:t>
      </w:r>
      <w:r>
        <w:rPr>
          <w:b/>
        </w:rPr>
        <w:t xml:space="preserve"> </w:t>
      </w:r>
      <w:r w:rsidRPr="00611EC4">
        <w:rPr>
          <w:b/>
        </w:rPr>
        <w:t>5</w:t>
      </w:r>
      <w:r>
        <w:rPr>
          <w:b/>
        </w:rPr>
        <w:t>)</w:t>
      </w:r>
      <w:r w:rsidR="005E058C">
        <w:rPr>
          <w:b/>
        </w:rPr>
        <w:t xml:space="preserve">, </w:t>
      </w:r>
      <w:r w:rsidRPr="00611EC4">
        <w:rPr>
          <w:b/>
        </w:rPr>
        <w:t>“making the most of the time</w:t>
      </w:r>
      <w:r>
        <w:rPr>
          <w:b/>
        </w:rPr>
        <w:t>.</w:t>
      </w:r>
      <w:r w:rsidRPr="00611EC4">
        <w:rPr>
          <w:b/>
        </w:rPr>
        <w:t>”</w:t>
      </w:r>
      <w:r>
        <w:rPr>
          <w:b/>
        </w:rPr>
        <w:br/>
      </w:r>
      <w:r>
        <w:br/>
      </w:r>
      <w:r>
        <w:rPr>
          <w:bCs/>
        </w:rPr>
        <w:t xml:space="preserve">“Making the most of the time” with others infers that our feelings are motivating us to extend grace. We sense the urgency and the gravity of their circumstances. </w:t>
      </w:r>
      <w:r>
        <w:rPr>
          <w:bCs/>
        </w:rPr>
        <w:t>W</w:t>
      </w:r>
      <w:r>
        <w:rPr>
          <w:bCs/>
        </w:rPr>
        <w:t>hile feelings can be somewhat unreliable, feelings produced through spiritual transformation can help believers see the lost differently.</w:t>
      </w:r>
    </w:p>
    <w:p w14:paraId="59A6A122" w14:textId="6A2D297C" w:rsidR="00872934" w:rsidRPr="00872934" w:rsidRDefault="00524814" w:rsidP="00524814">
      <w:pPr>
        <w:pStyle w:val="EXTRAHead"/>
        <w:numPr>
          <w:ilvl w:val="1"/>
          <w:numId w:val="8"/>
        </w:numPr>
      </w:pPr>
      <w:r w:rsidRPr="00524814">
        <w:rPr>
          <w:b/>
        </w:rPr>
        <w:t>Grace sees what we once wer</w:t>
      </w:r>
      <w:r>
        <w:rPr>
          <w:b/>
        </w:rPr>
        <w:t>e.</w:t>
      </w:r>
    </w:p>
    <w:p w14:paraId="68807C9A" w14:textId="54B444D7" w:rsidR="00872934" w:rsidRPr="00872934" w:rsidRDefault="00524814" w:rsidP="00524814">
      <w:pPr>
        <w:pStyle w:val="EXTRAHead"/>
      </w:pPr>
      <w:r w:rsidRPr="00524814">
        <w:rPr>
          <w:bCs/>
        </w:rPr>
        <w:t>We define grace as “God’s unmerited favor”. It’s receiving something good that we don’t deserve. Those who have received forgiveness of sin and the gift of eternal life through faith in Jesus Christ have received grace because no one is deserving of such blessings. This recognition of God’s grace towards us should be a constant companion for every believer. When it is, we see non-believers more clearly. We see our former selves in them. Grace will help us see a person in need of saving instead of a person in need of judgment because that’s who we used to be. This is the feeling of graciousness</w:t>
      </w:r>
      <w:r w:rsidR="00872934" w:rsidRPr="00872934">
        <w:t>. </w:t>
      </w:r>
    </w:p>
    <w:p w14:paraId="24390553" w14:textId="3E324BE4" w:rsidR="00872934" w:rsidRPr="00872934" w:rsidRDefault="00524814" w:rsidP="00524814">
      <w:pPr>
        <w:pStyle w:val="EXTRAHead"/>
        <w:numPr>
          <w:ilvl w:val="1"/>
          <w:numId w:val="8"/>
        </w:numPr>
      </w:pPr>
      <w:r w:rsidRPr="00524814">
        <w:rPr>
          <w:b/>
        </w:rPr>
        <w:t>Grace sees the damage sin cause</w:t>
      </w:r>
      <w:r>
        <w:rPr>
          <w:b/>
        </w:rPr>
        <w:t>s.</w:t>
      </w:r>
    </w:p>
    <w:p w14:paraId="3A8E11C7" w14:textId="738236FD" w:rsidR="00872934" w:rsidRPr="00872934" w:rsidRDefault="00524814" w:rsidP="00524814">
      <w:pPr>
        <w:pStyle w:val="EXTRAHead"/>
      </w:pPr>
      <w:r w:rsidRPr="00524814">
        <w:rPr>
          <w:bCs/>
        </w:rPr>
        <w:t xml:space="preserve">Bad behavior can be seen anywhere we look in society and it seems to be increasing. And in our culture, it’s easy to categorize people as either good folk or bad folk, based on their behavior. But the Bible makes it clear that no one is good, that we all have sinned and fall short of God’s desire for us. Grace reminds us of this when we see lost people. We are all sinners and the lost are still </w:t>
      </w:r>
      <w:r w:rsidRPr="00524814">
        <w:rPr>
          <w:bCs/>
        </w:rPr>
        <w:lastRenderedPageBreak/>
        <w:t>under the dominion of sin. Grace sees the power and rule of sin in that person’s life as the cause for sinful behavior. Sin muddles the mind, hardens the heart, and grows the ego. Grace knows sinful behavior isn’t simply a sign that a person is evil; rather, it’s the evidence of sin’s damaging effects upon the soul. This is the feeling of compassion.</w:t>
      </w:r>
    </w:p>
    <w:p w14:paraId="774CC3D9" w14:textId="35450C41" w:rsidR="00872934" w:rsidRPr="00872934" w:rsidRDefault="00005439" w:rsidP="00524814">
      <w:pPr>
        <w:pStyle w:val="EXTRAHead"/>
        <w:numPr>
          <w:ilvl w:val="1"/>
          <w:numId w:val="8"/>
        </w:numPr>
      </w:pPr>
      <w:r w:rsidRPr="00005439">
        <w:rPr>
          <w:b/>
        </w:rPr>
        <w:t>Grace sees what others can be</w:t>
      </w:r>
      <w:r>
        <w:t>.</w:t>
      </w:r>
      <w:r w:rsidR="00872934" w:rsidRPr="00872934">
        <w:t xml:space="preserve"> </w:t>
      </w:r>
    </w:p>
    <w:p w14:paraId="570263C0" w14:textId="1ADBB375" w:rsidR="00872934" w:rsidRPr="005E058C" w:rsidRDefault="005E058C" w:rsidP="00524814">
      <w:pPr>
        <w:pStyle w:val="EXTRAHead"/>
        <w:rPr>
          <w:bCs/>
        </w:rPr>
      </w:pPr>
      <w:r w:rsidRPr="005E058C">
        <w:rPr>
          <w:bCs/>
        </w:rPr>
        <w:t xml:space="preserve">It’s awfully easy to simply focus on the sinful behavior of a lost person and conclude that they are beyond hope, but grace sees things differently. </w:t>
      </w:r>
      <w:proofErr w:type="gramStart"/>
      <w:r w:rsidRPr="005E058C">
        <w:rPr>
          <w:bCs/>
        </w:rPr>
        <w:t>In spite of</w:t>
      </w:r>
      <w:proofErr w:type="gramEnd"/>
      <w:r w:rsidRPr="005E058C">
        <w:rPr>
          <w:bCs/>
        </w:rPr>
        <w:t xml:space="preserve"> the obvious signs of sin’s dominion in a person’s life, grace sees each lost person as a potential follower of Jesus. Every true believer can personally testify to the change that Jesus made in their life when they trusted Jesus, and they know that others can experience these same changes as well. Grace says no one is beyond hope; it declares the gospel is for “whosoever” believes; it proclaims that if we confess our sins, He is faithful and just to forgive our sin and cleanse us from all unrighteousness. This is the feeling of potentiality.</w:t>
      </w:r>
    </w:p>
    <w:p w14:paraId="11B9A9A0" w14:textId="77777777" w:rsidR="00872934" w:rsidRPr="00872934" w:rsidRDefault="00872934" w:rsidP="00524814">
      <w:pPr>
        <w:pStyle w:val="EXTRAHead"/>
      </w:pPr>
    </w:p>
    <w:p w14:paraId="1AAD0FAE" w14:textId="42E3DD25" w:rsidR="00872934" w:rsidRPr="00872934" w:rsidRDefault="00872934" w:rsidP="00524814">
      <w:pPr>
        <w:pStyle w:val="EXTRAHead"/>
      </w:pPr>
      <w:r>
        <w:tab/>
      </w:r>
      <w:r w:rsidRPr="00005439">
        <w:rPr>
          <w:b/>
          <w:bCs/>
        </w:rPr>
        <w:t>3</w:t>
      </w:r>
      <w:r w:rsidRPr="00872934">
        <w:t xml:space="preserve">. </w:t>
      </w:r>
      <w:r w:rsidR="00005439" w:rsidRPr="00005439">
        <w:rPr>
          <w:b/>
        </w:rPr>
        <w:t>Believers extend grace to others because our words have changed</w:t>
      </w:r>
      <w:r w:rsidR="00005439">
        <w:rPr>
          <w:b/>
        </w:rPr>
        <w:t>.</w:t>
      </w:r>
      <w:r w:rsidR="005E058C">
        <w:rPr>
          <w:b/>
        </w:rPr>
        <w:br/>
      </w:r>
      <w:r w:rsidR="005E058C">
        <w:rPr>
          <w:b/>
        </w:rPr>
        <w:tab/>
      </w:r>
      <w:r w:rsidR="00005439">
        <w:rPr>
          <w:b/>
        </w:rPr>
        <w:t>(</w:t>
      </w:r>
      <w:r w:rsidR="00005439" w:rsidRPr="00005439">
        <w:rPr>
          <w:b/>
        </w:rPr>
        <w:t>v.</w:t>
      </w:r>
      <w:r w:rsidR="00005439">
        <w:rPr>
          <w:b/>
        </w:rPr>
        <w:t xml:space="preserve"> </w:t>
      </w:r>
      <w:r w:rsidR="00005439" w:rsidRPr="00005439">
        <w:rPr>
          <w:b/>
        </w:rPr>
        <w:t>6</w:t>
      </w:r>
      <w:r w:rsidR="00005439">
        <w:rPr>
          <w:b/>
        </w:rPr>
        <w:t>)</w:t>
      </w:r>
      <w:r w:rsidR="005E058C">
        <w:rPr>
          <w:b/>
        </w:rPr>
        <w:t>,</w:t>
      </w:r>
      <w:r w:rsidR="00005439" w:rsidRPr="00005439">
        <w:rPr>
          <w:b/>
        </w:rPr>
        <w:t xml:space="preserve"> “Let your speech always be gracious</w:t>
      </w:r>
      <w:r w:rsidR="00005439">
        <w:rPr>
          <w:b/>
        </w:rPr>
        <w:t>.</w:t>
      </w:r>
      <w:r w:rsidR="00005439" w:rsidRPr="00005439">
        <w:rPr>
          <w:b/>
        </w:rPr>
        <w:t>”</w:t>
      </w:r>
      <w:r w:rsidR="005E058C">
        <w:rPr>
          <w:b/>
        </w:rPr>
        <w:br/>
      </w:r>
      <w:r w:rsidR="005E058C">
        <w:rPr>
          <w:b/>
        </w:rPr>
        <w:br/>
      </w:r>
      <w:r w:rsidR="005E058C">
        <w:rPr>
          <w:b/>
        </w:rPr>
        <w:tab/>
      </w:r>
      <w:r w:rsidR="005E058C" w:rsidRPr="005E058C">
        <w:t xml:space="preserve">It’s the wise believer who graciously speaks with the non-believer using words that </w:t>
      </w:r>
      <w:r w:rsidR="005E058C">
        <w:tab/>
      </w:r>
      <w:r w:rsidR="005E058C" w:rsidRPr="005E058C">
        <w:t>compassionately point to sin and redemptively point to Jesus.</w:t>
      </w:r>
    </w:p>
    <w:p w14:paraId="45BD009F" w14:textId="783DE89D" w:rsidR="005E058C" w:rsidRPr="005E058C" w:rsidRDefault="00872934" w:rsidP="005E058C">
      <w:pPr>
        <w:pStyle w:val="EXTRAHead"/>
        <w:rPr>
          <w:b/>
        </w:rPr>
      </w:pPr>
      <w:r>
        <w:tab/>
      </w:r>
      <w:r w:rsidR="005E058C" w:rsidRPr="005E058C">
        <w:rPr>
          <w:b/>
        </w:rPr>
        <w:t>a.  Gracious words are respectful</w:t>
      </w:r>
      <w:r w:rsidR="005E058C">
        <w:rPr>
          <w:b/>
        </w:rPr>
        <w:t>.</w:t>
      </w:r>
    </w:p>
    <w:p w14:paraId="34B7910A" w14:textId="3C623D0F" w:rsidR="005E058C" w:rsidRPr="005E058C" w:rsidRDefault="005E058C" w:rsidP="005E058C">
      <w:pPr>
        <w:pStyle w:val="EXTRAHead"/>
        <w:rPr>
          <w:bCs/>
        </w:rPr>
      </w:pPr>
      <w:r w:rsidRPr="005E058C">
        <w:rPr>
          <w:bCs/>
        </w:rPr>
        <w:t xml:space="preserve">Jonah got away with preaching doom and destruction to the Ninevites, but I’m not sure that would work in today’s culture. Believers would do well today to speak to non-believers respectfully and the Bible gives us two reasons for doing so. First, every person has been created in the image of God. That image becomes marred when sin takes root in our lives, but it doesn’t remove the image. Regardless of how badly flawed a person’s life proves to be, God made them and knows them. Speaking respectfully with the lost is our response to God’s plan to create them in His image. Secondly, Jesus died for this lost person. It’s Jesus’ desire that they spend eternity with Him. He loves them and </w:t>
      </w:r>
      <w:proofErr w:type="gramStart"/>
      <w:r w:rsidRPr="005E058C">
        <w:rPr>
          <w:bCs/>
        </w:rPr>
        <w:t>proved</w:t>
      </w:r>
      <w:proofErr w:type="gramEnd"/>
      <w:r w:rsidRPr="005E058C">
        <w:rPr>
          <w:bCs/>
        </w:rPr>
        <w:t xml:space="preserve"> it by going to the cross, dying the death they deserve. Speaking with respect towards others is following in Jesus’ footsteps of placing others before self.</w:t>
      </w:r>
    </w:p>
    <w:p w14:paraId="280FB4C5" w14:textId="562F863E" w:rsidR="005E058C" w:rsidRPr="005E058C" w:rsidRDefault="005E058C" w:rsidP="005E058C">
      <w:pPr>
        <w:pStyle w:val="EXTRAHead"/>
        <w:rPr>
          <w:b/>
        </w:rPr>
      </w:pPr>
      <w:r>
        <w:rPr>
          <w:b/>
        </w:rPr>
        <w:tab/>
      </w:r>
      <w:r w:rsidRPr="005E058C">
        <w:rPr>
          <w:b/>
        </w:rPr>
        <w:t>b.  Gracious words are resourceful</w:t>
      </w:r>
      <w:r>
        <w:rPr>
          <w:b/>
        </w:rPr>
        <w:t>.</w:t>
      </w:r>
    </w:p>
    <w:p w14:paraId="1B2C9175" w14:textId="5673602B" w:rsidR="005E058C" w:rsidRPr="005E058C" w:rsidRDefault="005E058C" w:rsidP="005E058C">
      <w:pPr>
        <w:pStyle w:val="EXTRAHead"/>
        <w:rPr>
          <w:bCs/>
        </w:rPr>
      </w:pPr>
      <w:r w:rsidRPr="005E058C">
        <w:rPr>
          <w:bCs/>
        </w:rPr>
        <w:t>The figurative usage of “salt” shows up in a lot of places as it relates to Christianity. In this instance, Paul probably had in mind salt’s ability to add or accentuate flavor. When applied to gracious speech, we hear Paul advising us to present the gospel in thought-provoking ways. In no way should this “seasoning” alter the message of the gospel, but using methods and techniques to communicate the gospel can be useful. Stories, illustrations, and statistics are resources we should use if they communicate and clarify the gospel.</w:t>
      </w:r>
    </w:p>
    <w:p w14:paraId="61700F05" w14:textId="370F0495" w:rsidR="005E058C" w:rsidRPr="005E058C" w:rsidRDefault="005E058C" w:rsidP="005E058C">
      <w:pPr>
        <w:pStyle w:val="EXTRAHead"/>
        <w:rPr>
          <w:b/>
        </w:rPr>
      </w:pPr>
      <w:r>
        <w:rPr>
          <w:b/>
        </w:rPr>
        <w:tab/>
      </w:r>
      <w:r w:rsidRPr="005E058C">
        <w:rPr>
          <w:b/>
        </w:rPr>
        <w:t>c.  Gracious words are redemptive</w:t>
      </w:r>
      <w:r>
        <w:rPr>
          <w:b/>
        </w:rPr>
        <w:t>.</w:t>
      </w:r>
    </w:p>
    <w:p w14:paraId="7A7CE209" w14:textId="7A11C50B" w:rsidR="00872934" w:rsidRDefault="005E058C" w:rsidP="00524814">
      <w:pPr>
        <w:pStyle w:val="EXTRAHead"/>
      </w:pPr>
      <w:r w:rsidRPr="005E058C">
        <w:t xml:space="preserve">Paul encourages us to “know how you should answer each person.” Every lost person has their own issues and shortcomings and any questions they may have about the gospel will most likely stem from their own personal circumstances. Some of those circumstances are going to be painful to hear; your co-worker admits she had an abortion or your neighbor confesses a lifestyle of fornication and adultery. Believers must resist the temptation to judge or give advice; instead, </w:t>
      </w:r>
      <w:r w:rsidRPr="005E058C">
        <w:lastRenderedPageBreak/>
        <w:t>we must point to the forgiveness that Jesus offers. Ultimately, no matter what form sin takes in a person’s life, there’s only one answer: Jesus. And ultimately, that is the correct way to “answer each person”.</w:t>
      </w:r>
    </w:p>
    <w:p w14:paraId="0DEDEB96" w14:textId="77777777" w:rsidR="005E058C" w:rsidRPr="00872934" w:rsidRDefault="005E058C" w:rsidP="00524814">
      <w:pPr>
        <w:pStyle w:val="EXTRAHead"/>
      </w:pPr>
    </w:p>
    <w:p w14:paraId="23F8652A" w14:textId="327E6CDC" w:rsidR="00872934" w:rsidRPr="00872934" w:rsidRDefault="00872934" w:rsidP="00524814">
      <w:pPr>
        <w:pStyle w:val="EXTRAHead"/>
        <w:rPr>
          <w:i/>
          <w:iCs/>
        </w:rPr>
      </w:pPr>
      <w:r w:rsidRPr="00872934">
        <w:rPr>
          <w:b/>
          <w:bCs/>
        </w:rPr>
        <w:t>Conclusion:</w:t>
      </w:r>
      <w:r w:rsidRPr="00872934">
        <w:t xml:space="preserve"> </w:t>
      </w:r>
      <w:r w:rsidR="005E058C" w:rsidRPr="005E058C">
        <w:t>In the early stages of computer development, a phrase was coined: “garbage in, garbage out</w:t>
      </w:r>
      <w:r w:rsidR="005E058C">
        <w:t>.</w:t>
      </w:r>
      <w:r w:rsidR="005E058C" w:rsidRPr="005E058C">
        <w:t xml:space="preserve">” It meant that if you give a computer corrupted information, you’ve going to get a corrupted result. Believers aren’t computers but there’s a phrase </w:t>
      </w:r>
      <w:proofErr w:type="gramStart"/>
      <w:r w:rsidR="005E058C" w:rsidRPr="005E058C">
        <w:t>similar to</w:t>
      </w:r>
      <w:proofErr w:type="gramEnd"/>
      <w:r w:rsidR="005E058C" w:rsidRPr="005E058C">
        <w:t xml:space="preserve"> the one for computers that should apply to every believer: grace in, grace out. Those who have received God’s grace should then extend God’s grace.</w:t>
      </w:r>
    </w:p>
    <w:p w14:paraId="0B4DB355" w14:textId="77777777" w:rsidR="00872934" w:rsidRPr="00872934" w:rsidRDefault="00872934" w:rsidP="00524814">
      <w:pPr>
        <w:pStyle w:val="EXTRAHead"/>
      </w:pPr>
    </w:p>
    <w:p w14:paraId="3EE58AC3" w14:textId="77777777" w:rsidR="00A40199" w:rsidRPr="00CF77F7" w:rsidRDefault="00872934" w:rsidP="00524814">
      <w:pPr>
        <w:pStyle w:val="EXTRAHead"/>
      </w:pPr>
      <w:r w:rsidRPr="005E058C">
        <w:rPr>
          <w:i/>
          <w:iCs/>
        </w:rPr>
        <w:t>Robbie Peay is the pastor of First Baptist Church Ray City. He and his wife Terri have 3 grown boys, two who live in Georgia and one that lives in North Carolina</w:t>
      </w:r>
      <w:r w:rsidRPr="00872934">
        <w:t>.</w:t>
      </w:r>
    </w:p>
    <w:sectPr w:rsidR="00A40199" w:rsidRPr="00CF77F7" w:rsidSect="00F139A2">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BEB34" w14:textId="77777777" w:rsidR="00EB56D7" w:rsidRDefault="00EB56D7" w:rsidP="00740ED0">
      <w:pPr>
        <w:spacing w:after="0" w:line="240" w:lineRule="auto"/>
      </w:pPr>
      <w:r>
        <w:separator/>
      </w:r>
    </w:p>
  </w:endnote>
  <w:endnote w:type="continuationSeparator" w:id="0">
    <w:p w14:paraId="5CD4B6BC" w14:textId="77777777" w:rsidR="00EB56D7" w:rsidRDefault="00EB56D7"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esley">
    <w:panose1 w:val="020B0604020202020204"/>
    <w:charset w:val="4D"/>
    <w:family w:val="auto"/>
    <w:pitch w:val="variable"/>
    <w:sig w:usb0="A00000EF" w:usb1="50002043" w:usb2="0000001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ACC1" w14:textId="77777777" w:rsidR="00A26B9A" w:rsidRPr="00F03A77" w:rsidRDefault="00740ED0" w:rsidP="00A26B9A">
    <w:pPr>
      <w:pStyle w:val="Footer"/>
      <w:rPr>
        <w:sz w:val="20"/>
        <w:szCs w:val="20"/>
      </w:rPr>
    </w:pPr>
    <w:r w:rsidRPr="00F03A77">
      <w:rPr>
        <w:sz w:val="20"/>
        <w:szCs w:val="20"/>
      </w:rPr>
      <w:t xml:space="preserve">© </w:t>
    </w:r>
    <w:r w:rsidR="00A26B9A" w:rsidRPr="00F03A77">
      <w:rPr>
        <w:sz w:val="20"/>
        <w:szCs w:val="20"/>
      </w:rPr>
      <w:t xml:space="preserve">2026 </w:t>
    </w:r>
    <w:r w:rsidRPr="00F03A77">
      <w:rPr>
        <w:sz w:val="20"/>
        <w:szCs w:val="20"/>
      </w:rPr>
      <w:t>Lifeway Christian Resources</w:t>
    </w:r>
    <w:r w:rsidR="00A26B9A" w:rsidRPr="00F03A77">
      <w:rPr>
        <w:rFonts w:cs="Times New Roman (Body CS)"/>
        <w:sz w:val="20"/>
        <w:szCs w:val="20"/>
      </w:rPr>
      <w:t xml:space="preserve">  </w:t>
    </w:r>
    <w:hyperlink r:id="rId1" w:history="1">
      <w:r w:rsidRPr="00F03A77">
        <w:rPr>
          <w:rStyle w:val="Hyperlink"/>
          <w:sz w:val="20"/>
          <w:szCs w:val="20"/>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4C360" w14:textId="77777777" w:rsidR="00EB56D7" w:rsidRDefault="00EB56D7" w:rsidP="00740ED0">
      <w:pPr>
        <w:spacing w:after="0" w:line="240" w:lineRule="auto"/>
      </w:pPr>
      <w:r>
        <w:separator/>
      </w:r>
    </w:p>
  </w:footnote>
  <w:footnote w:type="continuationSeparator" w:id="0">
    <w:p w14:paraId="14AAD65B" w14:textId="77777777" w:rsidR="00EB56D7" w:rsidRDefault="00EB56D7" w:rsidP="0074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7742"/>
    <w:multiLevelType w:val="multilevel"/>
    <w:tmpl w:val="D484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62BAD"/>
    <w:multiLevelType w:val="hybridMultilevel"/>
    <w:tmpl w:val="757C8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B2F6BE6"/>
    <w:multiLevelType w:val="hybridMultilevel"/>
    <w:tmpl w:val="657EFEC4"/>
    <w:lvl w:ilvl="0" w:tplc="B44C5358">
      <w:start w:val="1"/>
      <w:numFmt w:val="bullet"/>
      <w:pStyle w:val="EXTRA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DD3183"/>
    <w:multiLevelType w:val="hybridMultilevel"/>
    <w:tmpl w:val="E44006AC"/>
    <w:lvl w:ilvl="0" w:tplc="290C295C">
      <w:start w:val="1"/>
      <w:numFmt w:val="decimal"/>
      <w:lvlText w:val="%1."/>
      <w:lvlJc w:val="left"/>
      <w:pPr>
        <w:ind w:left="720" w:hanging="360"/>
      </w:pPr>
      <w:rPr>
        <w:rFonts w:hint="default"/>
        <w:b/>
        <w:bCs w:val="0"/>
      </w:rPr>
    </w:lvl>
    <w:lvl w:ilvl="1" w:tplc="6736DA88">
      <w:start w:val="1"/>
      <w:numFmt w:val="lowerLetter"/>
      <w:lvlText w:val="%2."/>
      <w:lvlJc w:val="left"/>
      <w:pPr>
        <w:ind w:left="117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93755"/>
    <w:multiLevelType w:val="multilevel"/>
    <w:tmpl w:val="FA80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7224E0"/>
    <w:multiLevelType w:val="multilevel"/>
    <w:tmpl w:val="AEFA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E6288A"/>
    <w:multiLevelType w:val="multilevel"/>
    <w:tmpl w:val="EE10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775798">
    <w:abstractNumId w:val="2"/>
  </w:num>
  <w:num w:numId="2" w16cid:durableId="25912800">
    <w:abstractNumId w:val="1"/>
  </w:num>
  <w:num w:numId="3" w16cid:durableId="1427534135">
    <w:abstractNumId w:val="3"/>
  </w:num>
  <w:num w:numId="4" w16cid:durableId="576745134">
    <w:abstractNumId w:val="6"/>
  </w:num>
  <w:num w:numId="5" w16cid:durableId="1835684164">
    <w:abstractNumId w:val="5"/>
  </w:num>
  <w:num w:numId="6" w16cid:durableId="1447774346">
    <w:abstractNumId w:val="7"/>
  </w:num>
  <w:num w:numId="7" w16cid:durableId="896939877">
    <w:abstractNumId w:val="0"/>
  </w:num>
  <w:num w:numId="8" w16cid:durableId="616719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573"/>
    <w:rsid w:val="00005439"/>
    <w:rsid w:val="00071888"/>
    <w:rsid w:val="00075EBE"/>
    <w:rsid w:val="00097517"/>
    <w:rsid w:val="000A0E93"/>
    <w:rsid w:val="000E5E90"/>
    <w:rsid w:val="0010473D"/>
    <w:rsid w:val="00116244"/>
    <w:rsid w:val="00125753"/>
    <w:rsid w:val="00127753"/>
    <w:rsid w:val="001305DD"/>
    <w:rsid w:val="0013543B"/>
    <w:rsid w:val="00164F76"/>
    <w:rsid w:val="001A58AF"/>
    <w:rsid w:val="001F4630"/>
    <w:rsid w:val="00215625"/>
    <w:rsid w:val="002308B3"/>
    <w:rsid w:val="00246383"/>
    <w:rsid w:val="00251853"/>
    <w:rsid w:val="0026658E"/>
    <w:rsid w:val="00281DFB"/>
    <w:rsid w:val="002B74F9"/>
    <w:rsid w:val="00305F5D"/>
    <w:rsid w:val="0037363A"/>
    <w:rsid w:val="003B684D"/>
    <w:rsid w:val="003C2042"/>
    <w:rsid w:val="003D7231"/>
    <w:rsid w:val="00440831"/>
    <w:rsid w:val="00443D5E"/>
    <w:rsid w:val="004855B3"/>
    <w:rsid w:val="00492B8C"/>
    <w:rsid w:val="0049710E"/>
    <w:rsid w:val="004A3704"/>
    <w:rsid w:val="004D2452"/>
    <w:rsid w:val="004E74E5"/>
    <w:rsid w:val="00520A78"/>
    <w:rsid w:val="0052297A"/>
    <w:rsid w:val="00524814"/>
    <w:rsid w:val="00535C3B"/>
    <w:rsid w:val="00542B42"/>
    <w:rsid w:val="00542CB7"/>
    <w:rsid w:val="00571CC1"/>
    <w:rsid w:val="005B3F8D"/>
    <w:rsid w:val="005C1F55"/>
    <w:rsid w:val="005D082C"/>
    <w:rsid w:val="005E058C"/>
    <w:rsid w:val="005E5971"/>
    <w:rsid w:val="00641D30"/>
    <w:rsid w:val="0064765E"/>
    <w:rsid w:val="00652C89"/>
    <w:rsid w:val="006A1853"/>
    <w:rsid w:val="006B34E0"/>
    <w:rsid w:val="006B4D75"/>
    <w:rsid w:val="006C43A1"/>
    <w:rsid w:val="006D2B90"/>
    <w:rsid w:val="00740ED0"/>
    <w:rsid w:val="007438C5"/>
    <w:rsid w:val="007664C8"/>
    <w:rsid w:val="007908F4"/>
    <w:rsid w:val="007974CD"/>
    <w:rsid w:val="007F5205"/>
    <w:rsid w:val="00802FE6"/>
    <w:rsid w:val="0080379E"/>
    <w:rsid w:val="0083622E"/>
    <w:rsid w:val="0086591B"/>
    <w:rsid w:val="0087003C"/>
    <w:rsid w:val="00872934"/>
    <w:rsid w:val="008858C2"/>
    <w:rsid w:val="008C729C"/>
    <w:rsid w:val="00931401"/>
    <w:rsid w:val="00960F15"/>
    <w:rsid w:val="00990EA4"/>
    <w:rsid w:val="009A1BBB"/>
    <w:rsid w:val="009C23AE"/>
    <w:rsid w:val="009D6BE5"/>
    <w:rsid w:val="009E15AE"/>
    <w:rsid w:val="00A021C3"/>
    <w:rsid w:val="00A12942"/>
    <w:rsid w:val="00A26B9A"/>
    <w:rsid w:val="00A3421B"/>
    <w:rsid w:val="00A40199"/>
    <w:rsid w:val="00A40A73"/>
    <w:rsid w:val="00A43911"/>
    <w:rsid w:val="00A545A9"/>
    <w:rsid w:val="00A814F6"/>
    <w:rsid w:val="00AC1DFD"/>
    <w:rsid w:val="00AC34A5"/>
    <w:rsid w:val="00B15AB8"/>
    <w:rsid w:val="00B468E5"/>
    <w:rsid w:val="00B87268"/>
    <w:rsid w:val="00BD126E"/>
    <w:rsid w:val="00C165FC"/>
    <w:rsid w:val="00C9763A"/>
    <w:rsid w:val="00CF77F7"/>
    <w:rsid w:val="00D06756"/>
    <w:rsid w:val="00D21C80"/>
    <w:rsid w:val="00D27C93"/>
    <w:rsid w:val="00D35A61"/>
    <w:rsid w:val="00DB6893"/>
    <w:rsid w:val="00E01B04"/>
    <w:rsid w:val="00E575B4"/>
    <w:rsid w:val="00E612E1"/>
    <w:rsid w:val="00EA4E3A"/>
    <w:rsid w:val="00EB56D7"/>
    <w:rsid w:val="00ED1573"/>
    <w:rsid w:val="00F03A77"/>
    <w:rsid w:val="00F03C9F"/>
    <w:rsid w:val="00F139A2"/>
    <w:rsid w:val="00F15820"/>
    <w:rsid w:val="00F64107"/>
    <w:rsid w:val="00F65597"/>
    <w:rsid w:val="00F7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2A3AC"/>
  <w15:chartTrackingRefBased/>
  <w15:docId w15:val="{D940207D-E820-8449-A6BF-9FC1953D7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E3A"/>
    <w:rPr>
      <w:rFonts w:ascii="Times New Roman" w:hAnsi="Times New Roman"/>
    </w:rPr>
  </w:style>
  <w:style w:type="paragraph" w:styleId="Heading1">
    <w:name w:val="heading 1"/>
    <w:basedOn w:val="Normal"/>
    <w:next w:val="Normal"/>
    <w:link w:val="Heading1Char"/>
    <w:autoRedefine/>
    <w:uiPriority w:val="9"/>
    <w:qFormat/>
    <w:rsid w:val="00740ED0"/>
    <w:pPr>
      <w:outlineLvl w:val="0"/>
    </w:pPr>
    <w:rPr>
      <w:b/>
      <w:bCs/>
    </w:rPr>
  </w:style>
  <w:style w:type="paragraph" w:styleId="Heading2">
    <w:name w:val="heading 2"/>
    <w:basedOn w:val="Normal"/>
    <w:next w:val="Normal"/>
    <w:link w:val="Heading2Char"/>
    <w:uiPriority w:val="9"/>
    <w:semiHidden/>
    <w:unhideWhenUsed/>
    <w:qFormat/>
    <w:rsid w:val="00104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04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jc w:val="center"/>
    </w:pPr>
    <w:rPr>
      <w:i/>
      <w:iCs/>
      <w:color w:val="404040" w:themeColor="text1" w:themeTint="BF"/>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ind w:left="720"/>
      <w:contextualSpacing/>
    </w:p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EXTRATitleBody">
    <w:name w:val="EXTRA_Title_Body"/>
    <w:qFormat/>
    <w:rsid w:val="00EA4E3A"/>
    <w:pPr>
      <w:spacing w:after="240"/>
      <w:contextualSpacing/>
      <w:jc w:val="center"/>
    </w:pPr>
    <w:rPr>
      <w:rFonts w:ascii="Arial" w:hAnsi="Arial" w:cs="Open Sans"/>
      <w:sz w:val="20"/>
    </w:rPr>
  </w:style>
  <w:style w:type="paragraph" w:customStyle="1" w:styleId="EXTRAListBullet">
    <w:name w:val="EXTRA_List_Bullet"/>
    <w:basedOn w:val="EXTRABody"/>
    <w:qFormat/>
    <w:rsid w:val="009D6BE5"/>
    <w:pPr>
      <w:numPr>
        <w:numId w:val="3"/>
      </w:numPr>
      <w:tabs>
        <w:tab w:val="left" w:pos="360"/>
      </w:tabs>
    </w:pPr>
  </w:style>
  <w:style w:type="paragraph" w:styleId="Header">
    <w:name w:val="header"/>
    <w:basedOn w:val="Normal"/>
    <w:link w:val="HeaderChar"/>
    <w:uiPriority w:val="99"/>
    <w:unhideWhenUsed/>
    <w:rsid w:val="00740ED0"/>
    <w:pPr>
      <w:tabs>
        <w:tab w:val="center" w:pos="4680"/>
        <w:tab w:val="right" w:pos="9360"/>
      </w:tabs>
      <w:spacing w:after="0" w:line="240" w:lineRule="auto"/>
    </w:pPr>
  </w:style>
  <w:style w:type="paragraph" w:customStyle="1" w:styleId="EXTRABodyIndent">
    <w:name w:val="EXTRA_Body_Indent"/>
    <w:basedOn w:val="Normal"/>
    <w:qFormat/>
    <w:rsid w:val="00EA4E3A"/>
    <w:pPr>
      <w:spacing w:line="240" w:lineRule="auto"/>
      <w:ind w:left="360"/>
    </w:p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EXTRATitle">
    <w:name w:val="EXTRA_Title"/>
    <w:basedOn w:val="EXTRATitleBody"/>
    <w:qFormat/>
    <w:rsid w:val="00C165FC"/>
    <w:pPr>
      <w:spacing w:before="240" w:after="120" w:line="240" w:lineRule="auto"/>
    </w:pPr>
    <w:rPr>
      <w:rFonts w:ascii="Times New Roman" w:hAnsi="Times New Roman"/>
      <w:b/>
      <w:sz w:val="32"/>
    </w:rPr>
  </w:style>
  <w:style w:type="paragraph" w:customStyle="1" w:styleId="EXTRABody">
    <w:name w:val="EXTRA_Body"/>
    <w:basedOn w:val="Normal"/>
    <w:qFormat/>
    <w:rsid w:val="00EA4E3A"/>
    <w:pPr>
      <w:spacing w:line="288" w:lineRule="auto"/>
    </w:pPr>
  </w:style>
  <w:style w:type="paragraph" w:customStyle="1" w:styleId="EXTRAHead">
    <w:name w:val="EXTRA_Head"/>
    <w:basedOn w:val="Heading1"/>
    <w:autoRedefine/>
    <w:qFormat/>
    <w:rsid w:val="00524814"/>
    <w:pPr>
      <w:spacing w:line="240" w:lineRule="auto"/>
    </w:pPr>
    <w:rPr>
      <w:b w:val="0"/>
      <w:bCs w:val="0"/>
    </w:rPr>
  </w:style>
  <w:style w:type="paragraph" w:customStyle="1" w:styleId="EXTRAFootnotes">
    <w:name w:val="EXTRA_Footnotes"/>
    <w:basedOn w:val="Normal"/>
    <w:qFormat/>
    <w:rsid w:val="00E01B04"/>
    <w:pPr>
      <w:spacing w:before="720" w:after="0"/>
      <w:contextualSpacing/>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zzsprout.com/admin/2272919/episodes/19150204-a-mission-without-boundari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johnson/Desktop/EXTRA%20SERMONS%20SUMMER%202026/BSFL_EXTRA_Theme-Based%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BSFL_EXTRA_Theme-Based Sermon Template.dotx</Template>
  <TotalTime>40</TotalTime>
  <Pages>4</Pages>
  <Words>1678</Words>
  <Characters>7990</Characters>
  <Application>Microsoft Office Word</Application>
  <DocSecurity>0</DocSecurity>
  <Lines>147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Johnson</dc:creator>
  <cp:keywords/>
  <dc:description/>
  <cp:lastModifiedBy>Chris Johnson</cp:lastModifiedBy>
  <cp:revision>3</cp:revision>
  <cp:lastPrinted>2026-02-25T19:42:00Z</cp:lastPrinted>
  <dcterms:created xsi:type="dcterms:W3CDTF">2026-06-22T21:43:00Z</dcterms:created>
  <dcterms:modified xsi:type="dcterms:W3CDTF">2026-06-23T15:28:00Z</dcterms:modified>
</cp:coreProperties>
</file>