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7D6C2E8D">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0AD9E9F0"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0E09CF" w:rsidRPr="000E09CF">
        <w:rPr>
          <w:rFonts w:cs="Times New Roman"/>
          <w:bCs/>
          <w:color w:val="000000" w:themeColor="text1"/>
          <w:sz w:val="24"/>
        </w:rPr>
        <w:t>Connecting with Others—</w:t>
      </w:r>
      <w:r w:rsidR="00496546">
        <w:rPr>
          <w:rFonts w:cs="Times New Roman"/>
          <w:bCs/>
          <w:color w:val="000000" w:themeColor="text1"/>
          <w:sz w:val="24"/>
        </w:rPr>
        <w:t>Showing Love</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6E95AF25"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June</w:t>
      </w:r>
      <w:r>
        <w:rPr>
          <w:rFonts w:ascii="Times New Roman" w:hAnsi="Times New Roman" w:cs="Times New Roman"/>
          <w:color w:val="000000" w:themeColor="text1"/>
          <w:sz w:val="24"/>
        </w:rPr>
        <w:t xml:space="preserve"> </w:t>
      </w:r>
      <w:r w:rsidR="00496546">
        <w:rPr>
          <w:rFonts w:ascii="Times New Roman" w:hAnsi="Times New Roman" w:cs="Times New Roman"/>
          <w:color w:val="000000" w:themeColor="text1"/>
          <w:sz w:val="24"/>
        </w:rPr>
        <w:t>21</w:t>
      </w:r>
      <w:r w:rsidRPr="00741A2D">
        <w:rPr>
          <w:rFonts w:ascii="Times New Roman" w:hAnsi="Times New Roman" w:cs="Times New Roman"/>
          <w:color w:val="000000" w:themeColor="text1"/>
          <w:sz w:val="24"/>
        </w:rPr>
        <w:t>, 2026</w:t>
      </w:r>
    </w:p>
    <w:p w14:paraId="4942F238" w14:textId="1577339D"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496546">
        <w:rPr>
          <w:rFonts w:ascii="Times New Roman" w:hAnsi="Times New Roman" w:cs="Times New Roman"/>
          <w:color w:val="000000" w:themeColor="text1"/>
          <w:sz w:val="24"/>
        </w:rPr>
        <w:t>Showing Love</w:t>
      </w:r>
    </w:p>
    <w:p w14:paraId="28533AEB" w14:textId="6F9C00F1"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496546">
        <w:rPr>
          <w:rFonts w:ascii="Times New Roman" w:hAnsi="Times New Roman" w:cs="Times New Roman"/>
          <w:color w:val="000000" w:themeColor="text1"/>
          <w:sz w:val="24"/>
        </w:rPr>
        <w:t>We are called to love God and love others</w:t>
      </w:r>
      <w:r w:rsidR="000E09CF">
        <w:rPr>
          <w:rFonts w:ascii="Times New Roman" w:hAnsi="Times New Roman" w:cs="Times New Roman"/>
          <w:color w:val="000000" w:themeColor="text1"/>
          <w:sz w:val="24"/>
        </w:rPr>
        <w:t>.</w:t>
      </w:r>
    </w:p>
    <w:p w14:paraId="1C08046B" w14:textId="7E1CCB49"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rFonts w:cs="Times New Roman"/>
          <w:b/>
          <w:bCs/>
          <w:color w:val="000000" w:themeColor="text1"/>
        </w:rPr>
      </w:pPr>
      <w:r w:rsidRPr="005C51C7">
        <w:rPr>
          <w:rFonts w:cs="Times New Roman"/>
          <w:b/>
          <w:bCs/>
          <w:color w:val="000000" w:themeColor="text1"/>
        </w:rPr>
        <w:t>Getting Started</w:t>
      </w:r>
    </w:p>
    <w:p w14:paraId="01252C96" w14:textId="77777777" w:rsidR="00496546" w:rsidRPr="00496546" w:rsidRDefault="00496546" w:rsidP="00496546">
      <w:pPr>
        <w:pStyle w:val="EXTRABody"/>
        <w:rPr>
          <w:rFonts w:cs="Times New Roman"/>
          <w:b/>
          <w:bCs/>
          <w:i/>
          <w:iCs/>
          <w:color w:val="000000" w:themeColor="text1"/>
        </w:rPr>
      </w:pPr>
      <w:r w:rsidRPr="00496546">
        <w:rPr>
          <w:rFonts w:cs="Times New Roman"/>
          <w:b/>
          <w:bCs/>
          <w:i/>
          <w:iCs/>
          <w:color w:val="000000" w:themeColor="text1"/>
        </w:rPr>
        <w:t>Read after discussing Getting Started —The Point:</w:t>
      </w:r>
    </w:p>
    <w:p w14:paraId="0A2C2720" w14:textId="77777777" w:rsidR="00496546" w:rsidRPr="00496546" w:rsidRDefault="00496546" w:rsidP="00496546">
      <w:pPr>
        <w:pStyle w:val="EXTRABody"/>
        <w:rPr>
          <w:rFonts w:cs="Times New Roman"/>
          <w:color w:val="000000" w:themeColor="text1"/>
        </w:rPr>
      </w:pPr>
      <w:r w:rsidRPr="00496546">
        <w:rPr>
          <w:rFonts w:cs="Times New Roman"/>
          <w:color w:val="000000" w:themeColor="text1"/>
        </w:rPr>
        <w:t xml:space="preserve">Twenty-nine out of the top thirty aging countries are found in Europe, with Italy, Spain, and the UK projected to be within the top five by 2050. IMB missionary and physician assistant Josh Cobb has made this age group a large part of his mission field. He notes that many older adults live alone, with their “hard-won independence” becoming </w:t>
      </w:r>
      <w:proofErr w:type="spellStart"/>
      <w:r w:rsidRPr="00496546">
        <w:rPr>
          <w:rFonts w:cs="Times New Roman"/>
          <w:color w:val="000000" w:themeColor="text1"/>
        </w:rPr>
        <w:t>isolatory</w:t>
      </w:r>
      <w:proofErr w:type="spellEnd"/>
      <w:r w:rsidRPr="00496546">
        <w:rPr>
          <w:rFonts w:cs="Times New Roman"/>
          <w:color w:val="000000" w:themeColor="text1"/>
        </w:rPr>
        <w:t>. Cobb sees caring for Europe’s elderly as a way for both health and spiritual outreach, and has begun working with the IMB to add elder care to existing missions training, stating that even one kind interaction can open the door to deeper spiritual conversations.</w:t>
      </w:r>
    </w:p>
    <w:p w14:paraId="5AE5A5AE" w14:textId="77777777" w:rsidR="00496546" w:rsidRPr="00496546" w:rsidRDefault="00496546" w:rsidP="00496546">
      <w:pPr>
        <w:pStyle w:val="EXTRABody"/>
        <w:rPr>
          <w:rFonts w:cs="Times New Roman"/>
          <w:color w:val="000000" w:themeColor="text1"/>
        </w:rPr>
      </w:pPr>
      <w:r w:rsidRPr="00496546">
        <w:rPr>
          <w:rFonts w:cs="Times New Roman"/>
          <w:color w:val="000000" w:themeColor="text1"/>
        </w:rPr>
        <w:t>Unintentionally, many elderly tend to fall through the cracks when it comes to physical and spiritual care. They may focus so much on maintaining their independence that they become afraid to ask for help. They may be home-bound, or their identity begins to slip as their families need them less and less. But to love God means to love all His people, regardless of age. Believers should intentionally look for those society tends to miss because they still have value and need salvation.</w:t>
      </w:r>
    </w:p>
    <w:p w14:paraId="466E2E38" w14:textId="51A18F6F" w:rsidR="00496546" w:rsidRDefault="00496546" w:rsidP="0089136A">
      <w:pPr>
        <w:pStyle w:val="EXTRABody"/>
        <w:rPr>
          <w:rFonts w:cs="Times New Roman"/>
          <w:b/>
          <w:bCs/>
          <w:i/>
          <w:iCs/>
          <w:color w:val="000000" w:themeColor="text1"/>
        </w:rPr>
      </w:pPr>
      <w:r w:rsidRPr="00496546">
        <w:rPr>
          <w:rFonts w:cs="Times New Roman"/>
          <w:b/>
          <w:bCs/>
          <w:i/>
          <w:iCs/>
          <w:color w:val="000000" w:themeColor="text1"/>
        </w:rPr>
        <w:t xml:space="preserve">To learn more about this article, visit </w:t>
      </w:r>
      <w:hyperlink r:id="rId7" w:history="1">
        <w:r w:rsidRPr="00496546">
          <w:rPr>
            <w:rStyle w:val="Hyperlink"/>
            <w:rFonts w:cs="Times New Roman"/>
            <w:b/>
            <w:bCs/>
            <w:i/>
            <w:iCs/>
          </w:rPr>
          <w:t>IMB.org</w:t>
        </w:r>
      </w:hyperlink>
      <w:r w:rsidRPr="00496546">
        <w:rPr>
          <w:rFonts w:cs="Times New Roman"/>
          <w:b/>
          <w:bCs/>
          <w:i/>
          <w:iCs/>
          <w:color w:val="000000" w:themeColor="text1"/>
        </w:rPr>
        <w:t xml:space="preserve"> and search “Caring for Europe’s seniors turns crisis into gospel opportunity.”</w:t>
      </w:r>
    </w:p>
    <w:p w14:paraId="67172A52" w14:textId="77777777" w:rsidR="00496546" w:rsidRPr="00496546" w:rsidRDefault="00496546" w:rsidP="00496546">
      <w:pPr>
        <w:pStyle w:val="EXTRABody"/>
        <w:rPr>
          <w:rFonts w:cs="Times New Roman"/>
          <w:b/>
          <w:bCs/>
          <w:color w:val="000000" w:themeColor="text1"/>
        </w:rPr>
      </w:pPr>
      <w:r w:rsidRPr="00496546">
        <w:rPr>
          <w:rFonts w:cs="Times New Roman"/>
          <w:b/>
          <w:bCs/>
          <w:color w:val="000000" w:themeColor="text1"/>
        </w:rPr>
        <w:t>Study the Bible (Option for Adult Leader Guide)</w:t>
      </w:r>
    </w:p>
    <w:p w14:paraId="7EBF76B5" w14:textId="77777777" w:rsidR="00496546" w:rsidRPr="00496546" w:rsidRDefault="00496546" w:rsidP="00496546">
      <w:pPr>
        <w:pStyle w:val="EXTRABody"/>
        <w:rPr>
          <w:rFonts w:cs="Times New Roman"/>
          <w:b/>
          <w:bCs/>
          <w:color w:val="000000" w:themeColor="text1"/>
        </w:rPr>
      </w:pPr>
      <w:r w:rsidRPr="00496546">
        <w:rPr>
          <w:rFonts w:cs="Times New Roman"/>
          <w:b/>
          <w:bCs/>
          <w:i/>
          <w:iCs/>
          <w:color w:val="000000" w:themeColor="text1"/>
        </w:rPr>
        <w:lastRenderedPageBreak/>
        <w:t>Read after discussing Study the Bible—Question 3:</w:t>
      </w:r>
    </w:p>
    <w:p w14:paraId="123A05AD" w14:textId="77777777" w:rsidR="00496546" w:rsidRPr="00496546" w:rsidRDefault="00496546" w:rsidP="00496546">
      <w:pPr>
        <w:pStyle w:val="EXTRABody"/>
        <w:rPr>
          <w:rFonts w:cs="Times New Roman"/>
          <w:color w:val="000000" w:themeColor="text1"/>
        </w:rPr>
      </w:pPr>
      <w:r w:rsidRPr="00496546">
        <w:rPr>
          <w:rFonts w:cs="Times New Roman"/>
          <w:color w:val="000000" w:themeColor="text1"/>
        </w:rPr>
        <w:t>A new, experimental pill has been able to help people with advanced pancreatic cancer live longer. This raised hopes of much needed improved care for one of the deadliest cancers. Researchers have made clear that while it’s not a cure, it’s a massive step in the right direction. The drug, which works by blocking a mutated protein that fuels tumor growth in over 90 percent of cases, is a daily pill that has nearly doubled survival time with fewer severe side effects. In the study, the group who used the new medicine over traditional chemotherapy ended up using the medicine for twice as long as the chemotherapy group.</w:t>
      </w:r>
    </w:p>
    <w:p w14:paraId="56F8845B" w14:textId="77777777" w:rsidR="00496546" w:rsidRPr="00496546" w:rsidRDefault="00496546" w:rsidP="00496546">
      <w:pPr>
        <w:pStyle w:val="EXTRABody"/>
        <w:rPr>
          <w:rFonts w:cs="Times New Roman"/>
          <w:color w:val="000000" w:themeColor="text1"/>
        </w:rPr>
      </w:pPr>
      <w:r w:rsidRPr="00496546">
        <w:rPr>
          <w:rFonts w:cs="Times New Roman"/>
          <w:color w:val="000000" w:themeColor="text1"/>
        </w:rPr>
        <w:t>Battling one of the most lethal forms of cancer can seem hopeless, but some researchers are still continuing to work on finding ways to extend and improve quality of life for patients until there’s a cure. Even if you’re not trying to find a cure for cancer, it can be difficult to help someone else when their situation seems hopeless. But where there’s God, there’s always hope. And sometimes He’s waiting for you to be His hands and feet in the situation.</w:t>
      </w:r>
    </w:p>
    <w:p w14:paraId="16FA6DFA" w14:textId="77777777" w:rsidR="00496546" w:rsidRPr="00496546" w:rsidRDefault="00496546" w:rsidP="00496546">
      <w:pPr>
        <w:pStyle w:val="EXTRABody"/>
        <w:rPr>
          <w:rFonts w:cs="Times New Roman"/>
          <w:b/>
          <w:bCs/>
          <w:color w:val="000000" w:themeColor="text1"/>
        </w:rPr>
      </w:pPr>
      <w:r w:rsidRPr="00496546">
        <w:rPr>
          <w:rFonts w:cs="Times New Roman"/>
          <w:b/>
          <w:bCs/>
          <w:i/>
          <w:iCs/>
          <w:color w:val="000000" w:themeColor="text1"/>
        </w:rPr>
        <w:t>To learn more about this, search “new pancreatic cancer drug” or “</w:t>
      </w:r>
      <w:proofErr w:type="spellStart"/>
      <w:r w:rsidRPr="00496546">
        <w:rPr>
          <w:rFonts w:cs="Times New Roman"/>
          <w:b/>
          <w:bCs/>
          <w:i/>
          <w:iCs/>
          <w:color w:val="000000" w:themeColor="text1"/>
        </w:rPr>
        <w:t>daraxonrasib</w:t>
      </w:r>
      <w:proofErr w:type="spellEnd"/>
      <w:r w:rsidRPr="00496546">
        <w:rPr>
          <w:rFonts w:cs="Times New Roman"/>
          <w:b/>
          <w:bCs/>
          <w:i/>
          <w:iCs/>
          <w:color w:val="000000" w:themeColor="text1"/>
        </w:rPr>
        <w:t xml:space="preserve"> drug trials.”</w:t>
      </w:r>
    </w:p>
    <w:p w14:paraId="02E5C80B" w14:textId="77777777" w:rsidR="00496546" w:rsidRPr="00496546" w:rsidRDefault="00496546" w:rsidP="00496546">
      <w:pPr>
        <w:pStyle w:val="Heading3"/>
        <w:rPr>
          <w:rFonts w:ascii="Times New Roman" w:hAnsi="Times New Roman" w:cs="Times New Roman"/>
          <w:b/>
          <w:bCs/>
          <w:color w:val="000000" w:themeColor="text1"/>
          <w:sz w:val="24"/>
          <w:szCs w:val="24"/>
        </w:rPr>
      </w:pPr>
      <w:r w:rsidRPr="00496546">
        <w:rPr>
          <w:rFonts w:ascii="Times New Roman" w:hAnsi="Times New Roman" w:cs="Times New Roman"/>
          <w:b/>
          <w:bCs/>
          <w:color w:val="000000" w:themeColor="text1"/>
          <w:sz w:val="24"/>
          <w:szCs w:val="24"/>
        </w:rPr>
        <w:t>Study the Bible (Option for Adult Leader Guide)</w:t>
      </w:r>
    </w:p>
    <w:p w14:paraId="4437F6E8" w14:textId="77777777" w:rsidR="00496546" w:rsidRDefault="00496546" w:rsidP="00496546">
      <w:pPr>
        <w:pStyle w:val="NormalWeb"/>
      </w:pPr>
      <w:r>
        <w:rPr>
          <w:rStyle w:val="Emphasis"/>
        </w:rPr>
        <w:t>Read after discussing Study the Bible—Question 3:</w:t>
      </w:r>
    </w:p>
    <w:p w14:paraId="320802DE" w14:textId="77777777" w:rsidR="00496546" w:rsidRDefault="00496546" w:rsidP="00496546">
      <w:pPr>
        <w:pStyle w:val="NormalWeb"/>
      </w:pPr>
      <w:r>
        <w:t>A new, experimental pill has been able to help people with advanced pancreatic cancer live longer. This raised hopes of much needed improved care for one of the deadliest cancers. Researchers have made clear that while it’s not a cure, it’s a massive step in the right direction. The drug, which works by blocking a mutated protein that fuels tumor growth in over 90 percent of cases, is a daily pill that has nearly doubled survival time with fewer severe side effects. In the study, the group who used the new medicine over traditional chemotherapy ended up using the medicine for twice as long as the chemotherapy group.</w:t>
      </w:r>
    </w:p>
    <w:p w14:paraId="7862CE4B" w14:textId="77777777" w:rsidR="00496546" w:rsidRDefault="00496546" w:rsidP="00496546">
      <w:pPr>
        <w:pStyle w:val="NormalWeb"/>
      </w:pPr>
      <w:r>
        <w:t>Battling one of the most lethal forms of cancer can seem hopeless, but some researchers are still continuing to work on finding ways to extend and improve quality of life for patients until there’s a cure. Even if you’re not trying to find a cure for cancer, it can be difficult to help someone else when their situation seems hopeless. But where there’s God, there’s always hope. And sometimes He’s waiting for you to be His hands and feet in the situation.</w:t>
      </w:r>
    </w:p>
    <w:p w14:paraId="019116AD" w14:textId="77777777" w:rsidR="00496546" w:rsidRDefault="00496546" w:rsidP="00496546">
      <w:pPr>
        <w:pStyle w:val="NormalWeb"/>
      </w:pPr>
      <w:r>
        <w:rPr>
          <w:rStyle w:val="Emphasis"/>
        </w:rPr>
        <w:t>To learn more about this, search “new pancreatic cancer drug” or “</w:t>
      </w:r>
      <w:proofErr w:type="spellStart"/>
      <w:r>
        <w:rPr>
          <w:rStyle w:val="Emphasis"/>
        </w:rPr>
        <w:t>daraxonrasib</w:t>
      </w:r>
      <w:proofErr w:type="spellEnd"/>
      <w:r>
        <w:rPr>
          <w:rStyle w:val="Emphasis"/>
        </w:rPr>
        <w:t xml:space="preserve"> drug trials.”</w:t>
      </w:r>
    </w:p>
    <w:p w14:paraId="0DEA9D49" w14:textId="77777777" w:rsidR="00496546" w:rsidRPr="00496546" w:rsidRDefault="00496546" w:rsidP="00496546">
      <w:pPr>
        <w:pStyle w:val="EXTRABody"/>
        <w:rPr>
          <w:rFonts w:cs="Times New Roman"/>
          <w:b/>
          <w:bCs/>
          <w:color w:val="000000" w:themeColor="text1"/>
        </w:rPr>
      </w:pPr>
      <w:r w:rsidRPr="00496546">
        <w:rPr>
          <w:rFonts w:cs="Times New Roman"/>
          <w:b/>
          <w:bCs/>
          <w:color w:val="000000" w:themeColor="text1"/>
        </w:rPr>
        <w:t>Live It Out (Option for Adult Leader Guide)</w:t>
      </w:r>
    </w:p>
    <w:p w14:paraId="73B98277" w14:textId="77777777" w:rsidR="00496546" w:rsidRDefault="00496546" w:rsidP="00496546">
      <w:pPr>
        <w:pStyle w:val="NormalWeb"/>
      </w:pPr>
      <w:r>
        <w:rPr>
          <w:rStyle w:val="Strong"/>
        </w:rPr>
        <w:t xml:space="preserve">In advance, </w:t>
      </w:r>
      <w:r>
        <w:t xml:space="preserve">play a </w:t>
      </w:r>
      <w:hyperlink r:id="rId8" w:history="1">
        <w:r>
          <w:rPr>
            <w:rStyle w:val="Hyperlink"/>
          </w:rPr>
          <w:t xml:space="preserve">song </w:t>
        </w:r>
      </w:hyperlink>
      <w:r>
        <w:t>about loving God and others. Invite someone to lead the group in worship. Then close in prayer.</w:t>
      </w:r>
    </w:p>
    <w:p w14:paraId="215115E0" w14:textId="77777777" w:rsidR="0089136A" w:rsidRPr="00496546" w:rsidRDefault="0089136A" w:rsidP="0089136A">
      <w:pPr>
        <w:pStyle w:val="EXTRABody"/>
        <w:spacing w:line="240" w:lineRule="auto"/>
        <w:rPr>
          <w:rFonts w:cs="Times New Roman"/>
          <w:b/>
          <w:bCs/>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lastRenderedPageBreak/>
        <w:t>Additional Questions</w:t>
      </w:r>
    </w:p>
    <w:p w14:paraId="6DC9306F" w14:textId="77777777" w:rsidR="00496546" w:rsidRPr="00496546" w:rsidRDefault="0089136A" w:rsidP="00496546">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br/>
      </w:r>
      <w:r w:rsidR="00496546" w:rsidRPr="00496546">
        <w:rPr>
          <w:b/>
          <w:bCs/>
        </w:rPr>
        <w:t>Icebreakers</w:t>
      </w:r>
    </w:p>
    <w:p w14:paraId="5A53F920" w14:textId="77777777" w:rsidR="00496546" w:rsidRPr="00496546" w:rsidRDefault="00496546" w:rsidP="0049654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What has been your experience with living with roommates?</w:t>
      </w:r>
    </w:p>
    <w:p w14:paraId="6289228E" w14:textId="77777777" w:rsidR="00496546" w:rsidRPr="00496546" w:rsidRDefault="00496546" w:rsidP="0049654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As a child, what were your neighbors like?</w:t>
      </w:r>
    </w:p>
    <w:p w14:paraId="41FF8AEF" w14:textId="77777777" w:rsidR="00496546" w:rsidRPr="00496546" w:rsidRDefault="00496546" w:rsidP="0049654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When have you connected with someone over something trivial, but later realized you had virtually nothing in common with them?</w:t>
      </w:r>
    </w:p>
    <w:p w14:paraId="0381DB81" w14:textId="77777777" w:rsidR="00496546" w:rsidRPr="00496546" w:rsidRDefault="00496546" w:rsidP="00496546">
      <w:p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b/>
          <w:bCs/>
          <w:kern w:val="0"/>
          <w14:ligatures w14:val="none"/>
        </w:rPr>
        <w:t>Luke 10:25-28. Loving others starts with loving God.</w:t>
      </w:r>
    </w:p>
    <w:p w14:paraId="27CE8DD3" w14:textId="77777777" w:rsidR="00496546" w:rsidRPr="00496546" w:rsidRDefault="00496546" w:rsidP="0049654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What do you appreciate about Jesus's response to the expert in the law?</w:t>
      </w:r>
    </w:p>
    <w:p w14:paraId="3A23A6B4" w14:textId="77777777" w:rsidR="00496546" w:rsidRPr="00496546" w:rsidRDefault="00496546" w:rsidP="0049654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What answer do you think the expert in the law was expecting when he asked Jesus about inheriting eternal life?</w:t>
      </w:r>
    </w:p>
    <w:p w14:paraId="04BF1312" w14:textId="77777777" w:rsidR="00496546" w:rsidRPr="00496546" w:rsidRDefault="00496546" w:rsidP="0049654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Why is it significant that even “the law” mentioned here is laid on the foundation of love for God?</w:t>
      </w:r>
    </w:p>
    <w:p w14:paraId="314B5E8D" w14:textId="77777777" w:rsidR="00496546" w:rsidRPr="00496546" w:rsidRDefault="00496546" w:rsidP="00496546">
      <w:p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b/>
          <w:bCs/>
          <w:kern w:val="0"/>
          <w14:ligatures w14:val="none"/>
        </w:rPr>
        <w:t>Luke 10:29-32. Loving others looks beyond any biases.</w:t>
      </w:r>
    </w:p>
    <w:p w14:paraId="337705DD" w14:textId="77777777" w:rsidR="00496546" w:rsidRPr="00496546" w:rsidRDefault="00496546" w:rsidP="0049654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In our culture, what factors are commonly held up as valid reasons to judge or dislike another person?</w:t>
      </w:r>
    </w:p>
    <w:p w14:paraId="7828C36D" w14:textId="77777777" w:rsidR="00496546" w:rsidRPr="00496546" w:rsidRDefault="00496546" w:rsidP="0049654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If we were honest with ourselves, how would we respond to encountering a wounded victim?</w:t>
      </w:r>
    </w:p>
    <w:p w14:paraId="4EDE2C20" w14:textId="77777777" w:rsidR="00496546" w:rsidRPr="00496546" w:rsidRDefault="00496546" w:rsidP="0049654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Why is it important for believers to help others?</w:t>
      </w:r>
    </w:p>
    <w:p w14:paraId="3C4FA74F" w14:textId="77777777" w:rsidR="00496546" w:rsidRPr="00496546" w:rsidRDefault="00496546" w:rsidP="00496546">
      <w:p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b/>
          <w:bCs/>
          <w:kern w:val="0"/>
          <w14:ligatures w14:val="none"/>
        </w:rPr>
        <w:t>Luke 10:33-37. Loving others is not always easy or convenient.</w:t>
      </w:r>
    </w:p>
    <w:p w14:paraId="56D259D0" w14:textId="77777777" w:rsidR="00496546" w:rsidRPr="00496546" w:rsidRDefault="00496546" w:rsidP="0049654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What resources, skills, or opportunities has God given you that could be used to help others?</w:t>
      </w:r>
    </w:p>
    <w:p w14:paraId="5ECC71C7" w14:textId="77777777" w:rsidR="00496546" w:rsidRPr="00496546" w:rsidRDefault="00496546" w:rsidP="0049654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How can you develop a better awareness of the emotional, spiritual, or practical needs around you?</w:t>
      </w:r>
    </w:p>
    <w:p w14:paraId="1FE4E645" w14:textId="3E06B01C" w:rsidR="000E09CF" w:rsidRPr="00496546" w:rsidRDefault="00496546" w:rsidP="0049654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96546">
        <w:rPr>
          <w:rFonts w:ascii="Times New Roman" w:eastAsia="Times New Roman" w:hAnsi="Times New Roman" w:cs="Times New Roman"/>
          <w:kern w:val="0"/>
          <w14:ligatures w14:val="none"/>
        </w:rPr>
        <w:t>Who has been an example to you of someone that binds up the wounds of others, and makes sure they receive needed care?</w:t>
      </w:r>
    </w:p>
    <w:p w14:paraId="47CF79C9" w14:textId="6ECBEA35" w:rsidR="0089136A" w:rsidRPr="00741A2D" w:rsidRDefault="0089136A" w:rsidP="0089136A">
      <w:pPr>
        <w:shd w:val="clear" w:color="auto" w:fill="FFFFFF"/>
        <w:spacing w:after="450" w:line="240" w:lineRule="auto"/>
        <w:rPr>
          <w:rFonts w:eastAsia="Times New Roman" w:cs="Times New Roman"/>
          <w:i/>
          <w:iCs/>
          <w:color w:val="000000" w:themeColor="text1"/>
          <w:kern w:val="0"/>
          <w14:ligatures w14:val="none"/>
        </w:rPr>
      </w:pPr>
      <w:r w:rsidRPr="009D0DC8">
        <w:rPr>
          <w:rFonts w:eastAsia="Times New Roman" w:cs="Times New Roman"/>
          <w:i/>
          <w:iCs/>
          <w:color w:val="000000" w:themeColor="text1"/>
          <w:kern w:val="0"/>
          <w14:ligatures w14:val="none"/>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35F555D2" w14:textId="27028C00" w:rsidR="0089136A" w:rsidRPr="000E09CF" w:rsidRDefault="0089136A" w:rsidP="000E09CF">
      <w:pPr>
        <w:shd w:val="clear" w:color="auto" w:fill="FFFFFF"/>
        <w:spacing w:after="450" w:line="240" w:lineRule="auto"/>
        <w:rPr>
          <w:rFonts w:eastAsia="Times New Roman" w:cs="Times New Roman"/>
          <w:color w:val="000000" w:themeColor="text1"/>
          <w:kern w:val="0"/>
          <w14:ligatures w14:val="none"/>
        </w:rPr>
      </w:pPr>
      <w:r w:rsidRPr="00741A2D">
        <w:rPr>
          <w:rFonts w:cs="Times New Roman"/>
          <w:color w:val="000000" w:themeColor="text1"/>
        </w:rPr>
        <w:t>[Linked material and sources serve as background illustration only and does not imply endorsement beyond our biblical application.</w:t>
      </w:r>
      <w:r w:rsidR="000E09CF">
        <w:rPr>
          <w:rFonts w:cs="Times New Roman"/>
          <w:color w:val="000000" w:themeColor="text1"/>
        </w:rPr>
        <w:t>]</w:t>
      </w:r>
    </w:p>
    <w:sectPr w:rsidR="0089136A" w:rsidRPr="000E0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747A7"/>
    <w:multiLevelType w:val="multilevel"/>
    <w:tmpl w:val="449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8775E7"/>
    <w:multiLevelType w:val="multilevel"/>
    <w:tmpl w:val="E08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9C201E"/>
    <w:multiLevelType w:val="multilevel"/>
    <w:tmpl w:val="B626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960DAB"/>
    <w:multiLevelType w:val="multilevel"/>
    <w:tmpl w:val="F81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5"/>
  </w:num>
  <w:num w:numId="2" w16cid:durableId="1285968075">
    <w:abstractNumId w:val="6"/>
  </w:num>
  <w:num w:numId="3" w16cid:durableId="1645307731">
    <w:abstractNumId w:val="8"/>
  </w:num>
  <w:num w:numId="4" w16cid:durableId="65686166">
    <w:abstractNumId w:val="7"/>
  </w:num>
  <w:num w:numId="5" w16cid:durableId="828709828">
    <w:abstractNumId w:val="12"/>
  </w:num>
  <w:num w:numId="6" w16cid:durableId="2128966812">
    <w:abstractNumId w:val="9"/>
  </w:num>
  <w:num w:numId="7" w16cid:durableId="678972948">
    <w:abstractNumId w:val="4"/>
  </w:num>
  <w:num w:numId="8" w16cid:durableId="1845973724">
    <w:abstractNumId w:val="2"/>
  </w:num>
  <w:num w:numId="9" w16cid:durableId="1944337291">
    <w:abstractNumId w:val="13"/>
  </w:num>
  <w:num w:numId="10" w16cid:durableId="993487150">
    <w:abstractNumId w:val="0"/>
  </w:num>
  <w:num w:numId="11" w16cid:durableId="694386359">
    <w:abstractNumId w:val="10"/>
  </w:num>
  <w:num w:numId="12" w16cid:durableId="1887133597">
    <w:abstractNumId w:val="15"/>
  </w:num>
  <w:num w:numId="13" w16cid:durableId="634918976">
    <w:abstractNumId w:val="1"/>
  </w:num>
  <w:num w:numId="14" w16cid:durableId="524952150">
    <w:abstractNumId w:val="3"/>
  </w:num>
  <w:num w:numId="15" w16cid:durableId="1075468816">
    <w:abstractNumId w:val="14"/>
  </w:num>
  <w:num w:numId="16" w16cid:durableId="664285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E09CF"/>
    <w:rsid w:val="001D6CDE"/>
    <w:rsid w:val="0025355E"/>
    <w:rsid w:val="00413DE1"/>
    <w:rsid w:val="00496546"/>
    <w:rsid w:val="0089136A"/>
    <w:rsid w:val="00C8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semiHidden/>
    <w:unhideWhenUsed/>
    <w:rsid w:val="008913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rPr>
      <w:rFonts w:ascii="Times New Roman" w:hAnsi="Times New Roman"/>
    </w:rPr>
  </w:style>
  <w:style w:type="paragraph" w:customStyle="1" w:styleId="EXTRAHead">
    <w:name w:val="EXTRA_Head"/>
    <w:basedOn w:val="Heading1"/>
    <w:autoRedefine/>
    <w:qFormat/>
    <w:rsid w:val="0089136A"/>
    <w:pPr>
      <w:keepNext w:val="0"/>
      <w:keepLines w:val="0"/>
      <w:spacing w:before="0" w:after="160" w:line="240" w:lineRule="auto"/>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29WLQ3trA?si=vwGE0vWk954MPMNE" TargetMode="External"/><Relationship Id="rId3" Type="http://schemas.openxmlformats.org/officeDocument/2006/relationships/settings" Target="settings.xml"/><Relationship Id="rId7" Type="http://schemas.openxmlformats.org/officeDocument/2006/relationships/hyperlink" Target="http://im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admin/2272919/dashboar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1092</Words>
  <Characters>5640</Characters>
  <Application>Microsoft Office Word</Application>
  <DocSecurity>0</DocSecurity>
  <Lines>112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3</cp:revision>
  <dcterms:created xsi:type="dcterms:W3CDTF">2026-06-05T20:09:00Z</dcterms:created>
  <dcterms:modified xsi:type="dcterms:W3CDTF">2026-06-05T20:13:00Z</dcterms:modified>
</cp:coreProperties>
</file>